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14CF" w:rsidRPr="008C14CF" w:rsidRDefault="008C14CF" w:rsidP="008C14CF">
      <w:pPr>
        <w:widowControl w:val="0"/>
        <w:suppressAutoHyphens/>
        <w:spacing w:before="120" w:after="0" w:line="240" w:lineRule="auto"/>
        <w:jc w:val="right"/>
        <w:rPr>
          <w:rFonts w:ascii="Times New Roman" w:eastAsia="Source Han Sans CN Regular" w:hAnsi="Times New Roman" w:cs="Times New Roman"/>
          <w:kern w:val="2"/>
          <w:sz w:val="24"/>
          <w:szCs w:val="24"/>
          <w:lang w:val="ru-RU"/>
        </w:rPr>
      </w:pPr>
      <w:bookmarkStart w:id="0" w:name="block-75892200"/>
      <w:r w:rsidRPr="008C14CF">
        <w:rPr>
          <w:rFonts w:ascii="Times New Roman" w:eastAsia="Source Han Sans CN Regular" w:hAnsi="Times New Roman" w:cs="Times New Roman"/>
          <w:kern w:val="2"/>
          <w:sz w:val="24"/>
          <w:szCs w:val="24"/>
          <w:lang w:val="ru-RU"/>
        </w:rPr>
        <w:t>Приложение 1</w:t>
      </w:r>
    </w:p>
    <w:p w:rsidR="008C14CF" w:rsidRPr="008C14CF" w:rsidRDefault="008C14CF" w:rsidP="008C14CF">
      <w:pPr>
        <w:widowControl w:val="0"/>
        <w:suppressAutoHyphens/>
        <w:spacing w:before="120" w:after="0" w:line="240" w:lineRule="auto"/>
        <w:jc w:val="right"/>
        <w:rPr>
          <w:rFonts w:ascii="Times New Roman" w:eastAsia="Source Han Sans CN Regular" w:hAnsi="Times New Roman" w:cs="Times New Roman"/>
          <w:kern w:val="2"/>
          <w:sz w:val="24"/>
          <w:szCs w:val="24"/>
          <w:lang w:val="ru-RU"/>
        </w:rPr>
      </w:pPr>
      <w:r w:rsidRPr="008C14CF">
        <w:rPr>
          <w:rFonts w:ascii="Times New Roman" w:eastAsia="Source Han Sans CN Regular" w:hAnsi="Times New Roman" w:cs="Times New Roman"/>
          <w:kern w:val="2"/>
          <w:sz w:val="24"/>
          <w:szCs w:val="24"/>
          <w:lang w:val="ru-RU"/>
        </w:rPr>
        <w:t xml:space="preserve">к основной образовательной </w:t>
      </w:r>
    </w:p>
    <w:p w:rsidR="008C14CF" w:rsidRPr="008C14CF" w:rsidRDefault="008C14CF" w:rsidP="008C14CF">
      <w:pPr>
        <w:widowControl w:val="0"/>
        <w:suppressAutoHyphens/>
        <w:spacing w:before="120" w:after="0" w:line="240" w:lineRule="auto"/>
        <w:jc w:val="right"/>
        <w:rPr>
          <w:rFonts w:ascii="Times New Roman" w:eastAsia="Source Han Sans CN Regular" w:hAnsi="Times New Roman" w:cs="Times New Roman"/>
          <w:kern w:val="2"/>
          <w:sz w:val="24"/>
          <w:szCs w:val="24"/>
          <w:lang w:val="ru-RU"/>
        </w:rPr>
      </w:pPr>
      <w:r w:rsidRPr="008C14CF">
        <w:rPr>
          <w:rFonts w:ascii="Times New Roman" w:eastAsia="Source Han Sans CN Regular" w:hAnsi="Times New Roman" w:cs="Times New Roman"/>
          <w:kern w:val="2"/>
          <w:sz w:val="24"/>
          <w:szCs w:val="24"/>
          <w:lang w:val="ru-RU"/>
        </w:rPr>
        <w:t>программе основного общего образования,</w:t>
      </w:r>
    </w:p>
    <w:p w:rsidR="008C14CF" w:rsidRPr="008C14CF" w:rsidRDefault="008C14CF" w:rsidP="008C14CF">
      <w:pPr>
        <w:widowControl w:val="0"/>
        <w:suppressAutoHyphens/>
        <w:spacing w:before="120" w:after="0" w:line="240" w:lineRule="auto"/>
        <w:jc w:val="right"/>
        <w:rPr>
          <w:rFonts w:ascii="Times New Roman" w:eastAsia="Source Han Sans CN Regular" w:hAnsi="Times New Roman" w:cs="Times New Roman"/>
          <w:kern w:val="2"/>
          <w:sz w:val="24"/>
          <w:szCs w:val="24"/>
          <w:lang w:val="ru-RU"/>
        </w:rPr>
      </w:pPr>
      <w:r w:rsidRPr="008C14CF">
        <w:rPr>
          <w:rFonts w:ascii="Times New Roman" w:eastAsia="Source Han Sans CN Regular" w:hAnsi="Times New Roman" w:cs="Times New Roman"/>
          <w:kern w:val="2"/>
          <w:sz w:val="24"/>
          <w:szCs w:val="24"/>
          <w:lang w:val="ru-RU"/>
        </w:rPr>
        <w:t>утвержденной приказом МБОУ «Фатневская СОШ</w:t>
      </w:r>
    </w:p>
    <w:p w:rsidR="008C14CF" w:rsidRPr="008C14CF" w:rsidRDefault="008C14CF" w:rsidP="008C14CF">
      <w:pPr>
        <w:widowControl w:val="0"/>
        <w:suppressAutoHyphens/>
        <w:spacing w:before="120" w:after="0" w:line="240" w:lineRule="auto"/>
        <w:jc w:val="right"/>
        <w:rPr>
          <w:rFonts w:ascii="Times New Roman" w:eastAsia="Source Han Sans CN Regular" w:hAnsi="Times New Roman" w:cs="Times New Roman"/>
          <w:kern w:val="2"/>
          <w:sz w:val="24"/>
          <w:szCs w:val="24"/>
          <w:lang w:val="ru-RU"/>
        </w:rPr>
      </w:pPr>
      <w:r w:rsidRPr="008C14CF">
        <w:rPr>
          <w:rFonts w:ascii="Times New Roman" w:eastAsia="Source Han Sans CN Regular" w:hAnsi="Times New Roman" w:cs="Times New Roman"/>
          <w:kern w:val="2"/>
          <w:sz w:val="24"/>
          <w:szCs w:val="24"/>
          <w:lang w:val="ru-RU"/>
        </w:rPr>
        <w:t xml:space="preserve">им. Героя Советского Союза С.М. Сидоркова» </w:t>
      </w:r>
    </w:p>
    <w:p w:rsidR="006C452B" w:rsidRPr="006C452B" w:rsidRDefault="006C452B" w:rsidP="006C452B">
      <w:pPr>
        <w:widowControl w:val="0"/>
        <w:suppressAutoHyphens/>
        <w:spacing w:before="120" w:after="0" w:line="240" w:lineRule="auto"/>
        <w:jc w:val="right"/>
        <w:rPr>
          <w:rFonts w:ascii="Times New Roman" w:eastAsia="Source Han Sans CN Regular" w:hAnsi="Times New Roman" w:cs="Times New Roman"/>
          <w:kern w:val="2"/>
          <w:sz w:val="24"/>
          <w:szCs w:val="24"/>
          <w:lang w:val="ru-RU"/>
        </w:rPr>
      </w:pPr>
      <w:r w:rsidRPr="006C452B">
        <w:rPr>
          <w:rFonts w:ascii="Times New Roman" w:eastAsia="Source Han Sans CN Regular" w:hAnsi="Times New Roman" w:cs="Times New Roman"/>
          <w:kern w:val="2"/>
          <w:sz w:val="24"/>
          <w:szCs w:val="24"/>
          <w:lang w:val="ru-RU"/>
        </w:rPr>
        <w:t>№298-а от 29.08.2025 г.</w:t>
      </w:r>
    </w:p>
    <w:p w:rsidR="008C14CF" w:rsidRPr="008C14CF" w:rsidRDefault="008C14CF" w:rsidP="008C14CF">
      <w:pPr>
        <w:widowControl w:val="0"/>
        <w:suppressAutoHyphens/>
        <w:spacing w:before="120" w:after="0" w:line="240" w:lineRule="auto"/>
        <w:jc w:val="both"/>
        <w:rPr>
          <w:rFonts w:ascii="Times New Roman" w:eastAsia="Source Han Sans CN Regular" w:hAnsi="Times New Roman" w:cs="Times New Roman"/>
          <w:kern w:val="2"/>
          <w:sz w:val="28"/>
          <w:szCs w:val="28"/>
          <w:lang w:val="ru-RU"/>
        </w:rPr>
      </w:pPr>
    </w:p>
    <w:p w:rsidR="008C14CF" w:rsidRPr="008C14CF" w:rsidRDefault="008C14CF" w:rsidP="008C14CF">
      <w:pPr>
        <w:widowControl w:val="0"/>
        <w:suppressAutoHyphens/>
        <w:spacing w:before="120" w:after="0" w:line="240" w:lineRule="auto"/>
        <w:jc w:val="both"/>
        <w:rPr>
          <w:rFonts w:ascii="Times New Roman" w:eastAsia="Source Han Sans CN Regular" w:hAnsi="Times New Roman" w:cs="Times New Roman"/>
          <w:kern w:val="2"/>
          <w:sz w:val="28"/>
          <w:szCs w:val="28"/>
          <w:lang w:val="ru-RU"/>
        </w:rPr>
      </w:pPr>
    </w:p>
    <w:p w:rsidR="008C14CF" w:rsidRPr="008C14CF" w:rsidRDefault="008C14CF" w:rsidP="008C14CF">
      <w:pPr>
        <w:widowControl w:val="0"/>
        <w:suppressAutoHyphens/>
        <w:spacing w:before="120" w:after="0" w:line="240" w:lineRule="auto"/>
        <w:jc w:val="center"/>
        <w:rPr>
          <w:rFonts w:ascii="Times New Roman" w:eastAsia="Source Han Sans CN Regular" w:hAnsi="Times New Roman" w:cs="Times New Roman"/>
          <w:b/>
          <w:kern w:val="2"/>
          <w:sz w:val="28"/>
          <w:szCs w:val="28"/>
          <w:lang w:val="ru-RU"/>
        </w:rPr>
      </w:pPr>
    </w:p>
    <w:p w:rsidR="008C14CF" w:rsidRPr="008C14CF" w:rsidRDefault="008C14CF" w:rsidP="008C14CF">
      <w:pPr>
        <w:widowControl w:val="0"/>
        <w:suppressAutoHyphens/>
        <w:spacing w:before="120" w:after="0" w:line="240" w:lineRule="auto"/>
        <w:jc w:val="center"/>
        <w:rPr>
          <w:rFonts w:ascii="Times New Roman" w:eastAsia="Source Han Sans CN Regular" w:hAnsi="Times New Roman" w:cs="Times New Roman"/>
          <w:b/>
          <w:kern w:val="2"/>
          <w:sz w:val="28"/>
          <w:szCs w:val="28"/>
          <w:lang w:val="ru-RU"/>
        </w:rPr>
      </w:pPr>
    </w:p>
    <w:p w:rsidR="008C14CF" w:rsidRPr="008C14CF" w:rsidRDefault="008C14CF" w:rsidP="008C14CF">
      <w:pPr>
        <w:widowControl w:val="0"/>
        <w:suppressAutoHyphens/>
        <w:spacing w:before="120" w:after="0" w:line="240" w:lineRule="auto"/>
        <w:jc w:val="center"/>
        <w:rPr>
          <w:rFonts w:ascii="Times New Roman" w:eastAsia="Source Han Sans CN Regular" w:hAnsi="Times New Roman" w:cs="Times New Roman"/>
          <w:kern w:val="2"/>
          <w:sz w:val="28"/>
          <w:szCs w:val="28"/>
          <w:lang w:val="ru-RU"/>
        </w:rPr>
      </w:pPr>
      <w:r w:rsidRPr="008C14CF">
        <w:rPr>
          <w:rFonts w:ascii="Times New Roman" w:eastAsia="Source Han Sans CN Regular" w:hAnsi="Times New Roman" w:cs="Times New Roman"/>
          <w:b/>
          <w:kern w:val="2"/>
          <w:sz w:val="28"/>
          <w:szCs w:val="28"/>
          <w:lang w:val="ru-RU"/>
        </w:rPr>
        <w:t>РАБОЧАЯ ПРОГРАММА</w:t>
      </w:r>
    </w:p>
    <w:p w:rsidR="008C14CF" w:rsidRPr="008C14CF" w:rsidRDefault="008C14CF" w:rsidP="008C14CF">
      <w:pPr>
        <w:widowControl w:val="0"/>
        <w:suppressAutoHyphens/>
        <w:spacing w:before="120" w:after="0" w:line="240" w:lineRule="auto"/>
        <w:jc w:val="both"/>
        <w:rPr>
          <w:rFonts w:ascii="Times New Roman" w:eastAsia="Source Han Sans CN Regular" w:hAnsi="Times New Roman" w:cs="Times New Roman"/>
          <w:b/>
          <w:kern w:val="2"/>
          <w:sz w:val="28"/>
          <w:szCs w:val="28"/>
          <w:lang w:val="ru-RU"/>
        </w:rPr>
      </w:pPr>
    </w:p>
    <w:p w:rsidR="008C14CF" w:rsidRPr="008C14CF" w:rsidRDefault="008C14CF" w:rsidP="008C14CF">
      <w:pPr>
        <w:widowControl w:val="0"/>
        <w:suppressAutoHyphens/>
        <w:spacing w:before="120" w:after="0" w:line="240" w:lineRule="auto"/>
        <w:jc w:val="both"/>
        <w:rPr>
          <w:rFonts w:ascii="Times New Roman" w:eastAsia="Source Han Sans CN Regular" w:hAnsi="Times New Roman" w:cs="Times New Roman"/>
          <w:b/>
          <w:kern w:val="2"/>
          <w:sz w:val="28"/>
          <w:szCs w:val="28"/>
          <w:lang w:val="ru-RU"/>
        </w:rPr>
      </w:pPr>
    </w:p>
    <w:p w:rsidR="008C14CF" w:rsidRPr="008C14CF" w:rsidRDefault="008C14CF" w:rsidP="008C14CF">
      <w:pPr>
        <w:widowControl w:val="0"/>
        <w:suppressAutoHyphens/>
        <w:spacing w:before="120" w:after="0" w:line="240" w:lineRule="auto"/>
        <w:jc w:val="both"/>
        <w:rPr>
          <w:rFonts w:ascii="Times New Roman" w:eastAsia="Source Han Sans CN Regular" w:hAnsi="Times New Roman" w:cs="Times New Roman"/>
          <w:kern w:val="2"/>
          <w:sz w:val="28"/>
          <w:szCs w:val="28"/>
          <w:lang w:val="ru-RU"/>
        </w:rPr>
      </w:pPr>
      <w:r w:rsidRPr="008C14CF">
        <w:rPr>
          <w:rFonts w:ascii="Times New Roman" w:eastAsia="Source Han Sans CN Regular" w:hAnsi="Times New Roman" w:cs="Times New Roman"/>
          <w:b/>
          <w:kern w:val="2"/>
          <w:sz w:val="28"/>
          <w:szCs w:val="28"/>
          <w:lang w:val="ru-RU"/>
        </w:rPr>
        <w:t>Наименование учебного предмета</w:t>
      </w:r>
      <w:r w:rsidRPr="008C14CF">
        <w:rPr>
          <w:rFonts w:ascii="Times New Roman" w:eastAsia="Source Han Sans CN Regular" w:hAnsi="Times New Roman" w:cs="Times New Roman"/>
          <w:kern w:val="2"/>
          <w:sz w:val="28"/>
          <w:szCs w:val="28"/>
          <w:lang w:val="ru-RU"/>
        </w:rPr>
        <w:t xml:space="preserve">: </w:t>
      </w:r>
      <w:r w:rsidR="006C452B" w:rsidRPr="006C452B">
        <w:rPr>
          <w:rFonts w:ascii="Times New Roman" w:eastAsia="Source Han Sans CN Regular" w:hAnsi="Times New Roman" w:cs="Times New Roman"/>
          <w:i/>
          <w:kern w:val="2"/>
          <w:sz w:val="28"/>
          <w:szCs w:val="28"/>
          <w:lang w:val="ru-RU"/>
        </w:rPr>
        <w:t>Х</w:t>
      </w:r>
      <w:r w:rsidRPr="006C452B">
        <w:rPr>
          <w:rFonts w:ascii="Times New Roman" w:eastAsia="Source Han Sans CN Regular" w:hAnsi="Times New Roman" w:cs="Times New Roman"/>
          <w:i/>
          <w:kern w:val="2"/>
          <w:sz w:val="28"/>
          <w:szCs w:val="28"/>
          <w:lang w:val="ru-RU"/>
        </w:rPr>
        <w:t>имия</w:t>
      </w:r>
    </w:p>
    <w:p w:rsidR="008C14CF" w:rsidRPr="008C14CF" w:rsidRDefault="008C14CF" w:rsidP="008C14CF">
      <w:pPr>
        <w:widowControl w:val="0"/>
        <w:suppressAutoHyphens/>
        <w:spacing w:before="120" w:after="0" w:line="240" w:lineRule="auto"/>
        <w:jc w:val="both"/>
        <w:rPr>
          <w:rFonts w:ascii="Times New Roman" w:eastAsia="Source Han Sans CN Regular" w:hAnsi="Times New Roman" w:cs="Times New Roman"/>
          <w:kern w:val="2"/>
          <w:sz w:val="28"/>
          <w:szCs w:val="28"/>
          <w:lang w:val="ru-RU"/>
        </w:rPr>
      </w:pPr>
      <w:r w:rsidRPr="008C14CF">
        <w:rPr>
          <w:rFonts w:ascii="Times New Roman" w:eastAsia="Source Han Sans CN Regular" w:hAnsi="Times New Roman" w:cs="Times New Roman"/>
          <w:b/>
          <w:kern w:val="2"/>
          <w:sz w:val="28"/>
          <w:szCs w:val="28"/>
          <w:lang w:val="ru-RU"/>
        </w:rPr>
        <w:t>Класс:</w:t>
      </w:r>
      <w:r>
        <w:rPr>
          <w:rFonts w:ascii="Times New Roman" w:eastAsia="Source Han Sans CN Regular" w:hAnsi="Times New Roman" w:cs="Times New Roman"/>
          <w:kern w:val="2"/>
          <w:sz w:val="28"/>
          <w:szCs w:val="28"/>
          <w:lang w:val="ru-RU"/>
        </w:rPr>
        <w:t xml:space="preserve"> 8</w:t>
      </w:r>
      <w:r w:rsidRPr="008C14CF">
        <w:rPr>
          <w:rFonts w:ascii="Times New Roman" w:eastAsia="Source Han Sans CN Regular" w:hAnsi="Times New Roman" w:cs="Times New Roman"/>
          <w:kern w:val="2"/>
          <w:sz w:val="28"/>
          <w:szCs w:val="28"/>
          <w:lang w:val="ru-RU"/>
        </w:rPr>
        <w:t>-9</w:t>
      </w:r>
      <w:r w:rsidRPr="008C14CF">
        <w:rPr>
          <w:rFonts w:ascii="Times New Roman" w:eastAsia="Source Han Sans CN Regular" w:hAnsi="Times New Roman" w:cs="Times New Roman"/>
          <w:i/>
          <w:kern w:val="2"/>
          <w:sz w:val="28"/>
          <w:szCs w:val="28"/>
          <w:lang w:val="ru-RU"/>
        </w:rPr>
        <w:t xml:space="preserve"> классы.</w:t>
      </w:r>
    </w:p>
    <w:p w:rsidR="008C14CF" w:rsidRPr="008C14CF" w:rsidRDefault="008C14CF" w:rsidP="008C14CF">
      <w:pPr>
        <w:widowControl w:val="0"/>
        <w:suppressAutoHyphens/>
        <w:spacing w:before="120" w:after="0" w:line="240" w:lineRule="auto"/>
        <w:jc w:val="both"/>
        <w:rPr>
          <w:rFonts w:ascii="Times New Roman" w:eastAsia="Source Han Sans CN Regular" w:hAnsi="Times New Roman" w:cs="Times New Roman"/>
          <w:kern w:val="2"/>
          <w:sz w:val="28"/>
          <w:szCs w:val="28"/>
          <w:lang w:val="ru-RU"/>
        </w:rPr>
      </w:pPr>
      <w:r w:rsidRPr="008C14CF">
        <w:rPr>
          <w:rFonts w:ascii="Times New Roman" w:eastAsia="Source Han Sans CN Regular" w:hAnsi="Times New Roman" w:cs="Times New Roman"/>
          <w:b/>
          <w:kern w:val="2"/>
          <w:sz w:val="28"/>
          <w:szCs w:val="28"/>
          <w:lang w:val="ru-RU"/>
        </w:rPr>
        <w:t>Уровень обучения</w:t>
      </w:r>
      <w:r w:rsidRPr="008C14CF">
        <w:rPr>
          <w:rFonts w:ascii="Times New Roman" w:eastAsia="Source Han Sans CN Regular" w:hAnsi="Times New Roman" w:cs="Times New Roman"/>
          <w:kern w:val="2"/>
          <w:sz w:val="28"/>
          <w:szCs w:val="28"/>
          <w:lang w:val="ru-RU"/>
        </w:rPr>
        <w:t xml:space="preserve">: </w:t>
      </w:r>
      <w:r w:rsidRPr="008C14CF">
        <w:rPr>
          <w:rFonts w:ascii="Times New Roman" w:eastAsia="Source Han Sans CN Regular" w:hAnsi="Times New Roman" w:cs="Times New Roman"/>
          <w:i/>
          <w:kern w:val="2"/>
          <w:sz w:val="28"/>
          <w:szCs w:val="28"/>
          <w:lang w:val="ru-RU"/>
        </w:rPr>
        <w:t xml:space="preserve">базовый </w:t>
      </w:r>
    </w:p>
    <w:p w:rsidR="008C14CF" w:rsidRPr="008C14CF" w:rsidRDefault="008C14CF" w:rsidP="008C14CF">
      <w:pPr>
        <w:widowControl w:val="0"/>
        <w:suppressAutoHyphens/>
        <w:spacing w:before="120" w:after="0" w:line="240" w:lineRule="auto"/>
        <w:jc w:val="both"/>
        <w:rPr>
          <w:rFonts w:ascii="Times New Roman" w:eastAsia="Source Han Sans CN Regular" w:hAnsi="Times New Roman" w:cs="Times New Roman"/>
          <w:b/>
          <w:kern w:val="2"/>
          <w:sz w:val="28"/>
          <w:szCs w:val="28"/>
          <w:lang w:val="ru-RU"/>
        </w:rPr>
      </w:pPr>
      <w:r w:rsidRPr="008C14CF">
        <w:rPr>
          <w:rFonts w:ascii="Times New Roman" w:eastAsia="Source Han Sans CN Regular" w:hAnsi="Times New Roman" w:cs="Times New Roman"/>
          <w:b/>
          <w:kern w:val="2"/>
          <w:sz w:val="28"/>
          <w:szCs w:val="28"/>
          <w:lang w:val="ru-RU"/>
        </w:rPr>
        <w:t xml:space="preserve">Количество часов по учебному плану: </w:t>
      </w:r>
      <w:bookmarkStart w:id="1" w:name="_GoBack"/>
      <w:bookmarkEnd w:id="1"/>
    </w:p>
    <w:p w:rsidR="008C14CF" w:rsidRPr="008C14CF" w:rsidRDefault="008C14CF" w:rsidP="008C14CF">
      <w:pPr>
        <w:widowControl w:val="0"/>
        <w:suppressAutoHyphens/>
        <w:spacing w:before="120" w:after="0" w:line="240" w:lineRule="auto"/>
        <w:jc w:val="both"/>
        <w:rPr>
          <w:rFonts w:ascii="Times New Roman" w:eastAsia="Source Han Sans CN Regular" w:hAnsi="Times New Roman" w:cs="Times New Roman"/>
          <w:i/>
          <w:kern w:val="2"/>
          <w:sz w:val="28"/>
          <w:szCs w:val="28"/>
          <w:lang w:val="ru-RU"/>
        </w:rPr>
      </w:pPr>
      <w:r w:rsidRPr="008C14CF">
        <w:rPr>
          <w:rFonts w:ascii="Times New Roman" w:eastAsia="Source Han Sans CN Regular" w:hAnsi="Times New Roman" w:cs="Times New Roman"/>
          <w:i/>
          <w:kern w:val="2"/>
          <w:sz w:val="28"/>
          <w:szCs w:val="28"/>
          <w:lang w:val="ru-RU"/>
        </w:rPr>
        <w:t xml:space="preserve">8 класс - 68 часов в год, в неделю 2 часа;  </w:t>
      </w:r>
    </w:p>
    <w:p w:rsidR="008C14CF" w:rsidRPr="008C14CF" w:rsidRDefault="008C14CF" w:rsidP="008C14CF">
      <w:pPr>
        <w:widowControl w:val="0"/>
        <w:suppressAutoHyphens/>
        <w:spacing w:before="120" w:after="0" w:line="240" w:lineRule="auto"/>
        <w:jc w:val="both"/>
        <w:rPr>
          <w:rFonts w:ascii="Times New Roman" w:eastAsia="Source Han Sans CN Regular" w:hAnsi="Times New Roman" w:cs="Times New Roman"/>
          <w:kern w:val="2"/>
          <w:sz w:val="28"/>
          <w:szCs w:val="28"/>
          <w:lang w:val="ru-RU"/>
        </w:rPr>
      </w:pPr>
      <w:r w:rsidRPr="008C14CF">
        <w:rPr>
          <w:rFonts w:ascii="Times New Roman" w:eastAsia="Source Han Sans CN Regular" w:hAnsi="Times New Roman" w:cs="Times New Roman"/>
          <w:i/>
          <w:kern w:val="2"/>
          <w:sz w:val="28"/>
          <w:szCs w:val="28"/>
          <w:lang w:val="ru-RU"/>
        </w:rPr>
        <w:t xml:space="preserve">9 класс – </w:t>
      </w:r>
      <w:r>
        <w:rPr>
          <w:rFonts w:ascii="Times New Roman" w:eastAsia="Source Han Sans CN Regular" w:hAnsi="Times New Roman" w:cs="Times New Roman"/>
          <w:i/>
          <w:kern w:val="2"/>
          <w:sz w:val="28"/>
          <w:szCs w:val="28"/>
          <w:lang w:val="ru-RU"/>
        </w:rPr>
        <w:t>68 часов</w:t>
      </w:r>
      <w:r w:rsidRPr="008C14CF">
        <w:rPr>
          <w:rFonts w:ascii="Times New Roman" w:eastAsia="Source Han Sans CN Regular" w:hAnsi="Times New Roman" w:cs="Times New Roman"/>
          <w:i/>
          <w:kern w:val="2"/>
          <w:sz w:val="28"/>
          <w:szCs w:val="28"/>
          <w:lang w:val="ru-RU"/>
        </w:rPr>
        <w:t xml:space="preserve"> в год, в неделю </w:t>
      </w:r>
      <w:r>
        <w:rPr>
          <w:rFonts w:ascii="Times New Roman" w:eastAsia="Source Han Sans CN Regular" w:hAnsi="Times New Roman" w:cs="Times New Roman"/>
          <w:i/>
          <w:kern w:val="2"/>
          <w:sz w:val="28"/>
          <w:szCs w:val="28"/>
          <w:lang w:val="ru-RU"/>
        </w:rPr>
        <w:t>2</w:t>
      </w:r>
      <w:r w:rsidRPr="008C14CF">
        <w:rPr>
          <w:rFonts w:ascii="Times New Roman" w:eastAsia="Source Han Sans CN Regular" w:hAnsi="Times New Roman" w:cs="Times New Roman"/>
          <w:i/>
          <w:kern w:val="2"/>
          <w:sz w:val="28"/>
          <w:szCs w:val="28"/>
          <w:lang w:val="ru-RU"/>
        </w:rPr>
        <w:t xml:space="preserve"> часа.</w:t>
      </w:r>
    </w:p>
    <w:p w:rsidR="008C14CF" w:rsidRPr="008C14CF" w:rsidRDefault="008C14CF" w:rsidP="008C14CF">
      <w:pPr>
        <w:spacing w:after="0" w:line="264" w:lineRule="auto"/>
        <w:ind w:left="120"/>
        <w:jc w:val="both"/>
        <w:rPr>
          <w:rFonts w:ascii="Times New Roman" w:eastAsia="Calibri" w:hAnsi="Times New Roman" w:cs="Times New Roman"/>
          <w:b/>
          <w:color w:val="000000"/>
          <w:sz w:val="28"/>
          <w:lang w:val="ru-RU"/>
        </w:rPr>
      </w:pPr>
    </w:p>
    <w:p w:rsidR="008C14CF" w:rsidRPr="008C14CF" w:rsidRDefault="008C14CF" w:rsidP="008C14CF">
      <w:pPr>
        <w:spacing w:after="0" w:line="264" w:lineRule="auto"/>
        <w:ind w:left="120"/>
        <w:jc w:val="both"/>
        <w:rPr>
          <w:rFonts w:ascii="Times New Roman" w:eastAsia="Calibri" w:hAnsi="Times New Roman" w:cs="Times New Roman"/>
          <w:b/>
          <w:color w:val="000000"/>
          <w:sz w:val="28"/>
          <w:lang w:val="ru-RU"/>
        </w:rPr>
      </w:pPr>
    </w:p>
    <w:p w:rsidR="008C14CF" w:rsidRPr="008C14CF" w:rsidRDefault="008C14CF" w:rsidP="008C14CF">
      <w:pPr>
        <w:spacing w:after="0" w:line="264" w:lineRule="auto"/>
        <w:ind w:left="120"/>
        <w:jc w:val="both"/>
        <w:rPr>
          <w:rFonts w:ascii="Times New Roman" w:eastAsia="Calibri" w:hAnsi="Times New Roman" w:cs="Times New Roman"/>
          <w:b/>
          <w:color w:val="000000"/>
          <w:sz w:val="28"/>
          <w:lang w:val="ru-RU"/>
        </w:rPr>
      </w:pPr>
    </w:p>
    <w:p w:rsidR="008C14CF" w:rsidRPr="008C14CF" w:rsidRDefault="008C14CF" w:rsidP="008C14CF">
      <w:pPr>
        <w:spacing w:after="0" w:line="264" w:lineRule="auto"/>
        <w:ind w:left="120"/>
        <w:jc w:val="both"/>
        <w:rPr>
          <w:rFonts w:ascii="Times New Roman" w:eastAsia="Calibri" w:hAnsi="Times New Roman" w:cs="Times New Roman"/>
          <w:b/>
          <w:color w:val="000000"/>
          <w:sz w:val="28"/>
          <w:lang w:val="ru-RU"/>
        </w:rPr>
      </w:pPr>
    </w:p>
    <w:p w:rsidR="00E25702" w:rsidRPr="008C14CF" w:rsidRDefault="00E25702">
      <w:pPr>
        <w:rPr>
          <w:lang w:val="ru-RU"/>
        </w:rPr>
        <w:sectPr w:rsidR="00E25702" w:rsidRPr="008C14CF">
          <w:pgSz w:w="11906" w:h="16383"/>
          <w:pgMar w:top="1134" w:right="850" w:bottom="1134" w:left="1701" w:header="720" w:footer="720" w:gutter="0"/>
          <w:cols w:space="720"/>
        </w:sectPr>
      </w:pPr>
    </w:p>
    <w:p w:rsidR="00E25702" w:rsidRPr="008C14CF" w:rsidRDefault="004F459E">
      <w:pPr>
        <w:spacing w:after="0" w:line="264" w:lineRule="auto"/>
        <w:ind w:left="120"/>
        <w:jc w:val="both"/>
        <w:rPr>
          <w:lang w:val="ru-RU"/>
        </w:rPr>
      </w:pPr>
      <w:bookmarkStart w:id="2" w:name="block-75892201"/>
      <w:bookmarkEnd w:id="0"/>
      <w:r w:rsidRPr="008C14CF">
        <w:rPr>
          <w:rFonts w:ascii="Times New Roman" w:hAnsi="Times New Roman"/>
          <w:b/>
          <w:color w:val="000000"/>
          <w:sz w:val="28"/>
          <w:lang w:val="ru-RU"/>
        </w:rPr>
        <w:lastRenderedPageBreak/>
        <w:t>СОДЕРЖАНИЕ ОБУЧЕНИЯ</w:t>
      </w:r>
    </w:p>
    <w:p w:rsidR="00E25702" w:rsidRPr="008C14CF" w:rsidRDefault="00E25702">
      <w:pPr>
        <w:spacing w:after="0" w:line="264" w:lineRule="auto"/>
        <w:ind w:left="120"/>
        <w:jc w:val="both"/>
        <w:rPr>
          <w:lang w:val="ru-RU"/>
        </w:rPr>
      </w:pPr>
    </w:p>
    <w:p w:rsidR="00E25702" w:rsidRPr="008C14CF" w:rsidRDefault="004F459E">
      <w:pPr>
        <w:spacing w:after="0" w:line="264" w:lineRule="auto"/>
        <w:ind w:firstLine="600"/>
        <w:jc w:val="both"/>
        <w:rPr>
          <w:lang w:val="ru-RU"/>
        </w:rPr>
      </w:pPr>
      <w:r w:rsidRPr="008C14CF">
        <w:rPr>
          <w:rFonts w:ascii="Times New Roman" w:hAnsi="Times New Roman"/>
          <w:b/>
          <w:color w:val="000000"/>
          <w:sz w:val="28"/>
          <w:lang w:val="ru-RU"/>
        </w:rPr>
        <w:t>8 КЛАСС</w:t>
      </w:r>
    </w:p>
    <w:p w:rsidR="00E25702" w:rsidRPr="008C14CF" w:rsidRDefault="004F459E">
      <w:pPr>
        <w:spacing w:after="0" w:line="264" w:lineRule="auto"/>
        <w:ind w:firstLine="600"/>
        <w:jc w:val="both"/>
        <w:rPr>
          <w:lang w:val="ru-RU"/>
        </w:rPr>
      </w:pPr>
      <w:r w:rsidRPr="008C14CF">
        <w:rPr>
          <w:rFonts w:ascii="Times New Roman" w:hAnsi="Times New Roman"/>
          <w:b/>
          <w:color w:val="000000"/>
          <w:sz w:val="28"/>
          <w:lang w:val="ru-RU"/>
        </w:rPr>
        <w:t>Первоначальные химические понятия</w:t>
      </w:r>
    </w:p>
    <w:p w:rsidR="00E25702" w:rsidRPr="008C14CF" w:rsidRDefault="004F459E">
      <w:pPr>
        <w:spacing w:after="0" w:line="264" w:lineRule="auto"/>
        <w:ind w:firstLine="600"/>
        <w:jc w:val="both"/>
        <w:rPr>
          <w:lang w:val="ru-RU"/>
        </w:rPr>
      </w:pPr>
      <w:r w:rsidRPr="008C14CF">
        <w:rPr>
          <w:rFonts w:ascii="Times New Roman" w:hAnsi="Times New Roman"/>
          <w:color w:val="000000"/>
          <w:sz w:val="28"/>
          <w:lang w:val="ru-RU"/>
        </w:rPr>
        <w:t>Предмет химии. Роль химии в жизни человека. Химия в системе наук. Тела и вещества. Физические свойства веществ. Агрегатное состояние веществ. Понятие о методах познания в химии. Чистые вещества и смеси. Способы разделения смесей.</w:t>
      </w:r>
    </w:p>
    <w:p w:rsidR="00E25702" w:rsidRPr="008C14CF" w:rsidRDefault="004F459E">
      <w:pPr>
        <w:spacing w:after="0" w:line="264" w:lineRule="auto"/>
        <w:ind w:firstLine="600"/>
        <w:jc w:val="both"/>
        <w:rPr>
          <w:lang w:val="ru-RU"/>
        </w:rPr>
      </w:pPr>
      <w:r w:rsidRPr="008C14CF">
        <w:rPr>
          <w:rFonts w:ascii="Times New Roman" w:hAnsi="Times New Roman"/>
          <w:color w:val="000000"/>
          <w:sz w:val="28"/>
          <w:lang w:val="ru-RU"/>
        </w:rPr>
        <w:t>Атомы и молекулы. Химические элементы. Символы химических элементов. Простые и сложные вещества. Атомно-молекулярное учение.</w:t>
      </w:r>
    </w:p>
    <w:p w:rsidR="00E25702" w:rsidRPr="008C14CF" w:rsidRDefault="004F459E">
      <w:pPr>
        <w:spacing w:after="0" w:line="264" w:lineRule="auto"/>
        <w:ind w:firstLine="600"/>
        <w:jc w:val="both"/>
        <w:rPr>
          <w:lang w:val="ru-RU"/>
        </w:rPr>
      </w:pPr>
      <w:r w:rsidRPr="008C14CF">
        <w:rPr>
          <w:rFonts w:ascii="Times New Roman" w:hAnsi="Times New Roman"/>
          <w:color w:val="000000"/>
          <w:sz w:val="28"/>
          <w:lang w:val="ru-RU"/>
        </w:rPr>
        <w:t>Химическая формула. Валентность атомов химических элементов. Закон постоянства состава веществ. Относительная атомная масса. Относительная молекулярная масса. Массовая доля химического элемента в соединении.</w:t>
      </w:r>
    </w:p>
    <w:p w:rsidR="00E25702" w:rsidRPr="008C14CF" w:rsidRDefault="004F459E">
      <w:pPr>
        <w:spacing w:after="0" w:line="264" w:lineRule="auto"/>
        <w:ind w:firstLine="600"/>
        <w:jc w:val="both"/>
        <w:rPr>
          <w:lang w:val="ru-RU"/>
        </w:rPr>
      </w:pPr>
      <w:r w:rsidRPr="008C14CF">
        <w:rPr>
          <w:rFonts w:ascii="Times New Roman" w:hAnsi="Times New Roman"/>
          <w:color w:val="000000"/>
          <w:sz w:val="28"/>
          <w:lang w:val="ru-RU"/>
        </w:rPr>
        <w:t xml:space="preserve">Количество вещества. </w:t>
      </w:r>
      <w:r w:rsidRPr="006C452B">
        <w:rPr>
          <w:rFonts w:ascii="Times New Roman" w:hAnsi="Times New Roman"/>
          <w:color w:val="000000"/>
          <w:sz w:val="28"/>
          <w:lang w:val="ru-RU"/>
        </w:rPr>
        <w:t xml:space="preserve">Моль. Молярная масса. </w:t>
      </w:r>
      <w:r w:rsidRPr="008C14CF">
        <w:rPr>
          <w:rFonts w:ascii="Times New Roman" w:hAnsi="Times New Roman"/>
          <w:color w:val="000000"/>
          <w:sz w:val="28"/>
          <w:lang w:val="ru-RU"/>
        </w:rPr>
        <w:t xml:space="preserve">Взаимосвязь количества, массы и числа структурных единиц вещества. Расчёты по формулам химических соединений. </w:t>
      </w:r>
    </w:p>
    <w:p w:rsidR="00E25702" w:rsidRPr="008C14CF" w:rsidRDefault="004F459E">
      <w:pPr>
        <w:spacing w:after="0" w:line="264" w:lineRule="auto"/>
        <w:ind w:firstLine="600"/>
        <w:jc w:val="both"/>
        <w:rPr>
          <w:lang w:val="ru-RU"/>
        </w:rPr>
      </w:pPr>
      <w:r w:rsidRPr="008C14CF">
        <w:rPr>
          <w:rFonts w:ascii="Times New Roman" w:hAnsi="Times New Roman"/>
          <w:color w:val="000000"/>
          <w:sz w:val="28"/>
          <w:lang w:val="ru-RU"/>
        </w:rPr>
        <w:t>Физические и химические явления. Химическая реакция и её признаки. Закон сохранения массы веществ. Химические уравнения. Классификация химических реакций (соединения, разложения, замещения, обмена).</w:t>
      </w:r>
    </w:p>
    <w:p w:rsidR="00E25702" w:rsidRPr="008C14CF" w:rsidRDefault="004F459E">
      <w:pPr>
        <w:spacing w:after="0" w:line="264" w:lineRule="auto"/>
        <w:ind w:firstLine="600"/>
        <w:jc w:val="both"/>
        <w:rPr>
          <w:lang w:val="ru-RU"/>
        </w:rPr>
      </w:pPr>
      <w:r w:rsidRPr="008C14CF">
        <w:rPr>
          <w:rFonts w:ascii="Times New Roman" w:hAnsi="Times New Roman"/>
          <w:b/>
          <w:i/>
          <w:color w:val="000000"/>
          <w:sz w:val="28"/>
          <w:lang w:val="ru-RU"/>
        </w:rPr>
        <w:t>Химический эксперимент</w:t>
      </w:r>
      <w:r w:rsidRPr="008C14CF">
        <w:rPr>
          <w:rFonts w:ascii="Times New Roman" w:hAnsi="Times New Roman"/>
          <w:b/>
          <w:color w:val="000000"/>
          <w:sz w:val="28"/>
          <w:lang w:val="ru-RU"/>
        </w:rPr>
        <w:t>:</w:t>
      </w:r>
      <w:r w:rsidRPr="008C14CF">
        <w:rPr>
          <w:rFonts w:ascii="Times New Roman" w:hAnsi="Times New Roman"/>
          <w:color w:val="000000"/>
          <w:sz w:val="28"/>
          <w:lang w:val="ru-RU"/>
        </w:rPr>
        <w:t xml:space="preserve"> </w:t>
      </w:r>
    </w:p>
    <w:p w:rsidR="00E25702" w:rsidRPr="008C14CF" w:rsidRDefault="004F459E">
      <w:pPr>
        <w:spacing w:after="0" w:line="264" w:lineRule="auto"/>
        <w:ind w:firstLine="600"/>
        <w:jc w:val="both"/>
        <w:rPr>
          <w:lang w:val="ru-RU"/>
        </w:rPr>
      </w:pPr>
      <w:r w:rsidRPr="008C14CF">
        <w:rPr>
          <w:rFonts w:ascii="Times New Roman" w:hAnsi="Times New Roman"/>
          <w:color w:val="000000"/>
          <w:sz w:val="28"/>
          <w:lang w:val="ru-RU"/>
        </w:rPr>
        <w:t>знакомство с химической посудой, правилами работы в лаборатории и приёмами обращения с лабораторным оборудованием, изучение и описание физических свойств образцов неорганических веществ, наблюдение физических (плавление воска, таяние льда, растирание сахара в ступке, кипение и конденсация воды) и химических (горение свечи, прокаливание медной проволоки, взаимодействие мела с кислотой) явлений, наблюдение и описание признаков протекания химических реакций (разложение сахара, взаимодействие серной кислоты с хлоридом бария, разложение гидроксида меди (</w:t>
      </w:r>
      <w:r>
        <w:rPr>
          <w:rFonts w:ascii="Times New Roman" w:hAnsi="Times New Roman"/>
          <w:color w:val="000000"/>
          <w:sz w:val="28"/>
        </w:rPr>
        <w:t>II</w:t>
      </w:r>
      <w:r w:rsidRPr="008C14CF">
        <w:rPr>
          <w:rFonts w:ascii="Times New Roman" w:hAnsi="Times New Roman"/>
          <w:color w:val="000000"/>
          <w:sz w:val="28"/>
          <w:lang w:val="ru-RU"/>
        </w:rPr>
        <w:t>) при нагревании, взаимодействие железа с раствором соли меди (</w:t>
      </w:r>
      <w:r>
        <w:rPr>
          <w:rFonts w:ascii="Times New Roman" w:hAnsi="Times New Roman"/>
          <w:color w:val="000000"/>
          <w:sz w:val="28"/>
        </w:rPr>
        <w:t>II</w:t>
      </w:r>
      <w:r w:rsidRPr="008C14CF">
        <w:rPr>
          <w:rFonts w:ascii="Times New Roman" w:hAnsi="Times New Roman"/>
          <w:color w:val="000000"/>
          <w:sz w:val="28"/>
          <w:lang w:val="ru-RU"/>
        </w:rPr>
        <w:t>), изучение способов разделения смесей: с помощью магнита, фильтрование, выпаривание, дистилляция, хроматография, проведение очистки поваренной соли, наблюдение и описание результатов проведения опыта, иллюстрирующего закон сохранения массы, создание моделей молекул (шаростержневых).</w:t>
      </w:r>
    </w:p>
    <w:p w:rsidR="00E25702" w:rsidRPr="008C14CF" w:rsidRDefault="004F459E">
      <w:pPr>
        <w:spacing w:after="0" w:line="264" w:lineRule="auto"/>
        <w:ind w:firstLine="600"/>
        <w:jc w:val="both"/>
        <w:rPr>
          <w:lang w:val="ru-RU"/>
        </w:rPr>
      </w:pPr>
      <w:r w:rsidRPr="008C14CF">
        <w:rPr>
          <w:rFonts w:ascii="Times New Roman" w:hAnsi="Times New Roman"/>
          <w:b/>
          <w:color w:val="000000"/>
          <w:sz w:val="28"/>
          <w:lang w:val="ru-RU"/>
        </w:rPr>
        <w:t>Важнейшие представители неорганических веществ</w:t>
      </w:r>
    </w:p>
    <w:p w:rsidR="00E25702" w:rsidRPr="008C14CF" w:rsidRDefault="004F459E">
      <w:pPr>
        <w:spacing w:after="0" w:line="264" w:lineRule="auto"/>
        <w:ind w:firstLine="600"/>
        <w:jc w:val="both"/>
        <w:rPr>
          <w:lang w:val="ru-RU"/>
        </w:rPr>
      </w:pPr>
      <w:r w:rsidRPr="008C14CF">
        <w:rPr>
          <w:rFonts w:ascii="Times New Roman" w:hAnsi="Times New Roman"/>
          <w:color w:val="000000"/>
          <w:sz w:val="28"/>
          <w:lang w:val="ru-RU"/>
        </w:rPr>
        <w:t xml:space="preserve">Воздух – смесь газов. Состав воздуха. Кислород – элемент и простое вещество. Нахождение кислорода в природе, физические и химические свойства (реакции горения). </w:t>
      </w:r>
      <w:r w:rsidRPr="006C452B">
        <w:rPr>
          <w:rFonts w:ascii="Times New Roman" w:hAnsi="Times New Roman"/>
          <w:color w:val="000000"/>
          <w:sz w:val="28"/>
          <w:lang w:val="ru-RU"/>
        </w:rPr>
        <w:t xml:space="preserve">Оксиды. Применение кислорода. </w:t>
      </w:r>
      <w:r w:rsidRPr="008C14CF">
        <w:rPr>
          <w:rFonts w:ascii="Times New Roman" w:hAnsi="Times New Roman"/>
          <w:color w:val="000000"/>
          <w:sz w:val="28"/>
          <w:lang w:val="ru-RU"/>
        </w:rPr>
        <w:t xml:space="preserve">Способы </w:t>
      </w:r>
      <w:r w:rsidRPr="008C14CF">
        <w:rPr>
          <w:rFonts w:ascii="Times New Roman" w:hAnsi="Times New Roman"/>
          <w:color w:val="000000"/>
          <w:sz w:val="28"/>
          <w:lang w:val="ru-RU"/>
        </w:rPr>
        <w:lastRenderedPageBreak/>
        <w:t>получения кислорода в лаборатории и промышленности. Круговорот кислорода в природе. Озон – аллотропная модификация кислорода.</w:t>
      </w:r>
    </w:p>
    <w:p w:rsidR="00E25702" w:rsidRPr="008C14CF" w:rsidRDefault="004F459E">
      <w:pPr>
        <w:spacing w:after="0" w:line="264" w:lineRule="auto"/>
        <w:ind w:firstLine="600"/>
        <w:jc w:val="both"/>
        <w:rPr>
          <w:lang w:val="ru-RU"/>
        </w:rPr>
      </w:pPr>
      <w:r w:rsidRPr="008C14CF">
        <w:rPr>
          <w:rFonts w:ascii="Times New Roman" w:hAnsi="Times New Roman"/>
          <w:color w:val="000000"/>
          <w:sz w:val="28"/>
          <w:lang w:val="ru-RU"/>
        </w:rPr>
        <w:t>Тепловой эффект химической реакции, термохимические уравнения, экзо- и эндотермические реакции. Топливо: уголь и метан. Загрязнение воздуха, усиление парникового эффекта, разрушение озонового слоя.</w:t>
      </w:r>
    </w:p>
    <w:p w:rsidR="00E25702" w:rsidRPr="008C14CF" w:rsidRDefault="004F459E">
      <w:pPr>
        <w:spacing w:after="0" w:line="264" w:lineRule="auto"/>
        <w:ind w:firstLine="600"/>
        <w:jc w:val="both"/>
        <w:rPr>
          <w:lang w:val="ru-RU"/>
        </w:rPr>
      </w:pPr>
      <w:r w:rsidRPr="008C14CF">
        <w:rPr>
          <w:rFonts w:ascii="Times New Roman" w:hAnsi="Times New Roman"/>
          <w:color w:val="000000"/>
          <w:sz w:val="28"/>
          <w:lang w:val="ru-RU"/>
        </w:rPr>
        <w:t>Водород – элемент и простое вещество. Нахождение водорода в природе, физические и химические свойства, применение, способы получения. Кислоты и соли.</w:t>
      </w:r>
    </w:p>
    <w:p w:rsidR="00E25702" w:rsidRPr="008C14CF" w:rsidRDefault="004F459E">
      <w:pPr>
        <w:spacing w:after="0" w:line="264" w:lineRule="auto"/>
        <w:ind w:firstLine="600"/>
        <w:jc w:val="both"/>
        <w:rPr>
          <w:lang w:val="ru-RU"/>
        </w:rPr>
      </w:pPr>
      <w:r w:rsidRPr="008C14CF">
        <w:rPr>
          <w:rFonts w:ascii="Times New Roman" w:hAnsi="Times New Roman"/>
          <w:color w:val="000000"/>
          <w:sz w:val="28"/>
          <w:lang w:val="ru-RU"/>
        </w:rPr>
        <w:t>Молярный объём газов. Расчёты по химическим уравнениям.</w:t>
      </w:r>
    </w:p>
    <w:p w:rsidR="00E25702" w:rsidRPr="008C14CF" w:rsidRDefault="004F459E">
      <w:pPr>
        <w:spacing w:after="0" w:line="264" w:lineRule="auto"/>
        <w:ind w:firstLine="600"/>
        <w:jc w:val="both"/>
        <w:rPr>
          <w:lang w:val="ru-RU"/>
        </w:rPr>
      </w:pPr>
      <w:r w:rsidRPr="008C14CF">
        <w:rPr>
          <w:rFonts w:ascii="Times New Roman" w:hAnsi="Times New Roman"/>
          <w:color w:val="000000"/>
          <w:sz w:val="28"/>
          <w:lang w:val="ru-RU"/>
        </w:rPr>
        <w:t xml:space="preserve">Физические свойства воды. Вода как растворитель. Растворы. Насыщенные и ненасыщенные растворы. Растворимость веществ в воде. Массовая доля вещества в растворе. Химические свойства воды. </w:t>
      </w:r>
      <w:r w:rsidRPr="006C452B">
        <w:rPr>
          <w:rFonts w:ascii="Times New Roman" w:hAnsi="Times New Roman"/>
          <w:color w:val="000000"/>
          <w:sz w:val="28"/>
          <w:lang w:val="ru-RU"/>
        </w:rPr>
        <w:t xml:space="preserve">Основания. Роль растворов в природе и в жизни человека. </w:t>
      </w:r>
      <w:r w:rsidRPr="008C14CF">
        <w:rPr>
          <w:rFonts w:ascii="Times New Roman" w:hAnsi="Times New Roman"/>
          <w:color w:val="000000"/>
          <w:sz w:val="28"/>
          <w:lang w:val="ru-RU"/>
        </w:rPr>
        <w:t>Круговорот воды в природе. Загрязнение природных вод. Охрана и очистка природных вод.</w:t>
      </w:r>
    </w:p>
    <w:p w:rsidR="00E25702" w:rsidRPr="008C14CF" w:rsidRDefault="004F459E">
      <w:pPr>
        <w:spacing w:after="0" w:line="264" w:lineRule="auto"/>
        <w:ind w:firstLine="600"/>
        <w:jc w:val="both"/>
        <w:rPr>
          <w:lang w:val="ru-RU"/>
        </w:rPr>
      </w:pPr>
      <w:r w:rsidRPr="008C14CF">
        <w:rPr>
          <w:rFonts w:ascii="Times New Roman" w:hAnsi="Times New Roman"/>
          <w:color w:val="000000"/>
          <w:sz w:val="28"/>
          <w:lang w:val="ru-RU"/>
        </w:rPr>
        <w:t>Классификация неорганических соединений. Оксиды. Классификация оксидов: солеобразующие (основные, кислотные, амфотерные) и несолеобразующие. Номенклатура оксидов. Физические и химические свойства оксидов. Получение оксидов.</w:t>
      </w:r>
    </w:p>
    <w:p w:rsidR="00E25702" w:rsidRPr="008C14CF" w:rsidRDefault="004F459E">
      <w:pPr>
        <w:spacing w:after="0" w:line="264" w:lineRule="auto"/>
        <w:ind w:firstLine="600"/>
        <w:jc w:val="both"/>
        <w:rPr>
          <w:lang w:val="ru-RU"/>
        </w:rPr>
      </w:pPr>
      <w:r w:rsidRPr="008C14CF">
        <w:rPr>
          <w:rFonts w:ascii="Times New Roman" w:hAnsi="Times New Roman"/>
          <w:color w:val="000000"/>
          <w:sz w:val="28"/>
          <w:lang w:val="ru-RU"/>
        </w:rPr>
        <w:t>Основания. Классификация оснований: щёлочи и нерастворимые основания. Номенклатура оснований. Физические и химические свойства оснований. Получение оснований.</w:t>
      </w:r>
    </w:p>
    <w:p w:rsidR="00E25702" w:rsidRPr="008C14CF" w:rsidRDefault="004F459E">
      <w:pPr>
        <w:spacing w:after="0" w:line="264" w:lineRule="auto"/>
        <w:ind w:firstLine="600"/>
        <w:jc w:val="both"/>
        <w:rPr>
          <w:lang w:val="ru-RU"/>
        </w:rPr>
      </w:pPr>
      <w:r w:rsidRPr="008C14CF">
        <w:rPr>
          <w:rFonts w:ascii="Times New Roman" w:hAnsi="Times New Roman"/>
          <w:color w:val="000000"/>
          <w:sz w:val="28"/>
          <w:lang w:val="ru-RU"/>
        </w:rPr>
        <w:t>Кислоты. Классификация кислот. Номенклатура кислот. Физические и химические свойства кислот. Ряд активности металлов Н. Н. Бекетова. Получение кислот.</w:t>
      </w:r>
    </w:p>
    <w:p w:rsidR="00E25702" w:rsidRPr="008C14CF" w:rsidRDefault="004F459E">
      <w:pPr>
        <w:spacing w:after="0" w:line="264" w:lineRule="auto"/>
        <w:ind w:firstLine="600"/>
        <w:jc w:val="both"/>
        <w:rPr>
          <w:lang w:val="ru-RU"/>
        </w:rPr>
      </w:pPr>
      <w:r w:rsidRPr="008C14CF">
        <w:rPr>
          <w:rFonts w:ascii="Times New Roman" w:hAnsi="Times New Roman"/>
          <w:color w:val="000000"/>
          <w:sz w:val="28"/>
          <w:lang w:val="ru-RU"/>
        </w:rPr>
        <w:t>Соли. Номенклатура солей. Физические и химические свойства солей. Получение солей.</w:t>
      </w:r>
    </w:p>
    <w:p w:rsidR="00E25702" w:rsidRPr="008C14CF" w:rsidRDefault="004F459E">
      <w:pPr>
        <w:spacing w:after="0" w:line="264" w:lineRule="auto"/>
        <w:ind w:firstLine="600"/>
        <w:jc w:val="both"/>
        <w:rPr>
          <w:lang w:val="ru-RU"/>
        </w:rPr>
      </w:pPr>
      <w:r w:rsidRPr="008C14CF">
        <w:rPr>
          <w:rFonts w:ascii="Times New Roman" w:hAnsi="Times New Roman"/>
          <w:color w:val="000000"/>
          <w:sz w:val="28"/>
          <w:lang w:val="ru-RU"/>
        </w:rPr>
        <w:t>Генетическая связь между классами неорганических соединений.</w:t>
      </w:r>
    </w:p>
    <w:p w:rsidR="00E25702" w:rsidRPr="008C14CF" w:rsidRDefault="004F459E">
      <w:pPr>
        <w:spacing w:after="0" w:line="264" w:lineRule="auto"/>
        <w:ind w:firstLine="600"/>
        <w:jc w:val="both"/>
        <w:rPr>
          <w:lang w:val="ru-RU"/>
        </w:rPr>
      </w:pPr>
      <w:r w:rsidRPr="008C14CF">
        <w:rPr>
          <w:rFonts w:ascii="Times New Roman" w:hAnsi="Times New Roman"/>
          <w:b/>
          <w:i/>
          <w:color w:val="000000"/>
          <w:sz w:val="28"/>
          <w:lang w:val="ru-RU"/>
        </w:rPr>
        <w:t>Химический эксперимент</w:t>
      </w:r>
      <w:r w:rsidRPr="008C14CF">
        <w:rPr>
          <w:rFonts w:ascii="Times New Roman" w:hAnsi="Times New Roman"/>
          <w:b/>
          <w:color w:val="000000"/>
          <w:sz w:val="28"/>
          <w:lang w:val="ru-RU"/>
        </w:rPr>
        <w:t>:</w:t>
      </w:r>
      <w:r w:rsidRPr="008C14CF">
        <w:rPr>
          <w:rFonts w:ascii="Times New Roman" w:hAnsi="Times New Roman"/>
          <w:color w:val="000000"/>
          <w:sz w:val="28"/>
          <w:lang w:val="ru-RU"/>
        </w:rPr>
        <w:t xml:space="preserve"> </w:t>
      </w:r>
    </w:p>
    <w:p w:rsidR="00E25702" w:rsidRPr="008C14CF" w:rsidRDefault="004F459E">
      <w:pPr>
        <w:spacing w:after="0" w:line="264" w:lineRule="auto"/>
        <w:ind w:firstLine="600"/>
        <w:jc w:val="both"/>
        <w:rPr>
          <w:lang w:val="ru-RU"/>
        </w:rPr>
      </w:pPr>
      <w:r w:rsidRPr="008C14CF">
        <w:rPr>
          <w:rFonts w:ascii="Times New Roman" w:hAnsi="Times New Roman"/>
          <w:color w:val="000000"/>
          <w:sz w:val="28"/>
          <w:lang w:val="ru-RU"/>
        </w:rPr>
        <w:t>качественное определение содержания кислорода в воздухе, получение, собирание, распознавание и изучение свойств кислорода, наблюдение взаимодействия веществ с кислородом и условия возникновения и прекращения горения (пожара), ознакомление с образцами оксидов и описание их свойств, получение, собирание, распознавание и изучение свойств водорода (горение), взаимодействие водорода с оксидом меди (</w:t>
      </w:r>
      <w:r>
        <w:rPr>
          <w:rFonts w:ascii="Times New Roman" w:hAnsi="Times New Roman"/>
          <w:color w:val="000000"/>
          <w:sz w:val="28"/>
        </w:rPr>
        <w:t>II</w:t>
      </w:r>
      <w:r w:rsidRPr="008C14CF">
        <w:rPr>
          <w:rFonts w:ascii="Times New Roman" w:hAnsi="Times New Roman"/>
          <w:color w:val="000000"/>
          <w:sz w:val="28"/>
          <w:lang w:val="ru-RU"/>
        </w:rPr>
        <w:t xml:space="preserve">) (возможно использование видеоматериалов), наблюдение образцов веществ количеством 1 моль, исследование особенностей растворения веществ с различной растворимостью, приготовление растворов с определённой массовой долей растворённого вещества, взаимодействие воды с металлами (натрием и кальцием) (возможно использование видеоматериалов), </w:t>
      </w:r>
      <w:r w:rsidRPr="008C14CF">
        <w:rPr>
          <w:rFonts w:ascii="Times New Roman" w:hAnsi="Times New Roman"/>
          <w:color w:val="000000"/>
          <w:sz w:val="28"/>
          <w:lang w:val="ru-RU"/>
        </w:rPr>
        <w:lastRenderedPageBreak/>
        <w:t>исследование образцов неорганических веществ различных классов, наблюдение изменения окраски индикаторов в растворах кислот и щелочей, изучение взаимодействия оксида меди (</w:t>
      </w:r>
      <w:r>
        <w:rPr>
          <w:rFonts w:ascii="Times New Roman" w:hAnsi="Times New Roman"/>
          <w:color w:val="000000"/>
          <w:sz w:val="28"/>
        </w:rPr>
        <w:t>II</w:t>
      </w:r>
      <w:r w:rsidRPr="008C14CF">
        <w:rPr>
          <w:rFonts w:ascii="Times New Roman" w:hAnsi="Times New Roman"/>
          <w:color w:val="000000"/>
          <w:sz w:val="28"/>
          <w:lang w:val="ru-RU"/>
        </w:rPr>
        <w:t>) с раствором серной кислоты, кислот с металлами, реакций нейтрализации, получение нерастворимых оснований, вытеснение одного металла другим из раствора соли, решение экспериментальных задач по теме «Важнейшие классы неорганических соединений».</w:t>
      </w:r>
    </w:p>
    <w:p w:rsidR="00E25702" w:rsidRPr="008C14CF" w:rsidRDefault="004F459E">
      <w:pPr>
        <w:spacing w:after="0" w:line="264" w:lineRule="auto"/>
        <w:ind w:firstLine="600"/>
        <w:jc w:val="both"/>
        <w:rPr>
          <w:lang w:val="ru-RU"/>
        </w:rPr>
      </w:pPr>
      <w:r w:rsidRPr="008C14CF">
        <w:rPr>
          <w:rFonts w:ascii="Times New Roman" w:hAnsi="Times New Roman"/>
          <w:b/>
          <w:color w:val="000000"/>
          <w:sz w:val="28"/>
          <w:lang w:val="ru-RU"/>
        </w:rPr>
        <w:t>Периодический закон и Периодическая система химических элементов Д. И. Менделеева. Строение атомов. Химическая связь. Окислительно-восстановительные реакции</w:t>
      </w:r>
    </w:p>
    <w:p w:rsidR="00E25702" w:rsidRPr="008C14CF" w:rsidRDefault="004F459E">
      <w:pPr>
        <w:spacing w:after="0" w:line="264" w:lineRule="auto"/>
        <w:ind w:firstLine="600"/>
        <w:jc w:val="both"/>
        <w:rPr>
          <w:lang w:val="ru-RU"/>
        </w:rPr>
      </w:pPr>
      <w:r w:rsidRPr="008C14CF">
        <w:rPr>
          <w:rFonts w:ascii="Times New Roman" w:hAnsi="Times New Roman"/>
          <w:color w:val="000000"/>
          <w:sz w:val="28"/>
          <w:lang w:val="ru-RU"/>
        </w:rPr>
        <w:t>Первые попытки классификации химических элементов. Понятие о группах сходных элементов (щелочные и щелочноземельные металлы, галогены, инертные газы). Элементы, которые образуют амфотерные оксиды и гидроксиды.</w:t>
      </w:r>
    </w:p>
    <w:p w:rsidR="00E25702" w:rsidRPr="008C14CF" w:rsidRDefault="004F459E">
      <w:pPr>
        <w:spacing w:after="0" w:line="264" w:lineRule="auto"/>
        <w:ind w:firstLine="600"/>
        <w:jc w:val="both"/>
        <w:rPr>
          <w:lang w:val="ru-RU"/>
        </w:rPr>
      </w:pPr>
      <w:r w:rsidRPr="008C14CF">
        <w:rPr>
          <w:rFonts w:ascii="Times New Roman" w:hAnsi="Times New Roman"/>
          <w:color w:val="000000"/>
          <w:sz w:val="28"/>
          <w:lang w:val="ru-RU"/>
        </w:rPr>
        <w:t>Периодический закон. Периодическая система химических элементов Д. И. Менделеева. Короткопериодная и длиннопериодная формы Периодической системы химических элементов Д. И. Менделеева. Периоды и группы. Физический смысл порядкового номера, номеров периода и группы элемента.</w:t>
      </w:r>
    </w:p>
    <w:p w:rsidR="00E25702" w:rsidRPr="008C14CF" w:rsidRDefault="004F459E">
      <w:pPr>
        <w:spacing w:after="0" w:line="264" w:lineRule="auto"/>
        <w:ind w:firstLine="600"/>
        <w:jc w:val="both"/>
        <w:rPr>
          <w:lang w:val="ru-RU"/>
        </w:rPr>
      </w:pPr>
      <w:r w:rsidRPr="008C14CF">
        <w:rPr>
          <w:rFonts w:ascii="Times New Roman" w:hAnsi="Times New Roman"/>
          <w:color w:val="000000"/>
          <w:sz w:val="28"/>
          <w:lang w:val="ru-RU"/>
        </w:rPr>
        <w:t>Строение атомов. Состав атомных ядер. Изотопы. Электроны. Строение электронных оболочек атомов первых 20 химических элементов Периодической системы Д. И. Менделеева. Характеристика химического элемента по его положению в Периодической системе Д. И. Менделеева.</w:t>
      </w:r>
    </w:p>
    <w:p w:rsidR="00E25702" w:rsidRPr="008C14CF" w:rsidRDefault="004F459E">
      <w:pPr>
        <w:spacing w:after="0" w:line="264" w:lineRule="auto"/>
        <w:ind w:firstLine="600"/>
        <w:jc w:val="both"/>
        <w:rPr>
          <w:lang w:val="ru-RU"/>
        </w:rPr>
      </w:pPr>
      <w:r w:rsidRPr="008C14CF">
        <w:rPr>
          <w:rFonts w:ascii="Times New Roman" w:hAnsi="Times New Roman"/>
          <w:color w:val="000000"/>
          <w:sz w:val="28"/>
          <w:lang w:val="ru-RU"/>
        </w:rPr>
        <w:t xml:space="preserve">Закономерности изменения радиуса атомов химических элементов, металлических и неметаллических свойств по группам и периодам. </w:t>
      </w:r>
    </w:p>
    <w:p w:rsidR="00E25702" w:rsidRPr="008C14CF" w:rsidRDefault="004F459E">
      <w:pPr>
        <w:spacing w:after="0" w:line="264" w:lineRule="auto"/>
        <w:ind w:firstLine="600"/>
        <w:jc w:val="both"/>
        <w:rPr>
          <w:lang w:val="ru-RU"/>
        </w:rPr>
      </w:pPr>
      <w:r w:rsidRPr="008C14CF">
        <w:rPr>
          <w:rFonts w:ascii="Times New Roman" w:hAnsi="Times New Roman"/>
          <w:color w:val="000000"/>
          <w:sz w:val="28"/>
          <w:lang w:val="ru-RU"/>
        </w:rPr>
        <w:t>Значение Периодического закона и Периодической системы химических элементов для развития науки и практики. Д. И. Менделеев – учёный и гражданин.</w:t>
      </w:r>
    </w:p>
    <w:p w:rsidR="00E25702" w:rsidRPr="008C14CF" w:rsidRDefault="004F459E">
      <w:pPr>
        <w:spacing w:after="0" w:line="264" w:lineRule="auto"/>
        <w:ind w:firstLine="600"/>
        <w:jc w:val="both"/>
        <w:rPr>
          <w:lang w:val="ru-RU"/>
        </w:rPr>
      </w:pPr>
      <w:r w:rsidRPr="008C14CF">
        <w:rPr>
          <w:rFonts w:ascii="Times New Roman" w:hAnsi="Times New Roman"/>
          <w:color w:val="000000"/>
          <w:sz w:val="28"/>
          <w:lang w:val="ru-RU"/>
        </w:rPr>
        <w:t>Химическая связь. Ковалентная (полярная и неполярная) связь. Электроотрицательность химических элементов. Ионная связь.</w:t>
      </w:r>
    </w:p>
    <w:p w:rsidR="00E25702" w:rsidRPr="008C14CF" w:rsidRDefault="004F459E">
      <w:pPr>
        <w:spacing w:after="0" w:line="264" w:lineRule="auto"/>
        <w:ind w:firstLine="600"/>
        <w:jc w:val="both"/>
        <w:rPr>
          <w:lang w:val="ru-RU"/>
        </w:rPr>
      </w:pPr>
      <w:r w:rsidRPr="008C14CF">
        <w:rPr>
          <w:rFonts w:ascii="Times New Roman" w:hAnsi="Times New Roman"/>
          <w:color w:val="000000"/>
          <w:sz w:val="28"/>
          <w:lang w:val="ru-RU"/>
        </w:rPr>
        <w:t>Степень окисления. Окислительно-восстановительные реакции. Процессы окисления и восстановления. Окислители и восстановители.</w:t>
      </w:r>
    </w:p>
    <w:p w:rsidR="00E25702" w:rsidRPr="008C14CF" w:rsidRDefault="004F459E">
      <w:pPr>
        <w:spacing w:after="0" w:line="264" w:lineRule="auto"/>
        <w:ind w:firstLine="600"/>
        <w:jc w:val="both"/>
        <w:rPr>
          <w:lang w:val="ru-RU"/>
        </w:rPr>
      </w:pPr>
      <w:r w:rsidRPr="008C14CF">
        <w:rPr>
          <w:rFonts w:ascii="Times New Roman" w:hAnsi="Times New Roman"/>
          <w:b/>
          <w:i/>
          <w:color w:val="000000"/>
          <w:sz w:val="28"/>
          <w:lang w:val="ru-RU"/>
        </w:rPr>
        <w:t>Химический эксперимент</w:t>
      </w:r>
      <w:r w:rsidRPr="008C14CF">
        <w:rPr>
          <w:rFonts w:ascii="Times New Roman" w:hAnsi="Times New Roman"/>
          <w:b/>
          <w:color w:val="000000"/>
          <w:sz w:val="28"/>
          <w:lang w:val="ru-RU"/>
        </w:rPr>
        <w:t>:</w:t>
      </w:r>
      <w:r w:rsidRPr="008C14CF">
        <w:rPr>
          <w:rFonts w:ascii="Times New Roman" w:hAnsi="Times New Roman"/>
          <w:color w:val="000000"/>
          <w:sz w:val="28"/>
          <w:lang w:val="ru-RU"/>
        </w:rPr>
        <w:t xml:space="preserve"> </w:t>
      </w:r>
    </w:p>
    <w:p w:rsidR="00E25702" w:rsidRPr="008C14CF" w:rsidRDefault="004F459E">
      <w:pPr>
        <w:spacing w:after="0" w:line="264" w:lineRule="auto"/>
        <w:ind w:firstLine="600"/>
        <w:jc w:val="both"/>
        <w:rPr>
          <w:lang w:val="ru-RU"/>
        </w:rPr>
      </w:pPr>
      <w:r w:rsidRPr="008C14CF">
        <w:rPr>
          <w:rFonts w:ascii="Times New Roman" w:hAnsi="Times New Roman"/>
          <w:color w:val="000000"/>
          <w:sz w:val="28"/>
          <w:lang w:val="ru-RU"/>
        </w:rPr>
        <w:t>изучение образцов веществ металлов и неметаллов, взаимодействие гидроксида цинка с растворами кислот и щелочей, проведение опытов, иллюстрирующих примеры окислительно-восстановительных реакций (горение, реакции разложения, соединения).</w:t>
      </w:r>
    </w:p>
    <w:p w:rsidR="00E25702" w:rsidRPr="008C14CF" w:rsidRDefault="004F459E">
      <w:pPr>
        <w:spacing w:after="0" w:line="264" w:lineRule="auto"/>
        <w:ind w:firstLine="600"/>
        <w:jc w:val="both"/>
        <w:rPr>
          <w:lang w:val="ru-RU"/>
        </w:rPr>
      </w:pPr>
      <w:r w:rsidRPr="008C14CF">
        <w:rPr>
          <w:rFonts w:ascii="Times New Roman" w:hAnsi="Times New Roman"/>
          <w:b/>
          <w:i/>
          <w:color w:val="000000"/>
          <w:sz w:val="28"/>
          <w:lang w:val="ru-RU"/>
        </w:rPr>
        <w:t>Межпредметные связи</w:t>
      </w:r>
    </w:p>
    <w:p w:rsidR="00E25702" w:rsidRPr="008C14CF" w:rsidRDefault="004F459E">
      <w:pPr>
        <w:spacing w:after="0" w:line="264" w:lineRule="auto"/>
        <w:ind w:firstLine="600"/>
        <w:jc w:val="both"/>
        <w:rPr>
          <w:lang w:val="ru-RU"/>
        </w:rPr>
      </w:pPr>
      <w:r w:rsidRPr="008C14CF">
        <w:rPr>
          <w:rFonts w:ascii="Times New Roman" w:hAnsi="Times New Roman"/>
          <w:color w:val="000000"/>
          <w:sz w:val="28"/>
          <w:lang w:val="ru-RU"/>
        </w:rPr>
        <w:lastRenderedPageBreak/>
        <w:t>Реализация межпредметных связей при изучении химии в 8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E25702" w:rsidRPr="008C14CF" w:rsidRDefault="004F459E">
      <w:pPr>
        <w:spacing w:after="0" w:line="264" w:lineRule="auto"/>
        <w:ind w:firstLine="600"/>
        <w:jc w:val="both"/>
        <w:rPr>
          <w:lang w:val="ru-RU"/>
        </w:rPr>
      </w:pPr>
      <w:r w:rsidRPr="008C14CF">
        <w:rPr>
          <w:rFonts w:ascii="Times New Roman" w:hAnsi="Times New Roman"/>
          <w:color w:val="000000"/>
          <w:sz w:val="28"/>
          <w:lang w:val="ru-RU"/>
        </w:rPr>
        <w:t>Общие естественно-научные понятия: научный факт, гипотеза, теория, закон, анализ, синтез, классификация, периодичность, наблюдение, эксперимент, моделирование, измерение, модель, явление.</w:t>
      </w:r>
    </w:p>
    <w:p w:rsidR="00E25702" w:rsidRPr="008C14CF" w:rsidRDefault="004F459E">
      <w:pPr>
        <w:spacing w:after="0" w:line="264" w:lineRule="auto"/>
        <w:ind w:firstLine="600"/>
        <w:jc w:val="both"/>
        <w:rPr>
          <w:lang w:val="ru-RU"/>
        </w:rPr>
      </w:pPr>
      <w:r w:rsidRPr="008C14CF">
        <w:rPr>
          <w:rFonts w:ascii="Times New Roman" w:hAnsi="Times New Roman"/>
          <w:color w:val="000000"/>
          <w:sz w:val="28"/>
          <w:lang w:val="ru-RU"/>
        </w:rPr>
        <w:t>Физика: материя, атом, электрон, протон, нейтрон, ион, нуклид, изотопы, радиоактивность, молекула, электрический заряд, вещество, тело, объём, агрегатное состояние вещества, газ, физические величины, единицы измерения, космос, планеты, звёзды, Солнце.</w:t>
      </w:r>
    </w:p>
    <w:p w:rsidR="00E25702" w:rsidRPr="008C14CF" w:rsidRDefault="004F459E">
      <w:pPr>
        <w:spacing w:after="0" w:line="264" w:lineRule="auto"/>
        <w:ind w:firstLine="600"/>
        <w:jc w:val="both"/>
        <w:rPr>
          <w:lang w:val="ru-RU"/>
        </w:rPr>
      </w:pPr>
      <w:r w:rsidRPr="008C14CF">
        <w:rPr>
          <w:rFonts w:ascii="Times New Roman" w:hAnsi="Times New Roman"/>
          <w:color w:val="000000"/>
          <w:sz w:val="28"/>
          <w:lang w:val="ru-RU"/>
        </w:rPr>
        <w:t>Биология: фотосинтез, дыхание, биосфера.</w:t>
      </w:r>
    </w:p>
    <w:p w:rsidR="00E25702" w:rsidRPr="008C14CF" w:rsidRDefault="004F459E">
      <w:pPr>
        <w:spacing w:after="0" w:line="264" w:lineRule="auto"/>
        <w:ind w:firstLine="600"/>
        <w:jc w:val="both"/>
        <w:rPr>
          <w:lang w:val="ru-RU"/>
        </w:rPr>
      </w:pPr>
      <w:r w:rsidRPr="008C14CF">
        <w:rPr>
          <w:rFonts w:ascii="Times New Roman" w:hAnsi="Times New Roman"/>
          <w:color w:val="000000"/>
          <w:sz w:val="28"/>
          <w:lang w:val="ru-RU"/>
        </w:rPr>
        <w:t>География: атмосфера, гидросфера, минералы, горные породы, полезные ископаемые, топливо, водные ресурсы.</w:t>
      </w:r>
    </w:p>
    <w:p w:rsidR="00E25702" w:rsidRPr="008C14CF" w:rsidRDefault="004F459E">
      <w:pPr>
        <w:spacing w:after="0" w:line="264" w:lineRule="auto"/>
        <w:ind w:firstLine="600"/>
        <w:jc w:val="both"/>
        <w:rPr>
          <w:lang w:val="ru-RU"/>
        </w:rPr>
      </w:pPr>
      <w:r w:rsidRPr="008C14CF">
        <w:rPr>
          <w:rFonts w:ascii="Times New Roman" w:hAnsi="Times New Roman"/>
          <w:b/>
          <w:color w:val="000000"/>
          <w:sz w:val="28"/>
          <w:lang w:val="ru-RU"/>
        </w:rPr>
        <w:t>9 КЛАСС</w:t>
      </w:r>
    </w:p>
    <w:p w:rsidR="00E25702" w:rsidRPr="008C14CF" w:rsidRDefault="004F459E">
      <w:pPr>
        <w:spacing w:after="0" w:line="264" w:lineRule="auto"/>
        <w:ind w:firstLine="600"/>
        <w:jc w:val="both"/>
        <w:rPr>
          <w:lang w:val="ru-RU"/>
        </w:rPr>
      </w:pPr>
      <w:r w:rsidRPr="008C14CF">
        <w:rPr>
          <w:rFonts w:ascii="Times New Roman" w:hAnsi="Times New Roman"/>
          <w:b/>
          <w:color w:val="000000"/>
          <w:sz w:val="28"/>
          <w:lang w:val="ru-RU"/>
        </w:rPr>
        <w:t>Вещество и химическая реакция</w:t>
      </w:r>
    </w:p>
    <w:p w:rsidR="00E25702" w:rsidRPr="008C14CF" w:rsidRDefault="004F459E">
      <w:pPr>
        <w:spacing w:after="0" w:line="264" w:lineRule="auto"/>
        <w:ind w:firstLine="600"/>
        <w:jc w:val="both"/>
        <w:rPr>
          <w:lang w:val="ru-RU"/>
        </w:rPr>
      </w:pPr>
      <w:r w:rsidRPr="008C14CF">
        <w:rPr>
          <w:rFonts w:ascii="Times New Roman" w:hAnsi="Times New Roman"/>
          <w:color w:val="000000"/>
          <w:sz w:val="28"/>
          <w:lang w:val="ru-RU"/>
        </w:rPr>
        <w:t>Периодический закон. Периодическая система химических элементов Д. И. Менделеева. Строение атомов. Закономерности в изменении свойств химических элементов первых трёх периодов, калия, кальция и их соединений в соответствии с положением элементов в Периодической системе и строением их атомов.</w:t>
      </w:r>
    </w:p>
    <w:p w:rsidR="00E25702" w:rsidRPr="008C14CF" w:rsidRDefault="004F459E">
      <w:pPr>
        <w:spacing w:after="0" w:line="264" w:lineRule="auto"/>
        <w:ind w:firstLine="600"/>
        <w:jc w:val="both"/>
        <w:rPr>
          <w:lang w:val="ru-RU"/>
        </w:rPr>
      </w:pPr>
      <w:r w:rsidRPr="008C14CF">
        <w:rPr>
          <w:rFonts w:ascii="Times New Roman" w:hAnsi="Times New Roman"/>
          <w:color w:val="000000"/>
          <w:sz w:val="28"/>
          <w:lang w:val="ru-RU"/>
        </w:rPr>
        <w:t>Строение вещества: виды химической связи. Типы кристаллических решёток, зависимость свойств вещества от типа кристаллической решётки и вида химической связи.</w:t>
      </w:r>
    </w:p>
    <w:p w:rsidR="00E25702" w:rsidRPr="008C14CF" w:rsidRDefault="004F459E">
      <w:pPr>
        <w:spacing w:after="0" w:line="264" w:lineRule="auto"/>
        <w:ind w:firstLine="600"/>
        <w:jc w:val="both"/>
        <w:rPr>
          <w:lang w:val="ru-RU"/>
        </w:rPr>
      </w:pPr>
      <w:r w:rsidRPr="008C14CF">
        <w:rPr>
          <w:rFonts w:ascii="Times New Roman" w:hAnsi="Times New Roman"/>
          <w:color w:val="000000"/>
          <w:sz w:val="28"/>
          <w:lang w:val="ru-RU"/>
        </w:rPr>
        <w:t>Классификация и номенклатура неорганических веществ. Химические свойства веществ, относящихся к различным классам неорганических соединений, генетическая связь неорганических веществ.</w:t>
      </w:r>
    </w:p>
    <w:p w:rsidR="00E25702" w:rsidRPr="008C14CF" w:rsidRDefault="004F459E">
      <w:pPr>
        <w:spacing w:after="0" w:line="264" w:lineRule="auto"/>
        <w:ind w:firstLine="600"/>
        <w:jc w:val="both"/>
        <w:rPr>
          <w:lang w:val="ru-RU"/>
        </w:rPr>
      </w:pPr>
      <w:r w:rsidRPr="008C14CF">
        <w:rPr>
          <w:rFonts w:ascii="Times New Roman" w:hAnsi="Times New Roman"/>
          <w:color w:val="000000"/>
          <w:sz w:val="28"/>
          <w:lang w:val="ru-RU"/>
        </w:rPr>
        <w:t>Классификация химических реакций по различным признакам (по числу и составу участвующих в реакции веществ, по тепловому эффекту, по изменению степеней окисления химических элементов, по обратимости, по участию катализатора). Экзо- и эндотермические реакции, термохимические уравнения.</w:t>
      </w:r>
    </w:p>
    <w:p w:rsidR="00E25702" w:rsidRPr="008C14CF" w:rsidRDefault="004F459E">
      <w:pPr>
        <w:spacing w:after="0" w:line="264" w:lineRule="auto"/>
        <w:ind w:firstLine="600"/>
        <w:jc w:val="both"/>
        <w:rPr>
          <w:lang w:val="ru-RU"/>
        </w:rPr>
      </w:pPr>
      <w:r w:rsidRPr="008C14CF">
        <w:rPr>
          <w:rFonts w:ascii="Times New Roman" w:hAnsi="Times New Roman"/>
          <w:color w:val="000000"/>
          <w:sz w:val="28"/>
          <w:lang w:val="ru-RU"/>
        </w:rPr>
        <w:t>Понятие о скорости химической реакции. Понятие об обратимых и необратимых химических реакциях. Понятие о гомогенных и гетерогенных реакциях. Понятие о катализе. Понятие о химическом равновесии. Факторы, влияющие на скорость химической реакции и положение химического равновесия.</w:t>
      </w:r>
    </w:p>
    <w:p w:rsidR="00E25702" w:rsidRPr="008C14CF" w:rsidRDefault="004F459E">
      <w:pPr>
        <w:spacing w:after="0" w:line="264" w:lineRule="auto"/>
        <w:ind w:firstLine="600"/>
        <w:jc w:val="both"/>
        <w:rPr>
          <w:lang w:val="ru-RU"/>
        </w:rPr>
      </w:pPr>
      <w:r w:rsidRPr="008C14CF">
        <w:rPr>
          <w:rFonts w:ascii="Times New Roman" w:hAnsi="Times New Roman"/>
          <w:color w:val="000000"/>
          <w:sz w:val="28"/>
          <w:lang w:val="ru-RU"/>
        </w:rPr>
        <w:t xml:space="preserve">Окислительно-восстановительные реакции, электронный баланс окислительно-восстановительной реакции. Составление уравнений </w:t>
      </w:r>
      <w:r w:rsidRPr="008C14CF">
        <w:rPr>
          <w:rFonts w:ascii="Times New Roman" w:hAnsi="Times New Roman"/>
          <w:color w:val="000000"/>
          <w:sz w:val="28"/>
          <w:lang w:val="ru-RU"/>
        </w:rPr>
        <w:lastRenderedPageBreak/>
        <w:t>окислительно-восстановительных реакций с использованием метода электронного баланса.</w:t>
      </w:r>
    </w:p>
    <w:p w:rsidR="00E25702" w:rsidRPr="008C14CF" w:rsidRDefault="004F459E">
      <w:pPr>
        <w:spacing w:after="0" w:line="264" w:lineRule="auto"/>
        <w:ind w:firstLine="600"/>
        <w:jc w:val="both"/>
        <w:rPr>
          <w:lang w:val="ru-RU"/>
        </w:rPr>
      </w:pPr>
      <w:r w:rsidRPr="008C14CF">
        <w:rPr>
          <w:rFonts w:ascii="Times New Roman" w:hAnsi="Times New Roman"/>
          <w:color w:val="000000"/>
          <w:sz w:val="28"/>
          <w:lang w:val="ru-RU"/>
        </w:rPr>
        <w:t>Теория электролитической диссоциации. Электролиты и неэлектролиты. Катионы, анионы. Механизм диссоциации веществ с различными видами химической связи. Степень диссоциации. Сильные и слабые электролиты.</w:t>
      </w:r>
    </w:p>
    <w:p w:rsidR="00E25702" w:rsidRPr="008C14CF" w:rsidRDefault="004F459E">
      <w:pPr>
        <w:spacing w:after="0" w:line="264" w:lineRule="auto"/>
        <w:ind w:firstLine="600"/>
        <w:jc w:val="both"/>
        <w:rPr>
          <w:lang w:val="ru-RU"/>
        </w:rPr>
      </w:pPr>
      <w:r w:rsidRPr="008C14CF">
        <w:rPr>
          <w:rFonts w:ascii="Times New Roman" w:hAnsi="Times New Roman"/>
          <w:color w:val="000000"/>
          <w:sz w:val="28"/>
          <w:lang w:val="ru-RU"/>
        </w:rPr>
        <w:t>Реакции ионного обмена. Условия протекания реакций ионного обмена, полные и сокращённые ионные уравнения реакций. Свойства кислот, оснований и солей в свете представлений об электролитической диссоциации. Качественные реакции на ионы. Понятие о гидролизе солей.</w:t>
      </w:r>
    </w:p>
    <w:p w:rsidR="00E25702" w:rsidRPr="008C14CF" w:rsidRDefault="004F459E">
      <w:pPr>
        <w:spacing w:after="0" w:line="264" w:lineRule="auto"/>
        <w:ind w:firstLine="600"/>
        <w:jc w:val="both"/>
        <w:rPr>
          <w:lang w:val="ru-RU"/>
        </w:rPr>
      </w:pPr>
      <w:r w:rsidRPr="008C14CF">
        <w:rPr>
          <w:rFonts w:ascii="Times New Roman" w:hAnsi="Times New Roman"/>
          <w:b/>
          <w:i/>
          <w:color w:val="000000"/>
          <w:sz w:val="28"/>
          <w:lang w:val="ru-RU"/>
        </w:rPr>
        <w:t>Химический эксперимент</w:t>
      </w:r>
      <w:r w:rsidRPr="008C14CF">
        <w:rPr>
          <w:rFonts w:ascii="Times New Roman" w:hAnsi="Times New Roman"/>
          <w:b/>
          <w:color w:val="000000"/>
          <w:sz w:val="28"/>
          <w:lang w:val="ru-RU"/>
        </w:rPr>
        <w:t>:</w:t>
      </w:r>
      <w:r w:rsidRPr="008C14CF">
        <w:rPr>
          <w:rFonts w:ascii="Times New Roman" w:hAnsi="Times New Roman"/>
          <w:color w:val="000000"/>
          <w:sz w:val="28"/>
          <w:lang w:val="ru-RU"/>
        </w:rPr>
        <w:t xml:space="preserve"> </w:t>
      </w:r>
    </w:p>
    <w:p w:rsidR="00E25702" w:rsidRPr="008C14CF" w:rsidRDefault="004F459E">
      <w:pPr>
        <w:spacing w:after="0" w:line="264" w:lineRule="auto"/>
        <w:ind w:firstLine="600"/>
        <w:jc w:val="both"/>
        <w:rPr>
          <w:lang w:val="ru-RU"/>
        </w:rPr>
      </w:pPr>
      <w:r w:rsidRPr="008C14CF">
        <w:rPr>
          <w:rFonts w:ascii="Times New Roman" w:hAnsi="Times New Roman"/>
          <w:color w:val="000000"/>
          <w:sz w:val="28"/>
          <w:lang w:val="ru-RU"/>
        </w:rPr>
        <w:t>ознакомление с моделями кристаллических решёток неорганических веществ – металлов и неметаллов (графита и алмаза), сложных веществ (хлорида натрия), исследование зависимости скорости химической реакции от воздействия различных факторов, исследование электропроводности растворов веществ, процесса диссоциации кислот, щелочей и солей (возможно использование видео материалов), проведение опытов, иллюстрирующих признаки протекания реакций ионного обмена (образование осадка, выделение газа, образование воды), опытов, иллюстрирующих примеры окислительно-восстановительных реакций (горение, реакции разложения, соединения), распознавание неорганических веществ с помощью качественных реакций на ионы, решение экспериментальных задач.</w:t>
      </w:r>
    </w:p>
    <w:p w:rsidR="00E25702" w:rsidRPr="008C14CF" w:rsidRDefault="004F459E">
      <w:pPr>
        <w:spacing w:after="0" w:line="264" w:lineRule="auto"/>
        <w:ind w:firstLine="600"/>
        <w:jc w:val="both"/>
        <w:rPr>
          <w:lang w:val="ru-RU"/>
        </w:rPr>
      </w:pPr>
      <w:r w:rsidRPr="008C14CF">
        <w:rPr>
          <w:rFonts w:ascii="Times New Roman" w:hAnsi="Times New Roman"/>
          <w:b/>
          <w:color w:val="000000"/>
          <w:sz w:val="28"/>
          <w:lang w:val="ru-RU"/>
        </w:rPr>
        <w:t>Неметаллы и их соединения</w:t>
      </w:r>
    </w:p>
    <w:p w:rsidR="00E25702" w:rsidRPr="008C14CF" w:rsidRDefault="004F459E">
      <w:pPr>
        <w:spacing w:after="0" w:line="264" w:lineRule="auto"/>
        <w:ind w:firstLine="600"/>
        <w:jc w:val="both"/>
        <w:rPr>
          <w:lang w:val="ru-RU"/>
        </w:rPr>
      </w:pPr>
      <w:r w:rsidRPr="008C14CF">
        <w:rPr>
          <w:rFonts w:ascii="Times New Roman" w:hAnsi="Times New Roman"/>
          <w:color w:val="000000"/>
          <w:sz w:val="28"/>
          <w:lang w:val="ru-RU"/>
        </w:rPr>
        <w:t xml:space="preserve">Общая характеристика галогенов. Особенности строения атомов, характерные степени окисления. Строение и физические свойства простых веществ – галогенов. Химические свойства на примере хлора (взаимодействие с металлами, неметаллами, щелочами). </w:t>
      </w:r>
      <w:r w:rsidRPr="006C452B">
        <w:rPr>
          <w:rFonts w:ascii="Times New Roman" w:hAnsi="Times New Roman"/>
          <w:color w:val="000000"/>
          <w:sz w:val="28"/>
          <w:lang w:val="ru-RU"/>
        </w:rPr>
        <w:t xml:space="preserve">Хлороводород. Соляная кислота, химические свойства, получение, применение. </w:t>
      </w:r>
      <w:r w:rsidRPr="008C14CF">
        <w:rPr>
          <w:rFonts w:ascii="Times New Roman" w:hAnsi="Times New Roman"/>
          <w:color w:val="000000"/>
          <w:sz w:val="28"/>
          <w:lang w:val="ru-RU"/>
        </w:rPr>
        <w:t>Действие хлора и хлороводорода на организм человека. Важнейшие хлориды и их нахождение в природе.</w:t>
      </w:r>
    </w:p>
    <w:p w:rsidR="00E25702" w:rsidRPr="008C14CF" w:rsidRDefault="004F459E">
      <w:pPr>
        <w:spacing w:after="0" w:line="264" w:lineRule="auto"/>
        <w:ind w:firstLine="600"/>
        <w:jc w:val="both"/>
        <w:rPr>
          <w:lang w:val="ru-RU"/>
        </w:rPr>
      </w:pPr>
      <w:r w:rsidRPr="008C14CF">
        <w:rPr>
          <w:rFonts w:ascii="Times New Roman" w:hAnsi="Times New Roman"/>
          <w:color w:val="000000"/>
          <w:sz w:val="28"/>
          <w:lang w:val="ru-RU"/>
        </w:rPr>
        <w:t xml:space="preserve">Общая характеристика элементов </w:t>
      </w:r>
      <w:r>
        <w:rPr>
          <w:rFonts w:ascii="Times New Roman" w:hAnsi="Times New Roman"/>
          <w:color w:val="000000"/>
          <w:sz w:val="28"/>
        </w:rPr>
        <w:t>VI</w:t>
      </w:r>
      <w:r w:rsidRPr="008C14CF">
        <w:rPr>
          <w:rFonts w:ascii="Times New Roman" w:hAnsi="Times New Roman"/>
          <w:color w:val="000000"/>
          <w:sz w:val="28"/>
          <w:lang w:val="ru-RU"/>
        </w:rPr>
        <w:t xml:space="preserve">А-группы. Особенности строения атомов, характерные степени окисления. Строение и физические свойства простых веществ – кислорода и серы. Аллотропные модификации кислорода и серы. Химические свойства серы. Сероводород, строение, физические и химические свойства. Оксиды серы как представители кислотных оксидов. Серная кислота, физические и химические свойства (общие как представителя класса кислот и специфические). Химические реакции, лежащие в основе промышленного способа получения серной кислоты. Применение серной кислоты. Соли серной кислоты, качественная реакция на </w:t>
      </w:r>
      <w:r w:rsidRPr="008C14CF">
        <w:rPr>
          <w:rFonts w:ascii="Times New Roman" w:hAnsi="Times New Roman"/>
          <w:color w:val="000000"/>
          <w:sz w:val="28"/>
          <w:lang w:val="ru-RU"/>
        </w:rPr>
        <w:lastRenderedPageBreak/>
        <w:t>сульфат-ион. Нахождение серы и её соединений в природе. Химическое загрязнение окружающей среды соединениями серы (кислотные дожди, загрязнение воздуха и водоёмов), способы его предотвращения.</w:t>
      </w:r>
    </w:p>
    <w:p w:rsidR="00E25702" w:rsidRPr="008C14CF" w:rsidRDefault="004F459E">
      <w:pPr>
        <w:spacing w:after="0" w:line="264" w:lineRule="auto"/>
        <w:ind w:firstLine="600"/>
        <w:jc w:val="both"/>
        <w:rPr>
          <w:lang w:val="ru-RU"/>
        </w:rPr>
      </w:pPr>
      <w:r w:rsidRPr="008C14CF">
        <w:rPr>
          <w:rFonts w:ascii="Times New Roman" w:hAnsi="Times New Roman"/>
          <w:color w:val="000000"/>
          <w:sz w:val="28"/>
          <w:lang w:val="ru-RU"/>
        </w:rPr>
        <w:t xml:space="preserve">Общая характеристика элементов </w:t>
      </w:r>
      <w:r>
        <w:rPr>
          <w:rFonts w:ascii="Times New Roman" w:hAnsi="Times New Roman"/>
          <w:color w:val="000000"/>
          <w:sz w:val="28"/>
        </w:rPr>
        <w:t>V</w:t>
      </w:r>
      <w:r w:rsidRPr="008C14CF">
        <w:rPr>
          <w:rFonts w:ascii="Times New Roman" w:hAnsi="Times New Roman"/>
          <w:color w:val="000000"/>
          <w:sz w:val="28"/>
          <w:lang w:val="ru-RU"/>
        </w:rPr>
        <w:t>А-группы. Особенности строения атомов, характерные степени окисления. Азот, распространение в природе, физические и химические свойства. Круговорот азота в природе. Аммиак, его физические и химические свойства, получение и применение. Соли аммония, их физические и химические свойства, применение. Качественная реакция на ионы аммония. Азотная кислота, её получение, физические и химические свойства (общие как представителя класса кислот и специфические). Использование нитратов и солей аммония в качестве минеральных удобрений. Химическое загрязнение окружающей среды соединениями азота (кислотные дожди, загрязнение воздуха, почвы и водоёмов). Фосфор, аллотропные модификации фосфора, физические и химические свойства. Оксид фосфора (</w:t>
      </w:r>
      <w:r>
        <w:rPr>
          <w:rFonts w:ascii="Times New Roman" w:hAnsi="Times New Roman"/>
          <w:color w:val="000000"/>
          <w:sz w:val="28"/>
        </w:rPr>
        <w:t>V</w:t>
      </w:r>
      <w:r w:rsidRPr="008C14CF">
        <w:rPr>
          <w:rFonts w:ascii="Times New Roman" w:hAnsi="Times New Roman"/>
          <w:color w:val="000000"/>
          <w:sz w:val="28"/>
          <w:lang w:val="ru-RU"/>
        </w:rPr>
        <w:t>) и фосфорная кислота, физические и химические свойства, получение. Использование фосфатов в качестве минеральных удобрений.</w:t>
      </w:r>
    </w:p>
    <w:p w:rsidR="00E25702" w:rsidRPr="008C14CF" w:rsidRDefault="004F459E">
      <w:pPr>
        <w:spacing w:after="0" w:line="264" w:lineRule="auto"/>
        <w:ind w:firstLine="600"/>
        <w:jc w:val="both"/>
        <w:rPr>
          <w:lang w:val="ru-RU"/>
        </w:rPr>
      </w:pPr>
      <w:r w:rsidRPr="008C14CF">
        <w:rPr>
          <w:rFonts w:ascii="Times New Roman" w:hAnsi="Times New Roman"/>
          <w:color w:val="000000"/>
          <w:sz w:val="28"/>
          <w:lang w:val="ru-RU"/>
        </w:rPr>
        <w:t xml:space="preserve">Общая характеристика элементов </w:t>
      </w:r>
      <w:r>
        <w:rPr>
          <w:rFonts w:ascii="Times New Roman" w:hAnsi="Times New Roman"/>
          <w:color w:val="000000"/>
          <w:sz w:val="28"/>
        </w:rPr>
        <w:t>IV</w:t>
      </w:r>
      <w:r w:rsidRPr="008C14CF">
        <w:rPr>
          <w:rFonts w:ascii="Times New Roman" w:hAnsi="Times New Roman"/>
          <w:color w:val="000000"/>
          <w:sz w:val="28"/>
          <w:lang w:val="ru-RU"/>
        </w:rPr>
        <w:t xml:space="preserve">А-группы. Особенности строения атомов, характерные степени окисления. Углерод, аллотропные модификации, распространение в природе, физические и химические свойства. </w:t>
      </w:r>
      <w:r>
        <w:rPr>
          <w:rFonts w:ascii="Times New Roman" w:hAnsi="Times New Roman"/>
          <w:color w:val="000000"/>
          <w:sz w:val="28"/>
        </w:rPr>
        <w:t xml:space="preserve">Адсорбция. Круговорот углерода в природе. </w:t>
      </w:r>
      <w:r w:rsidRPr="008C14CF">
        <w:rPr>
          <w:rFonts w:ascii="Times New Roman" w:hAnsi="Times New Roman"/>
          <w:color w:val="000000"/>
          <w:sz w:val="28"/>
          <w:lang w:val="ru-RU"/>
        </w:rPr>
        <w:t>Оксиды углерода, их физические и химические свойства, действие на живые организмы, получение и применение. Экологические проблемы, связанные с оксидом углерода (</w:t>
      </w:r>
      <w:r>
        <w:rPr>
          <w:rFonts w:ascii="Times New Roman" w:hAnsi="Times New Roman"/>
          <w:color w:val="000000"/>
          <w:sz w:val="28"/>
        </w:rPr>
        <w:t>IV</w:t>
      </w:r>
      <w:r w:rsidRPr="008C14CF">
        <w:rPr>
          <w:rFonts w:ascii="Times New Roman" w:hAnsi="Times New Roman"/>
          <w:color w:val="000000"/>
          <w:sz w:val="28"/>
          <w:lang w:val="ru-RU"/>
        </w:rPr>
        <w:t>), гипотеза глобального потепления климата, парниковый эффект. Угольная кислота и её соли, их физические и химические свойства, получение и применение. Качественная реакция на карбонат-ионы. Использование карбонатов в быту, медицине, промышленности и сельском хозяйстве.</w:t>
      </w:r>
    </w:p>
    <w:p w:rsidR="00E25702" w:rsidRPr="008C14CF" w:rsidRDefault="004F459E">
      <w:pPr>
        <w:spacing w:after="0" w:line="264" w:lineRule="auto"/>
        <w:ind w:firstLine="600"/>
        <w:jc w:val="both"/>
        <w:rPr>
          <w:lang w:val="ru-RU"/>
        </w:rPr>
      </w:pPr>
      <w:r w:rsidRPr="008C14CF">
        <w:rPr>
          <w:rFonts w:ascii="Times New Roman" w:hAnsi="Times New Roman"/>
          <w:color w:val="000000"/>
          <w:sz w:val="28"/>
          <w:lang w:val="ru-RU"/>
        </w:rPr>
        <w:t>Первоначальные понятия об органических веществах как о соединениях углерода (метан, этан, этилен, ацетилен, этанол, глицерин, уксусная кислота). Природные источники углеводородов (уголь, природный газ, нефть), продукты их переработки (бензин), их роль в быту и промышленности. Понятие о биологически важных веществах: жирах, белках, углеводах – и их роли в жизни человека. Материальное единство органических и неорганических соединений.</w:t>
      </w:r>
    </w:p>
    <w:p w:rsidR="00E25702" w:rsidRPr="008C14CF" w:rsidRDefault="004F459E">
      <w:pPr>
        <w:spacing w:after="0" w:line="264" w:lineRule="auto"/>
        <w:ind w:firstLine="600"/>
        <w:jc w:val="both"/>
        <w:rPr>
          <w:lang w:val="ru-RU"/>
        </w:rPr>
      </w:pPr>
      <w:r w:rsidRPr="008C14CF">
        <w:rPr>
          <w:rFonts w:ascii="Times New Roman" w:hAnsi="Times New Roman"/>
          <w:color w:val="000000"/>
          <w:sz w:val="28"/>
          <w:lang w:val="ru-RU"/>
        </w:rPr>
        <w:t>Кремний, его физические и химические свойства, получение и применение. Соединения кремния в природе. Общие представления об оксиде кремния (</w:t>
      </w:r>
      <w:r>
        <w:rPr>
          <w:rFonts w:ascii="Times New Roman" w:hAnsi="Times New Roman"/>
          <w:color w:val="000000"/>
          <w:sz w:val="28"/>
        </w:rPr>
        <w:t>IV</w:t>
      </w:r>
      <w:r w:rsidRPr="008C14CF">
        <w:rPr>
          <w:rFonts w:ascii="Times New Roman" w:hAnsi="Times New Roman"/>
          <w:color w:val="000000"/>
          <w:sz w:val="28"/>
          <w:lang w:val="ru-RU"/>
        </w:rPr>
        <w:t xml:space="preserve">) и кремниевой кислоте. Силикаты, их использование в быту, в промышленности. Важнейшие строительные материалы: керамика, </w:t>
      </w:r>
      <w:r w:rsidRPr="008C14CF">
        <w:rPr>
          <w:rFonts w:ascii="Times New Roman" w:hAnsi="Times New Roman"/>
          <w:color w:val="000000"/>
          <w:sz w:val="28"/>
          <w:lang w:val="ru-RU"/>
        </w:rPr>
        <w:lastRenderedPageBreak/>
        <w:t>стекло, цемент, бетон, железобетон. Проблемы безопасного использования строительных материалов в повседневной жизни.</w:t>
      </w:r>
    </w:p>
    <w:p w:rsidR="00E25702" w:rsidRPr="008C14CF" w:rsidRDefault="004F459E">
      <w:pPr>
        <w:spacing w:after="0" w:line="264" w:lineRule="auto"/>
        <w:ind w:firstLine="600"/>
        <w:jc w:val="both"/>
        <w:rPr>
          <w:lang w:val="ru-RU"/>
        </w:rPr>
      </w:pPr>
      <w:r w:rsidRPr="008C14CF">
        <w:rPr>
          <w:rFonts w:ascii="Times New Roman" w:hAnsi="Times New Roman"/>
          <w:b/>
          <w:i/>
          <w:color w:val="000000"/>
          <w:sz w:val="28"/>
          <w:lang w:val="ru-RU"/>
        </w:rPr>
        <w:t>Химический эксперимент</w:t>
      </w:r>
      <w:r w:rsidRPr="008C14CF">
        <w:rPr>
          <w:rFonts w:ascii="Times New Roman" w:hAnsi="Times New Roman"/>
          <w:b/>
          <w:color w:val="000000"/>
          <w:sz w:val="28"/>
          <w:lang w:val="ru-RU"/>
        </w:rPr>
        <w:t>:</w:t>
      </w:r>
      <w:r w:rsidRPr="008C14CF">
        <w:rPr>
          <w:rFonts w:ascii="Times New Roman" w:hAnsi="Times New Roman"/>
          <w:color w:val="000000"/>
          <w:sz w:val="28"/>
          <w:lang w:val="ru-RU"/>
        </w:rPr>
        <w:t xml:space="preserve"> </w:t>
      </w:r>
    </w:p>
    <w:p w:rsidR="00E25702" w:rsidRPr="008C14CF" w:rsidRDefault="004F459E">
      <w:pPr>
        <w:spacing w:after="0" w:line="264" w:lineRule="auto"/>
        <w:ind w:firstLine="600"/>
        <w:jc w:val="both"/>
        <w:rPr>
          <w:lang w:val="ru-RU"/>
        </w:rPr>
      </w:pPr>
      <w:r w:rsidRPr="008C14CF">
        <w:rPr>
          <w:rFonts w:ascii="Times New Roman" w:hAnsi="Times New Roman"/>
          <w:color w:val="000000"/>
          <w:sz w:val="28"/>
          <w:lang w:val="ru-RU"/>
        </w:rPr>
        <w:t>изучение образцов неорганических веществ, свойств соляной кислоты, проведение качественных реакций на хлорид-ионы и наблюдение признаков их протекания, опыты, отражающие физические и химические свойства галогенов и их соединений (возможно использование видеоматериалов), ознакомление с образцами хлоридов (галогенидов), ознакомление с образцами серы и её соединениями (возможно использование видеоматериалов), наблюдение процесса обугливания сахара под действием концентрированной серной кислоты, изучение химических свойств разбавленной серной кислоты, проведение качественной реакции на сульфат-ион и наблюдение признака её протекания, ознакомление с физическими свойствами азота, фосфора и их соединений (возможно использование видеоматериалов), образцами азотных и фосфорных удобрений, получение, собирание, распознавание и изучение свойств аммиака, проведение качественных реакций на ион аммония и фосфат-ион и изучение признаков их протекания, взаимодействие концентрированной азотной кислоты с медью (возможно использование видеоматериалов), изучение моделей кристаллических решёток алмаза, графита, фуллерена, ознакомление с процессом адсорбции растворённых веществ активированным углём и устройством противогаза, получение, собирание, распознавание и изучение свойств углекислого газа, проведение качественных реакций на карбонат и силикат-ионы и изучение признаков их протекания, ознакомление с продукцией силикатной промышленности, решение экспериментальных задач по теме «Важнейшие неметаллы и их соединения».</w:t>
      </w:r>
    </w:p>
    <w:p w:rsidR="00E25702" w:rsidRPr="008C14CF" w:rsidRDefault="004F459E">
      <w:pPr>
        <w:spacing w:after="0" w:line="264" w:lineRule="auto"/>
        <w:ind w:firstLine="600"/>
        <w:jc w:val="both"/>
        <w:rPr>
          <w:lang w:val="ru-RU"/>
        </w:rPr>
      </w:pPr>
      <w:r w:rsidRPr="008C14CF">
        <w:rPr>
          <w:rFonts w:ascii="Times New Roman" w:hAnsi="Times New Roman"/>
          <w:b/>
          <w:color w:val="000000"/>
          <w:sz w:val="28"/>
          <w:lang w:val="ru-RU"/>
        </w:rPr>
        <w:t>Металлы и их соединения</w:t>
      </w:r>
    </w:p>
    <w:p w:rsidR="00E25702" w:rsidRPr="008C14CF" w:rsidRDefault="004F459E">
      <w:pPr>
        <w:spacing w:after="0" w:line="264" w:lineRule="auto"/>
        <w:ind w:firstLine="600"/>
        <w:jc w:val="both"/>
        <w:rPr>
          <w:lang w:val="ru-RU"/>
        </w:rPr>
      </w:pPr>
      <w:r w:rsidRPr="008C14CF">
        <w:rPr>
          <w:rFonts w:ascii="Times New Roman" w:hAnsi="Times New Roman"/>
          <w:color w:val="000000"/>
          <w:sz w:val="28"/>
          <w:lang w:val="ru-RU"/>
        </w:rPr>
        <w:t>Общая характеристика химических элементов – металлов на основании их положения в Периодической системе химических элементов Д. И. Менделеева и строения атомов. Строение металлов. Металлическая связь и металлическая кристаллическая решётка. Электрохимический ряд напряжений металлов. Физические и химические свойства металлов. Общие способы получения металлов. Понятие о коррозии металлов, основные способы защиты их от коррозии. Сплавы (сталь, чугун, дюралюминий, бронза) и их применение в быту и промышленности.</w:t>
      </w:r>
    </w:p>
    <w:p w:rsidR="00E25702" w:rsidRPr="008C14CF" w:rsidRDefault="004F459E">
      <w:pPr>
        <w:spacing w:after="0" w:line="264" w:lineRule="auto"/>
        <w:ind w:firstLine="600"/>
        <w:jc w:val="both"/>
        <w:rPr>
          <w:lang w:val="ru-RU"/>
        </w:rPr>
      </w:pPr>
      <w:r w:rsidRPr="008C14CF">
        <w:rPr>
          <w:rFonts w:ascii="Times New Roman" w:hAnsi="Times New Roman"/>
          <w:color w:val="000000"/>
          <w:sz w:val="28"/>
          <w:lang w:val="ru-RU"/>
        </w:rPr>
        <w:t xml:space="preserve">Щелочные металлы: положение в Периодической системе химических элементов Д. И. Менделеева, строение их атомов, нахождение в природе. Физические и химические свойства (на примере натрия и калия). Оксиды и </w:t>
      </w:r>
      <w:r w:rsidRPr="008C14CF">
        <w:rPr>
          <w:rFonts w:ascii="Times New Roman" w:hAnsi="Times New Roman"/>
          <w:color w:val="000000"/>
          <w:sz w:val="28"/>
          <w:lang w:val="ru-RU"/>
        </w:rPr>
        <w:lastRenderedPageBreak/>
        <w:t>гидроксиды натрия и калия. Применение щелочных металлов и их соединений.</w:t>
      </w:r>
    </w:p>
    <w:p w:rsidR="00E25702" w:rsidRPr="008C14CF" w:rsidRDefault="004F459E">
      <w:pPr>
        <w:spacing w:after="0" w:line="264" w:lineRule="auto"/>
        <w:ind w:firstLine="600"/>
        <w:jc w:val="both"/>
        <w:rPr>
          <w:lang w:val="ru-RU"/>
        </w:rPr>
      </w:pPr>
      <w:r w:rsidRPr="008C14CF">
        <w:rPr>
          <w:rFonts w:ascii="Times New Roman" w:hAnsi="Times New Roman"/>
          <w:color w:val="000000"/>
          <w:sz w:val="28"/>
          <w:lang w:val="ru-RU"/>
        </w:rPr>
        <w:t>Щелочноземельные металлы магний и кальций: положение в Периодической системе химических элементов Д. И. Менделеева, строение их атомов, нахождение в природе. Физические и химические свойства магния и кальция. Важнейшие соединения кальция (оксид, гидроксид, соли). Жёсткость воды и способы её устранения.</w:t>
      </w:r>
    </w:p>
    <w:p w:rsidR="00E25702" w:rsidRPr="008C14CF" w:rsidRDefault="004F459E">
      <w:pPr>
        <w:spacing w:after="0" w:line="264" w:lineRule="auto"/>
        <w:ind w:firstLine="600"/>
        <w:jc w:val="both"/>
        <w:rPr>
          <w:lang w:val="ru-RU"/>
        </w:rPr>
      </w:pPr>
      <w:r w:rsidRPr="008C14CF">
        <w:rPr>
          <w:rFonts w:ascii="Times New Roman" w:hAnsi="Times New Roman"/>
          <w:color w:val="000000"/>
          <w:sz w:val="28"/>
          <w:lang w:val="ru-RU"/>
        </w:rPr>
        <w:t>Алюминий: положение в Периодической системе химических элементов Д. И. Менделеева, строение атома, нахождение в природе. Физические и химические свойства алюминия. Амфотерные свойства оксида и гидроксида алюминия.</w:t>
      </w:r>
    </w:p>
    <w:p w:rsidR="00E25702" w:rsidRPr="008C14CF" w:rsidRDefault="004F459E">
      <w:pPr>
        <w:spacing w:after="0" w:line="264" w:lineRule="auto"/>
        <w:ind w:firstLine="600"/>
        <w:jc w:val="both"/>
        <w:rPr>
          <w:lang w:val="ru-RU"/>
        </w:rPr>
      </w:pPr>
      <w:r w:rsidRPr="008C14CF">
        <w:rPr>
          <w:rFonts w:ascii="Times New Roman" w:hAnsi="Times New Roman"/>
          <w:color w:val="000000"/>
          <w:sz w:val="28"/>
          <w:lang w:val="ru-RU"/>
        </w:rPr>
        <w:t>Железо: положение в Периодической системе химических элементов Д. И. Менделеева, строение атома, нахождение в природе. Физические и химические свойства железа. Оксиды, гидроксиды и соли железа (</w:t>
      </w:r>
      <w:r>
        <w:rPr>
          <w:rFonts w:ascii="Times New Roman" w:hAnsi="Times New Roman"/>
          <w:color w:val="000000"/>
          <w:sz w:val="28"/>
        </w:rPr>
        <w:t>II</w:t>
      </w:r>
      <w:r w:rsidRPr="008C14CF">
        <w:rPr>
          <w:rFonts w:ascii="Times New Roman" w:hAnsi="Times New Roman"/>
          <w:color w:val="000000"/>
          <w:sz w:val="28"/>
          <w:lang w:val="ru-RU"/>
        </w:rPr>
        <w:t>) и железа (</w:t>
      </w:r>
      <w:r>
        <w:rPr>
          <w:rFonts w:ascii="Times New Roman" w:hAnsi="Times New Roman"/>
          <w:color w:val="000000"/>
          <w:sz w:val="28"/>
        </w:rPr>
        <w:t>III</w:t>
      </w:r>
      <w:r w:rsidRPr="008C14CF">
        <w:rPr>
          <w:rFonts w:ascii="Times New Roman" w:hAnsi="Times New Roman"/>
          <w:color w:val="000000"/>
          <w:sz w:val="28"/>
          <w:lang w:val="ru-RU"/>
        </w:rPr>
        <w:t>), их состав, свойства и получение.</w:t>
      </w:r>
    </w:p>
    <w:p w:rsidR="00E25702" w:rsidRPr="008C14CF" w:rsidRDefault="004F459E">
      <w:pPr>
        <w:spacing w:after="0" w:line="264" w:lineRule="auto"/>
        <w:ind w:firstLine="600"/>
        <w:jc w:val="both"/>
        <w:rPr>
          <w:lang w:val="ru-RU"/>
        </w:rPr>
      </w:pPr>
      <w:r w:rsidRPr="008C14CF">
        <w:rPr>
          <w:rFonts w:ascii="Times New Roman" w:hAnsi="Times New Roman"/>
          <w:b/>
          <w:i/>
          <w:color w:val="000000"/>
          <w:sz w:val="28"/>
          <w:lang w:val="ru-RU"/>
        </w:rPr>
        <w:t>Химический эксперимент</w:t>
      </w:r>
      <w:r w:rsidRPr="008C14CF">
        <w:rPr>
          <w:rFonts w:ascii="Times New Roman" w:hAnsi="Times New Roman"/>
          <w:b/>
          <w:color w:val="000000"/>
          <w:sz w:val="28"/>
          <w:lang w:val="ru-RU"/>
        </w:rPr>
        <w:t>:</w:t>
      </w:r>
      <w:r w:rsidRPr="008C14CF">
        <w:rPr>
          <w:rFonts w:ascii="Times New Roman" w:hAnsi="Times New Roman"/>
          <w:color w:val="000000"/>
          <w:sz w:val="28"/>
          <w:lang w:val="ru-RU"/>
        </w:rPr>
        <w:t xml:space="preserve"> </w:t>
      </w:r>
    </w:p>
    <w:p w:rsidR="00E25702" w:rsidRPr="008C14CF" w:rsidRDefault="004F459E">
      <w:pPr>
        <w:spacing w:after="0" w:line="264" w:lineRule="auto"/>
        <w:ind w:firstLine="600"/>
        <w:jc w:val="both"/>
        <w:rPr>
          <w:lang w:val="ru-RU"/>
        </w:rPr>
      </w:pPr>
      <w:r w:rsidRPr="008C14CF">
        <w:rPr>
          <w:rFonts w:ascii="Times New Roman" w:hAnsi="Times New Roman"/>
          <w:color w:val="000000"/>
          <w:sz w:val="28"/>
          <w:lang w:val="ru-RU"/>
        </w:rPr>
        <w:t>ознакомление с образцами металлов и сплавов, их физическими свойствами, изучение результатов коррозии металлов (возможно использование видеоматериалов), особенностей взаимодействия оксида кальция и натрия с водой (возможно использование видеоматериалов), исследование свойств жёсткой воды, процесса горения железа в кислороде (возможно использование видеоматериалов), признаков протекания качественных реакций на ионы: магния, кальция, алюминия, цинка, железа (</w:t>
      </w:r>
      <w:r>
        <w:rPr>
          <w:rFonts w:ascii="Times New Roman" w:hAnsi="Times New Roman"/>
          <w:color w:val="000000"/>
          <w:sz w:val="28"/>
        </w:rPr>
        <w:t>II</w:t>
      </w:r>
      <w:r w:rsidRPr="008C14CF">
        <w:rPr>
          <w:rFonts w:ascii="Times New Roman" w:hAnsi="Times New Roman"/>
          <w:color w:val="000000"/>
          <w:sz w:val="28"/>
          <w:lang w:val="ru-RU"/>
        </w:rPr>
        <w:t>) и железа (</w:t>
      </w:r>
      <w:r>
        <w:rPr>
          <w:rFonts w:ascii="Times New Roman" w:hAnsi="Times New Roman"/>
          <w:color w:val="000000"/>
          <w:sz w:val="28"/>
        </w:rPr>
        <w:t>III</w:t>
      </w:r>
      <w:r w:rsidRPr="008C14CF">
        <w:rPr>
          <w:rFonts w:ascii="Times New Roman" w:hAnsi="Times New Roman"/>
          <w:color w:val="000000"/>
          <w:sz w:val="28"/>
          <w:lang w:val="ru-RU"/>
        </w:rPr>
        <w:t>), меди (</w:t>
      </w:r>
      <w:r>
        <w:rPr>
          <w:rFonts w:ascii="Times New Roman" w:hAnsi="Times New Roman"/>
          <w:color w:val="000000"/>
          <w:sz w:val="28"/>
        </w:rPr>
        <w:t>II</w:t>
      </w:r>
      <w:r w:rsidRPr="008C14CF">
        <w:rPr>
          <w:rFonts w:ascii="Times New Roman" w:hAnsi="Times New Roman"/>
          <w:color w:val="000000"/>
          <w:sz w:val="28"/>
          <w:lang w:val="ru-RU"/>
        </w:rPr>
        <w:t>), наблюдение и описание процессов окрашивания пламени ионами натрия, калия и кальция (возможно использование видеоматериалов), исследование амфотерных свойств гидроксида алюминия и гидроксида цинка, решение экспериментальных задач по теме «Важнейшие металлы и их соединения».</w:t>
      </w:r>
    </w:p>
    <w:p w:rsidR="00E25702" w:rsidRPr="008C14CF" w:rsidRDefault="004F459E">
      <w:pPr>
        <w:spacing w:after="0" w:line="264" w:lineRule="auto"/>
        <w:ind w:firstLine="600"/>
        <w:jc w:val="both"/>
        <w:rPr>
          <w:lang w:val="ru-RU"/>
        </w:rPr>
      </w:pPr>
      <w:r w:rsidRPr="008C14CF">
        <w:rPr>
          <w:rFonts w:ascii="Times New Roman" w:hAnsi="Times New Roman"/>
          <w:b/>
          <w:color w:val="000000"/>
          <w:sz w:val="28"/>
          <w:lang w:val="ru-RU"/>
        </w:rPr>
        <w:t>Химия и окружающая среда</w:t>
      </w:r>
    </w:p>
    <w:p w:rsidR="00E25702" w:rsidRPr="008C14CF" w:rsidRDefault="004F459E">
      <w:pPr>
        <w:spacing w:after="0" w:line="264" w:lineRule="auto"/>
        <w:ind w:firstLine="600"/>
        <w:jc w:val="both"/>
        <w:rPr>
          <w:lang w:val="ru-RU"/>
        </w:rPr>
      </w:pPr>
      <w:r w:rsidRPr="008C14CF">
        <w:rPr>
          <w:rFonts w:ascii="Times New Roman" w:hAnsi="Times New Roman"/>
          <w:color w:val="000000"/>
          <w:sz w:val="28"/>
          <w:lang w:val="ru-RU"/>
        </w:rPr>
        <w:t xml:space="preserve">Вещества и материалы в повседневной жизни человека. Безопасное использование веществ и химических реакций в быту. Первая помощь при химических ожогах и отравлениях. </w:t>
      </w:r>
    </w:p>
    <w:p w:rsidR="00E25702" w:rsidRPr="008C14CF" w:rsidRDefault="004F459E">
      <w:pPr>
        <w:spacing w:after="0" w:line="264" w:lineRule="auto"/>
        <w:ind w:firstLine="600"/>
        <w:jc w:val="both"/>
        <w:rPr>
          <w:lang w:val="ru-RU"/>
        </w:rPr>
      </w:pPr>
      <w:r w:rsidRPr="008C14CF">
        <w:rPr>
          <w:rFonts w:ascii="Times New Roman" w:hAnsi="Times New Roman"/>
          <w:color w:val="000000"/>
          <w:sz w:val="28"/>
          <w:lang w:val="ru-RU"/>
        </w:rPr>
        <w:t>Химическое загрязнение окружающей среды (предельная допустимая концентрация веществ, далее – ПДК). Роль химии в решении экологических проблем.</w:t>
      </w:r>
    </w:p>
    <w:p w:rsidR="00E25702" w:rsidRPr="008C14CF" w:rsidRDefault="004F459E">
      <w:pPr>
        <w:spacing w:after="0" w:line="264" w:lineRule="auto"/>
        <w:ind w:firstLine="600"/>
        <w:jc w:val="both"/>
        <w:rPr>
          <w:lang w:val="ru-RU"/>
        </w:rPr>
      </w:pPr>
      <w:r w:rsidRPr="008C14CF">
        <w:rPr>
          <w:rFonts w:ascii="Times New Roman" w:hAnsi="Times New Roman"/>
          <w:b/>
          <w:i/>
          <w:color w:val="000000"/>
          <w:sz w:val="28"/>
          <w:lang w:val="ru-RU"/>
        </w:rPr>
        <w:t>Химический эксперимент:</w:t>
      </w:r>
      <w:r w:rsidRPr="008C14CF">
        <w:rPr>
          <w:rFonts w:ascii="Times New Roman" w:hAnsi="Times New Roman"/>
          <w:color w:val="000000"/>
          <w:sz w:val="28"/>
          <w:lang w:val="ru-RU"/>
        </w:rPr>
        <w:t xml:space="preserve"> </w:t>
      </w:r>
    </w:p>
    <w:p w:rsidR="00E25702" w:rsidRPr="008C14CF" w:rsidRDefault="004F459E">
      <w:pPr>
        <w:spacing w:after="0" w:line="264" w:lineRule="auto"/>
        <w:ind w:firstLine="600"/>
        <w:jc w:val="both"/>
        <w:rPr>
          <w:lang w:val="ru-RU"/>
        </w:rPr>
      </w:pPr>
      <w:r w:rsidRPr="008C14CF">
        <w:rPr>
          <w:rFonts w:ascii="Times New Roman" w:hAnsi="Times New Roman"/>
          <w:color w:val="000000"/>
          <w:sz w:val="28"/>
          <w:lang w:val="ru-RU"/>
        </w:rPr>
        <w:t>изучение образцов материалов (стекло, сплавы металлов, полимерные материалы).</w:t>
      </w:r>
    </w:p>
    <w:p w:rsidR="00E25702" w:rsidRPr="008C14CF" w:rsidRDefault="004F459E">
      <w:pPr>
        <w:spacing w:after="0" w:line="264" w:lineRule="auto"/>
        <w:ind w:firstLine="600"/>
        <w:jc w:val="both"/>
        <w:rPr>
          <w:lang w:val="ru-RU"/>
        </w:rPr>
      </w:pPr>
      <w:r w:rsidRPr="008C14CF">
        <w:rPr>
          <w:rFonts w:ascii="Times New Roman" w:hAnsi="Times New Roman"/>
          <w:b/>
          <w:i/>
          <w:color w:val="000000"/>
          <w:sz w:val="28"/>
          <w:lang w:val="ru-RU"/>
        </w:rPr>
        <w:t>Межпредметные связи</w:t>
      </w:r>
    </w:p>
    <w:p w:rsidR="00E25702" w:rsidRPr="008C14CF" w:rsidRDefault="004F459E">
      <w:pPr>
        <w:spacing w:after="0" w:line="264" w:lineRule="auto"/>
        <w:ind w:firstLine="600"/>
        <w:jc w:val="both"/>
        <w:rPr>
          <w:lang w:val="ru-RU"/>
        </w:rPr>
      </w:pPr>
      <w:r w:rsidRPr="008C14CF">
        <w:rPr>
          <w:rFonts w:ascii="Times New Roman" w:hAnsi="Times New Roman"/>
          <w:color w:val="000000"/>
          <w:sz w:val="28"/>
          <w:lang w:val="ru-RU"/>
        </w:rPr>
        <w:lastRenderedPageBreak/>
        <w:t>Реализация межпредметных связей при изучении химии в 9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E25702" w:rsidRPr="008C14CF" w:rsidRDefault="004F459E">
      <w:pPr>
        <w:spacing w:after="0" w:line="264" w:lineRule="auto"/>
        <w:ind w:firstLine="600"/>
        <w:jc w:val="both"/>
        <w:rPr>
          <w:lang w:val="ru-RU"/>
        </w:rPr>
      </w:pPr>
      <w:r w:rsidRPr="008C14CF">
        <w:rPr>
          <w:rFonts w:ascii="Times New Roman" w:hAnsi="Times New Roman"/>
          <w:color w:val="000000"/>
          <w:sz w:val="28"/>
          <w:lang w:val="ru-RU"/>
        </w:rPr>
        <w:t xml:space="preserve">Общие естественно-научные понятия: научный факт, гипотеза, закон, теория, анализ, синтез, классификация, периодичность, наблюдение, эксперимент, моделирование, измерение, модель, явление, парниковый эффект, технология, материалы. </w:t>
      </w:r>
    </w:p>
    <w:p w:rsidR="00E25702" w:rsidRPr="008C14CF" w:rsidRDefault="004F459E">
      <w:pPr>
        <w:spacing w:after="0" w:line="264" w:lineRule="auto"/>
        <w:ind w:firstLine="600"/>
        <w:jc w:val="both"/>
        <w:rPr>
          <w:lang w:val="ru-RU"/>
        </w:rPr>
      </w:pPr>
      <w:r w:rsidRPr="008C14CF">
        <w:rPr>
          <w:rFonts w:ascii="Times New Roman" w:hAnsi="Times New Roman"/>
          <w:color w:val="000000"/>
          <w:sz w:val="28"/>
          <w:lang w:val="ru-RU"/>
        </w:rPr>
        <w:t>Физика: материя, атом, электрон, протон, нейтрон, ион, нуклид, изотопы, радиоактивность, молекула, электрический заряд, проводники, полупроводники, диэлектрики, фотоэлемент, вещество, тело, объём, агрегатное состояние вещества, газ, раствор, растворимость, кристаллическая решётка, сплавы, физические величины, единицы измерения, космическое пространство, планеты, звёзды, Солнце.</w:t>
      </w:r>
    </w:p>
    <w:p w:rsidR="00E25702" w:rsidRPr="008C14CF" w:rsidRDefault="004F459E">
      <w:pPr>
        <w:spacing w:after="0" w:line="264" w:lineRule="auto"/>
        <w:ind w:firstLine="600"/>
        <w:jc w:val="both"/>
        <w:rPr>
          <w:lang w:val="ru-RU"/>
        </w:rPr>
      </w:pPr>
      <w:r w:rsidRPr="008C14CF">
        <w:rPr>
          <w:rFonts w:ascii="Times New Roman" w:hAnsi="Times New Roman"/>
          <w:color w:val="000000"/>
          <w:sz w:val="28"/>
          <w:lang w:val="ru-RU"/>
        </w:rPr>
        <w:t>Биология: фотосинтез, дыхание, биосфера, экосистема, минеральные удобрения, микроэлементы, макроэлементы, питательные вещества.</w:t>
      </w:r>
    </w:p>
    <w:p w:rsidR="00E25702" w:rsidRPr="008C14CF" w:rsidRDefault="004F459E">
      <w:pPr>
        <w:spacing w:after="0" w:line="264" w:lineRule="auto"/>
        <w:ind w:firstLine="600"/>
        <w:jc w:val="both"/>
        <w:rPr>
          <w:lang w:val="ru-RU"/>
        </w:rPr>
      </w:pPr>
      <w:r w:rsidRPr="008C14CF">
        <w:rPr>
          <w:rFonts w:ascii="Times New Roman" w:hAnsi="Times New Roman"/>
          <w:color w:val="000000"/>
          <w:sz w:val="28"/>
          <w:lang w:val="ru-RU"/>
        </w:rPr>
        <w:t>География: атмосфера, гидросфера, минералы, горные породы, полезные ископаемые, топливо, водные ресурсы.</w:t>
      </w:r>
    </w:p>
    <w:p w:rsidR="00E25702" w:rsidRPr="008C14CF" w:rsidRDefault="00E25702">
      <w:pPr>
        <w:rPr>
          <w:lang w:val="ru-RU"/>
        </w:rPr>
        <w:sectPr w:rsidR="00E25702" w:rsidRPr="008C14CF">
          <w:pgSz w:w="11906" w:h="16383"/>
          <w:pgMar w:top="1134" w:right="850" w:bottom="1134" w:left="1701" w:header="720" w:footer="720" w:gutter="0"/>
          <w:cols w:space="720"/>
        </w:sectPr>
      </w:pPr>
    </w:p>
    <w:p w:rsidR="00E25702" w:rsidRPr="008C14CF" w:rsidRDefault="004F459E">
      <w:pPr>
        <w:spacing w:after="0" w:line="264" w:lineRule="auto"/>
        <w:ind w:left="120"/>
        <w:jc w:val="both"/>
        <w:rPr>
          <w:lang w:val="ru-RU"/>
        </w:rPr>
      </w:pPr>
      <w:bookmarkStart w:id="3" w:name="block-75892203"/>
      <w:bookmarkEnd w:id="2"/>
      <w:r w:rsidRPr="008C14CF">
        <w:rPr>
          <w:rFonts w:ascii="Times New Roman" w:hAnsi="Times New Roman"/>
          <w:b/>
          <w:color w:val="000000"/>
          <w:sz w:val="28"/>
          <w:lang w:val="ru-RU"/>
        </w:rPr>
        <w:lastRenderedPageBreak/>
        <w:t>ПЛАНИРУЕМЫЕ РЕЗУЛЬТАТЫ ОСВОЕНИЯ ПРОГРАММЫ ПО ХИМИИ НА УРОВНЕ ОСНОВНОГО ОБЩЕГО ОБРАЗОВАНИЯ</w:t>
      </w:r>
    </w:p>
    <w:p w:rsidR="00E25702" w:rsidRPr="008C14CF" w:rsidRDefault="00E25702">
      <w:pPr>
        <w:spacing w:after="0" w:line="264" w:lineRule="auto"/>
        <w:ind w:left="120"/>
        <w:jc w:val="both"/>
        <w:rPr>
          <w:lang w:val="ru-RU"/>
        </w:rPr>
      </w:pPr>
    </w:p>
    <w:p w:rsidR="00E25702" w:rsidRPr="008C14CF" w:rsidRDefault="004F459E">
      <w:pPr>
        <w:spacing w:after="0" w:line="264" w:lineRule="auto"/>
        <w:ind w:firstLine="600"/>
        <w:jc w:val="both"/>
        <w:rPr>
          <w:lang w:val="ru-RU"/>
        </w:rPr>
      </w:pPr>
      <w:r w:rsidRPr="008C14CF">
        <w:rPr>
          <w:rFonts w:ascii="Times New Roman" w:hAnsi="Times New Roman"/>
          <w:b/>
          <w:color w:val="000000"/>
          <w:sz w:val="28"/>
          <w:lang w:val="ru-RU"/>
        </w:rPr>
        <w:t>ЛИЧНОСТНЫЕ РЕЗУЛЬТАТЫ</w:t>
      </w:r>
    </w:p>
    <w:p w:rsidR="00E25702" w:rsidRPr="008C14CF" w:rsidRDefault="004F459E">
      <w:pPr>
        <w:spacing w:after="0" w:line="264" w:lineRule="auto"/>
        <w:ind w:firstLine="600"/>
        <w:jc w:val="both"/>
        <w:rPr>
          <w:lang w:val="ru-RU"/>
        </w:rPr>
      </w:pPr>
      <w:r w:rsidRPr="008C14CF">
        <w:rPr>
          <w:rFonts w:ascii="Times New Roman" w:hAnsi="Times New Roman"/>
          <w:color w:val="000000"/>
          <w:sz w:val="28"/>
          <w:lang w:val="ru-RU"/>
        </w:rPr>
        <w:t xml:space="preserve">Личностные результаты освоения программы основного общего образования достигаются в ходе обучения химии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саморазвития и социализации обучающихся. </w:t>
      </w:r>
    </w:p>
    <w:p w:rsidR="00E25702" w:rsidRPr="008C14CF" w:rsidRDefault="004F459E">
      <w:pPr>
        <w:spacing w:after="0" w:line="264" w:lineRule="auto"/>
        <w:ind w:firstLine="600"/>
        <w:jc w:val="both"/>
        <w:rPr>
          <w:lang w:val="ru-RU"/>
        </w:rPr>
      </w:pPr>
      <w:r w:rsidRPr="008C14CF">
        <w:rPr>
          <w:rFonts w:ascii="Times New Roman" w:hAnsi="Times New Roman"/>
          <w:color w:val="000000"/>
          <w:sz w:val="28"/>
          <w:lang w:val="ru-RU"/>
        </w:rPr>
        <w:t xml:space="preserve">Личностные результаты отражают готовность обучающихся руководствоваться системой позитивных ценностных ориентаций и расширение опыта деятельности на её основе, в том числе в части: </w:t>
      </w:r>
    </w:p>
    <w:p w:rsidR="00E25702" w:rsidRPr="008C14CF" w:rsidRDefault="004F459E">
      <w:pPr>
        <w:spacing w:after="0" w:line="264" w:lineRule="auto"/>
        <w:ind w:firstLine="600"/>
        <w:jc w:val="both"/>
        <w:rPr>
          <w:lang w:val="ru-RU"/>
        </w:rPr>
      </w:pPr>
      <w:r w:rsidRPr="008C14CF">
        <w:rPr>
          <w:rFonts w:ascii="Times New Roman" w:hAnsi="Times New Roman"/>
          <w:b/>
          <w:color w:val="000000"/>
          <w:sz w:val="28"/>
          <w:lang w:val="ru-RU"/>
        </w:rPr>
        <w:t>1)</w:t>
      </w:r>
      <w:r w:rsidRPr="008C14CF">
        <w:rPr>
          <w:rFonts w:ascii="Times New Roman" w:hAnsi="Times New Roman"/>
          <w:color w:val="000000"/>
          <w:sz w:val="28"/>
          <w:lang w:val="ru-RU"/>
        </w:rPr>
        <w:t xml:space="preserve"> </w:t>
      </w:r>
      <w:r w:rsidRPr="008C14CF">
        <w:rPr>
          <w:rFonts w:ascii="Times New Roman" w:hAnsi="Times New Roman"/>
          <w:b/>
          <w:color w:val="000000"/>
          <w:sz w:val="28"/>
          <w:lang w:val="ru-RU"/>
        </w:rPr>
        <w:t>патриотического воспитания</w:t>
      </w:r>
      <w:r w:rsidRPr="008C14CF">
        <w:rPr>
          <w:rFonts w:ascii="Times New Roman" w:hAnsi="Times New Roman"/>
          <w:color w:val="000000"/>
          <w:sz w:val="28"/>
          <w:lang w:val="ru-RU"/>
        </w:rPr>
        <w:t>:</w:t>
      </w:r>
    </w:p>
    <w:p w:rsidR="00E25702" w:rsidRPr="008C14CF" w:rsidRDefault="004F459E">
      <w:pPr>
        <w:spacing w:after="0" w:line="264" w:lineRule="auto"/>
        <w:ind w:firstLine="600"/>
        <w:jc w:val="both"/>
        <w:rPr>
          <w:lang w:val="ru-RU"/>
        </w:rPr>
      </w:pPr>
      <w:r w:rsidRPr="008C14CF">
        <w:rPr>
          <w:rFonts w:ascii="Times New Roman" w:hAnsi="Times New Roman"/>
          <w:color w:val="000000"/>
          <w:sz w:val="28"/>
          <w:lang w:val="ru-RU"/>
        </w:rPr>
        <w:t>ценностного отношения к отечественному культурному, историческому и научному наследию, понимания значения химической науки в жизни современного общества, способности владеть достоверной информацией о передовых достижениях и открытиях мировой и отечественной химии, заинтересованности в научных знаниях об устройстве мира и общества;</w:t>
      </w:r>
    </w:p>
    <w:p w:rsidR="00E25702" w:rsidRPr="008C14CF" w:rsidRDefault="004F459E">
      <w:pPr>
        <w:spacing w:after="0" w:line="264" w:lineRule="auto"/>
        <w:ind w:firstLine="600"/>
        <w:jc w:val="both"/>
        <w:rPr>
          <w:lang w:val="ru-RU"/>
        </w:rPr>
      </w:pPr>
      <w:r w:rsidRPr="008C14CF">
        <w:rPr>
          <w:rFonts w:ascii="Times New Roman" w:hAnsi="Times New Roman"/>
          <w:b/>
          <w:color w:val="000000"/>
          <w:sz w:val="28"/>
          <w:lang w:val="ru-RU"/>
        </w:rPr>
        <w:t>2)</w:t>
      </w:r>
      <w:r w:rsidRPr="008C14CF">
        <w:rPr>
          <w:rFonts w:ascii="Times New Roman" w:hAnsi="Times New Roman"/>
          <w:color w:val="000000"/>
          <w:sz w:val="28"/>
          <w:lang w:val="ru-RU"/>
        </w:rPr>
        <w:t xml:space="preserve"> </w:t>
      </w:r>
      <w:r w:rsidRPr="008C14CF">
        <w:rPr>
          <w:rFonts w:ascii="Times New Roman" w:hAnsi="Times New Roman"/>
          <w:b/>
          <w:color w:val="000000"/>
          <w:sz w:val="28"/>
          <w:lang w:val="ru-RU"/>
        </w:rPr>
        <w:t>гражданского воспитания:</w:t>
      </w:r>
    </w:p>
    <w:p w:rsidR="00E25702" w:rsidRPr="008C14CF" w:rsidRDefault="004F459E">
      <w:pPr>
        <w:spacing w:after="0" w:line="264" w:lineRule="auto"/>
        <w:ind w:firstLine="600"/>
        <w:jc w:val="both"/>
        <w:rPr>
          <w:lang w:val="ru-RU"/>
        </w:rPr>
      </w:pPr>
      <w:r w:rsidRPr="008C14CF">
        <w:rPr>
          <w:rFonts w:ascii="Times New Roman" w:hAnsi="Times New Roman"/>
          <w:color w:val="000000"/>
          <w:sz w:val="28"/>
          <w:lang w:val="ru-RU"/>
        </w:rPr>
        <w:t>представления о социальных нормах и правилах межличностных отношений в коллективе, коммуникативной компетентности в общественно полезной, учебноисследовательской, творческой и других видах деятельности, готовности к разнообразной совместной деятельности при выполнении учебных, познавательных задач, выполнении химических экспериментов, создании учебных проектов, стремления к взаимопониманию и взаимопомощи в процессе этой учебной деятельности, готовности оценивать своё поведение и поступки своих товарищей с позиции нравственных и правовых норм с учётом осознания последствий поступков;</w:t>
      </w:r>
    </w:p>
    <w:p w:rsidR="00E25702" w:rsidRPr="008C14CF" w:rsidRDefault="004F459E">
      <w:pPr>
        <w:spacing w:after="0" w:line="264" w:lineRule="auto"/>
        <w:ind w:firstLine="600"/>
        <w:jc w:val="both"/>
        <w:rPr>
          <w:lang w:val="ru-RU"/>
        </w:rPr>
      </w:pPr>
      <w:r w:rsidRPr="008C14CF">
        <w:rPr>
          <w:rFonts w:ascii="Times New Roman" w:hAnsi="Times New Roman"/>
          <w:b/>
          <w:color w:val="000000"/>
          <w:sz w:val="28"/>
          <w:lang w:val="ru-RU"/>
        </w:rPr>
        <w:t>3)</w:t>
      </w:r>
      <w:r w:rsidRPr="008C14CF">
        <w:rPr>
          <w:rFonts w:ascii="Times New Roman" w:hAnsi="Times New Roman"/>
          <w:color w:val="000000"/>
          <w:sz w:val="28"/>
          <w:lang w:val="ru-RU"/>
        </w:rPr>
        <w:t xml:space="preserve"> </w:t>
      </w:r>
      <w:r w:rsidRPr="008C14CF">
        <w:rPr>
          <w:rFonts w:ascii="Times New Roman" w:hAnsi="Times New Roman"/>
          <w:b/>
          <w:color w:val="000000"/>
          <w:sz w:val="28"/>
          <w:lang w:val="ru-RU"/>
        </w:rPr>
        <w:t>ценности научного познания</w:t>
      </w:r>
      <w:r w:rsidRPr="008C14CF">
        <w:rPr>
          <w:rFonts w:ascii="Times New Roman" w:hAnsi="Times New Roman"/>
          <w:color w:val="000000"/>
          <w:sz w:val="28"/>
          <w:lang w:val="ru-RU"/>
        </w:rPr>
        <w:t>:</w:t>
      </w:r>
    </w:p>
    <w:p w:rsidR="00E25702" w:rsidRPr="008C14CF" w:rsidRDefault="004F459E">
      <w:pPr>
        <w:spacing w:after="0" w:line="264" w:lineRule="auto"/>
        <w:ind w:firstLine="600"/>
        <w:jc w:val="both"/>
        <w:rPr>
          <w:lang w:val="ru-RU"/>
        </w:rPr>
      </w:pPr>
      <w:r w:rsidRPr="008C14CF">
        <w:rPr>
          <w:rFonts w:ascii="Times New Roman" w:hAnsi="Times New Roman"/>
          <w:color w:val="000000"/>
          <w:sz w:val="28"/>
          <w:lang w:val="ru-RU"/>
        </w:rPr>
        <w:t xml:space="preserve">мировоззренческие представления о веществе и химической реакции, соответствующие современному уровню развития науки и составляющие основу для понимания сущности научной картины мира, представления об основных закономерностях развития природы, взаимосвязях человека с природной средой, о роли химии в познании этих закономерностей; </w:t>
      </w:r>
    </w:p>
    <w:p w:rsidR="00E25702" w:rsidRPr="008C14CF" w:rsidRDefault="004F459E">
      <w:pPr>
        <w:spacing w:after="0" w:line="264" w:lineRule="auto"/>
        <w:ind w:firstLine="600"/>
        <w:jc w:val="both"/>
        <w:rPr>
          <w:lang w:val="ru-RU"/>
        </w:rPr>
      </w:pPr>
      <w:r w:rsidRPr="008C14CF">
        <w:rPr>
          <w:rFonts w:ascii="Times New Roman" w:hAnsi="Times New Roman"/>
          <w:color w:val="000000"/>
          <w:sz w:val="28"/>
          <w:lang w:val="ru-RU"/>
        </w:rPr>
        <w:t xml:space="preserve">познавательные мотивы, направленные на получение новых знаний по химии, необходимые для объяснения наблюдаемых процессов и явлений, познавательной, информационной и читательской культуры, в том числе навыков самостоятельной работы с учебными текстами, справочной </w:t>
      </w:r>
      <w:r w:rsidRPr="008C14CF">
        <w:rPr>
          <w:rFonts w:ascii="Times New Roman" w:hAnsi="Times New Roman"/>
          <w:color w:val="000000"/>
          <w:sz w:val="28"/>
          <w:lang w:val="ru-RU"/>
        </w:rPr>
        <w:lastRenderedPageBreak/>
        <w:t>литературой, доступными техническими средствами информационных технологий;</w:t>
      </w:r>
    </w:p>
    <w:p w:rsidR="00E25702" w:rsidRPr="008C14CF" w:rsidRDefault="004F459E">
      <w:pPr>
        <w:spacing w:after="0" w:line="264" w:lineRule="auto"/>
        <w:ind w:firstLine="600"/>
        <w:jc w:val="both"/>
        <w:rPr>
          <w:lang w:val="ru-RU"/>
        </w:rPr>
      </w:pPr>
      <w:r w:rsidRPr="008C14CF">
        <w:rPr>
          <w:rFonts w:ascii="Times New Roman" w:hAnsi="Times New Roman"/>
          <w:color w:val="000000"/>
          <w:sz w:val="28"/>
          <w:lang w:val="ru-RU"/>
        </w:rPr>
        <w:t>интерес к обучению и познанию, любознательность, готовность и способность к самообразованию, проектной и исследовательской деятельности, к осознанному выбору направленности и уровня обучения в дальнейшем;</w:t>
      </w:r>
    </w:p>
    <w:p w:rsidR="00E25702" w:rsidRPr="008C14CF" w:rsidRDefault="004F459E">
      <w:pPr>
        <w:spacing w:after="0" w:line="264" w:lineRule="auto"/>
        <w:ind w:firstLine="600"/>
        <w:jc w:val="both"/>
        <w:rPr>
          <w:lang w:val="ru-RU"/>
        </w:rPr>
      </w:pPr>
      <w:bookmarkStart w:id="4" w:name="_Toc138318759"/>
      <w:bookmarkEnd w:id="4"/>
      <w:r w:rsidRPr="008C14CF">
        <w:rPr>
          <w:rFonts w:ascii="Times New Roman" w:hAnsi="Times New Roman"/>
          <w:b/>
          <w:color w:val="000000"/>
          <w:sz w:val="28"/>
          <w:lang w:val="ru-RU"/>
        </w:rPr>
        <w:t>4)</w:t>
      </w:r>
      <w:r w:rsidRPr="008C14CF">
        <w:rPr>
          <w:rFonts w:ascii="Times New Roman" w:hAnsi="Times New Roman"/>
          <w:color w:val="000000"/>
          <w:sz w:val="28"/>
          <w:lang w:val="ru-RU"/>
        </w:rPr>
        <w:t xml:space="preserve"> </w:t>
      </w:r>
      <w:r w:rsidRPr="008C14CF">
        <w:rPr>
          <w:rFonts w:ascii="Times New Roman" w:hAnsi="Times New Roman"/>
          <w:b/>
          <w:color w:val="000000"/>
          <w:sz w:val="28"/>
          <w:lang w:val="ru-RU"/>
        </w:rPr>
        <w:t>формирования культуры здоровья</w:t>
      </w:r>
      <w:r w:rsidRPr="008C14CF">
        <w:rPr>
          <w:rFonts w:ascii="Times New Roman" w:hAnsi="Times New Roman"/>
          <w:color w:val="000000"/>
          <w:sz w:val="28"/>
          <w:lang w:val="ru-RU"/>
        </w:rPr>
        <w:t>:</w:t>
      </w:r>
    </w:p>
    <w:p w:rsidR="00E25702" w:rsidRPr="008C14CF" w:rsidRDefault="004F459E">
      <w:pPr>
        <w:spacing w:after="0" w:line="264" w:lineRule="auto"/>
        <w:ind w:firstLine="600"/>
        <w:jc w:val="both"/>
        <w:rPr>
          <w:lang w:val="ru-RU"/>
        </w:rPr>
      </w:pPr>
      <w:r w:rsidRPr="008C14CF">
        <w:rPr>
          <w:rFonts w:ascii="Times New Roman" w:hAnsi="Times New Roman"/>
          <w:color w:val="000000"/>
          <w:sz w:val="28"/>
          <w:lang w:val="ru-RU"/>
        </w:rPr>
        <w:t>осознание ценности жизни, ответственного отношения к своему здоровью, установки на здоровый образ жизни, осознание последствий и неприятие вредных привычек (употребления алкоголя, наркотиков, курения), необходимости соблюдения правил безопасности при обращении с химическими веществами в быту и реальной жизни;</w:t>
      </w:r>
    </w:p>
    <w:p w:rsidR="00E25702" w:rsidRPr="008C14CF" w:rsidRDefault="004F459E">
      <w:pPr>
        <w:spacing w:after="0" w:line="264" w:lineRule="auto"/>
        <w:ind w:firstLine="600"/>
        <w:jc w:val="both"/>
        <w:rPr>
          <w:lang w:val="ru-RU"/>
        </w:rPr>
      </w:pPr>
      <w:r w:rsidRPr="008C14CF">
        <w:rPr>
          <w:rFonts w:ascii="Times New Roman" w:hAnsi="Times New Roman"/>
          <w:b/>
          <w:color w:val="000000"/>
          <w:sz w:val="28"/>
          <w:lang w:val="ru-RU"/>
        </w:rPr>
        <w:t>5)</w:t>
      </w:r>
      <w:r w:rsidRPr="008C14CF">
        <w:rPr>
          <w:rFonts w:ascii="Times New Roman" w:hAnsi="Times New Roman"/>
          <w:color w:val="000000"/>
          <w:sz w:val="28"/>
          <w:lang w:val="ru-RU"/>
        </w:rPr>
        <w:t xml:space="preserve"> </w:t>
      </w:r>
      <w:r w:rsidRPr="008C14CF">
        <w:rPr>
          <w:rFonts w:ascii="Times New Roman" w:hAnsi="Times New Roman"/>
          <w:b/>
          <w:color w:val="000000"/>
          <w:sz w:val="28"/>
          <w:lang w:val="ru-RU"/>
        </w:rPr>
        <w:t>трудового воспитания:</w:t>
      </w:r>
    </w:p>
    <w:p w:rsidR="00E25702" w:rsidRPr="008C14CF" w:rsidRDefault="004F459E">
      <w:pPr>
        <w:spacing w:after="0" w:line="264" w:lineRule="auto"/>
        <w:ind w:firstLine="600"/>
        <w:jc w:val="both"/>
        <w:rPr>
          <w:lang w:val="ru-RU"/>
        </w:rPr>
      </w:pPr>
      <w:r w:rsidRPr="008C14CF">
        <w:rPr>
          <w:rFonts w:ascii="Times New Roman" w:hAnsi="Times New Roman"/>
          <w:color w:val="000000"/>
          <w:sz w:val="28"/>
          <w:lang w:val="ru-RU"/>
        </w:rPr>
        <w:t>интерес к практическому изучению профессий и труда различного рода, уважение к труду и результатам трудовой деятельности, в том числе на основе применения предметных знаний по химии, осознанный выбор индивидуальной траектории продолжения образования с учётом личностных интересов и способности к химии, общественных интересов и потребностей, успешной профессиональной деятельности и развития необходимых умений, готовность адаптироваться в профессиональной среде;</w:t>
      </w:r>
    </w:p>
    <w:p w:rsidR="00E25702" w:rsidRPr="008C14CF" w:rsidRDefault="004F459E">
      <w:pPr>
        <w:spacing w:after="0" w:line="264" w:lineRule="auto"/>
        <w:ind w:firstLine="600"/>
        <w:jc w:val="both"/>
        <w:rPr>
          <w:lang w:val="ru-RU"/>
        </w:rPr>
      </w:pPr>
      <w:r w:rsidRPr="008C14CF">
        <w:rPr>
          <w:rFonts w:ascii="Times New Roman" w:hAnsi="Times New Roman"/>
          <w:b/>
          <w:color w:val="000000"/>
          <w:sz w:val="28"/>
          <w:lang w:val="ru-RU"/>
        </w:rPr>
        <w:t>6)</w:t>
      </w:r>
      <w:r w:rsidRPr="008C14CF">
        <w:rPr>
          <w:rFonts w:ascii="Times New Roman" w:hAnsi="Times New Roman"/>
          <w:color w:val="000000"/>
          <w:sz w:val="28"/>
          <w:lang w:val="ru-RU"/>
        </w:rPr>
        <w:t xml:space="preserve"> </w:t>
      </w:r>
      <w:r w:rsidRPr="008C14CF">
        <w:rPr>
          <w:rFonts w:ascii="Times New Roman" w:hAnsi="Times New Roman"/>
          <w:b/>
          <w:color w:val="000000"/>
          <w:sz w:val="28"/>
          <w:lang w:val="ru-RU"/>
        </w:rPr>
        <w:t>экологического воспитания:</w:t>
      </w:r>
    </w:p>
    <w:p w:rsidR="00E25702" w:rsidRPr="008C14CF" w:rsidRDefault="004F459E">
      <w:pPr>
        <w:spacing w:after="0" w:line="264" w:lineRule="auto"/>
        <w:ind w:firstLine="600"/>
        <w:jc w:val="both"/>
        <w:rPr>
          <w:lang w:val="ru-RU"/>
        </w:rPr>
      </w:pPr>
      <w:r w:rsidRPr="008C14CF">
        <w:rPr>
          <w:rFonts w:ascii="Times New Roman" w:hAnsi="Times New Roman"/>
          <w:color w:val="000000"/>
          <w:sz w:val="28"/>
          <w:lang w:val="ru-RU"/>
        </w:rPr>
        <w:t>экологически целесообразное отношение к природе как источнику жизни на Земле, основе её существования, понимание ценности здорового и безопасного образа жизни, ответственное отношение к собственному физическому и психическому здоровью, осознание ценности соблюдения правил безопасного поведения при работе с веществами, а также в ситуациях, угрожающих здоровью и жизни людей;</w:t>
      </w:r>
    </w:p>
    <w:p w:rsidR="00E25702" w:rsidRPr="008C14CF" w:rsidRDefault="004F459E">
      <w:pPr>
        <w:spacing w:after="0" w:line="264" w:lineRule="auto"/>
        <w:ind w:firstLine="600"/>
        <w:jc w:val="both"/>
        <w:rPr>
          <w:lang w:val="ru-RU"/>
        </w:rPr>
      </w:pPr>
      <w:r w:rsidRPr="008C14CF">
        <w:rPr>
          <w:rFonts w:ascii="Times New Roman" w:hAnsi="Times New Roman"/>
          <w:color w:val="000000"/>
          <w:sz w:val="28"/>
          <w:lang w:val="ru-RU"/>
        </w:rPr>
        <w:t>способности применять знания, получаемые при изучении химии, для решения задач, связанных с окружающей природной средой, для повышения уровня экологической культуры, осознания глобального характера экологических проблем и путей их решения посредством методов химии, экологического мышления, умения руководствоваться им в познавательной, коммуникативной и социальной практике.</w:t>
      </w:r>
    </w:p>
    <w:p w:rsidR="00E25702" w:rsidRPr="008C14CF" w:rsidRDefault="004F459E">
      <w:pPr>
        <w:spacing w:after="0" w:line="264" w:lineRule="auto"/>
        <w:ind w:firstLine="600"/>
        <w:jc w:val="both"/>
        <w:rPr>
          <w:lang w:val="ru-RU"/>
        </w:rPr>
      </w:pPr>
      <w:r w:rsidRPr="008C14CF">
        <w:rPr>
          <w:rFonts w:ascii="Times New Roman" w:hAnsi="Times New Roman"/>
          <w:b/>
          <w:color w:val="000000"/>
          <w:sz w:val="28"/>
          <w:lang w:val="ru-RU"/>
        </w:rPr>
        <w:t>МЕТАПРЕДМЕТНЫЕ РЕЗУЛЬТАТЫ</w:t>
      </w:r>
    </w:p>
    <w:p w:rsidR="00E25702" w:rsidRPr="008C14CF" w:rsidRDefault="004F459E">
      <w:pPr>
        <w:spacing w:after="0" w:line="264" w:lineRule="auto"/>
        <w:ind w:firstLine="600"/>
        <w:jc w:val="both"/>
        <w:rPr>
          <w:lang w:val="ru-RU"/>
        </w:rPr>
      </w:pPr>
      <w:r w:rsidRPr="008C14CF">
        <w:rPr>
          <w:rFonts w:ascii="Times New Roman" w:hAnsi="Times New Roman"/>
          <w:color w:val="000000"/>
          <w:sz w:val="28"/>
          <w:lang w:val="ru-RU"/>
        </w:rPr>
        <w:t xml:space="preserve">В составе метапредметных результатов выделяют значимые для формирования мировоззрения общенаучные понятия (закон, теория, принцип, гипотеза, факт, система, процесс, эксперимент и другое.), которые используются в естественно-научных учебных предметах и позволяют на основе знаний из этих предметов формировать представление о целостной </w:t>
      </w:r>
      <w:r w:rsidRPr="008C14CF">
        <w:rPr>
          <w:rFonts w:ascii="Times New Roman" w:hAnsi="Times New Roman"/>
          <w:color w:val="000000"/>
          <w:sz w:val="28"/>
          <w:lang w:val="ru-RU"/>
        </w:rPr>
        <w:lastRenderedPageBreak/>
        <w:t xml:space="preserve">научной картине мира, и универсальные учебные действия (познавательные, коммуникативные, регулятивные), которые обеспечивают формирование готовности к самостоятельному планированию и осуществлению учебной деятельности. </w:t>
      </w:r>
    </w:p>
    <w:p w:rsidR="00E25702" w:rsidRPr="008C14CF" w:rsidRDefault="004F459E">
      <w:pPr>
        <w:spacing w:after="0" w:line="264" w:lineRule="auto"/>
        <w:ind w:firstLine="600"/>
        <w:jc w:val="both"/>
        <w:rPr>
          <w:lang w:val="ru-RU"/>
        </w:rPr>
      </w:pPr>
      <w:r w:rsidRPr="008C14CF">
        <w:rPr>
          <w:rFonts w:ascii="Times New Roman" w:hAnsi="Times New Roman"/>
          <w:b/>
          <w:color w:val="000000"/>
          <w:sz w:val="28"/>
          <w:lang w:val="ru-RU"/>
        </w:rPr>
        <w:t>Познавательные универсальные учебные действия</w:t>
      </w:r>
    </w:p>
    <w:p w:rsidR="00E25702" w:rsidRPr="008C14CF" w:rsidRDefault="004F459E">
      <w:pPr>
        <w:spacing w:after="0" w:line="264" w:lineRule="auto"/>
        <w:ind w:firstLine="600"/>
        <w:jc w:val="both"/>
        <w:rPr>
          <w:lang w:val="ru-RU"/>
        </w:rPr>
      </w:pPr>
      <w:r w:rsidRPr="008C14CF">
        <w:rPr>
          <w:rFonts w:ascii="Times New Roman" w:hAnsi="Times New Roman"/>
          <w:b/>
          <w:color w:val="000000"/>
          <w:sz w:val="28"/>
          <w:lang w:val="ru-RU"/>
        </w:rPr>
        <w:t>Базовые логические действия:</w:t>
      </w:r>
    </w:p>
    <w:p w:rsidR="00E25702" w:rsidRPr="008C14CF" w:rsidRDefault="004F459E">
      <w:pPr>
        <w:spacing w:after="0" w:line="264" w:lineRule="auto"/>
        <w:ind w:firstLine="600"/>
        <w:jc w:val="both"/>
        <w:rPr>
          <w:lang w:val="ru-RU"/>
        </w:rPr>
      </w:pPr>
      <w:r w:rsidRPr="008C14CF">
        <w:rPr>
          <w:rFonts w:ascii="Times New Roman" w:hAnsi="Times New Roman"/>
          <w:color w:val="000000"/>
          <w:sz w:val="28"/>
          <w:lang w:val="ru-RU"/>
        </w:rPr>
        <w:t>умения использовать приёмы логического мышления при освоении знаний: раскрывать смысл химических понятий (выделять их характерные признаки, устанавливать взаимосвязь с другими понятиями), использовать понятия для объяснения отдельных фактов и явлений, выбирать основания и критерии для классификации химических веществ и химических реакций, устанавливать причинно-следственные связи между объектами изучения, строить логические рассуждения (индуктивные, дедуктивные, по аналогии), делать выводы и заключения;</w:t>
      </w:r>
    </w:p>
    <w:p w:rsidR="00E25702" w:rsidRPr="008C14CF" w:rsidRDefault="004F459E">
      <w:pPr>
        <w:spacing w:after="0" w:line="264" w:lineRule="auto"/>
        <w:ind w:firstLine="600"/>
        <w:jc w:val="both"/>
        <w:rPr>
          <w:lang w:val="ru-RU"/>
        </w:rPr>
      </w:pPr>
      <w:r w:rsidRPr="008C14CF">
        <w:rPr>
          <w:rFonts w:ascii="Times New Roman" w:hAnsi="Times New Roman"/>
          <w:color w:val="000000"/>
          <w:sz w:val="28"/>
          <w:lang w:val="ru-RU"/>
        </w:rPr>
        <w:t>умение применять в процессе познания понятия (предметные и метапредметные), символические (знаковые) модели, используемые в химии, преобразовывать широко применяемые в химии модельные представления – химический знак (символ элемента), химическая формула и уравнение химической реакции – при решении учебно-познавательных задач, с учётом этих модельных представлений выявлять и характеризовать существенные признаки изучаемых объектов – химических веществ и химических реакций, выявлять общие закономерности, причинно-следственные связи и противоречия в изучаемых процессах и явлениях.</w:t>
      </w:r>
    </w:p>
    <w:p w:rsidR="00E25702" w:rsidRPr="008C14CF" w:rsidRDefault="004F459E">
      <w:pPr>
        <w:spacing w:after="0" w:line="264" w:lineRule="auto"/>
        <w:ind w:firstLine="600"/>
        <w:jc w:val="both"/>
        <w:rPr>
          <w:lang w:val="ru-RU"/>
        </w:rPr>
      </w:pPr>
      <w:r w:rsidRPr="008C14CF">
        <w:rPr>
          <w:rFonts w:ascii="Times New Roman" w:hAnsi="Times New Roman"/>
          <w:b/>
          <w:color w:val="000000"/>
          <w:sz w:val="28"/>
          <w:lang w:val="ru-RU"/>
        </w:rPr>
        <w:t>Базовые исследовательские действия</w:t>
      </w:r>
      <w:r w:rsidRPr="008C14CF">
        <w:rPr>
          <w:rFonts w:ascii="Times New Roman" w:hAnsi="Times New Roman"/>
          <w:color w:val="000000"/>
          <w:sz w:val="28"/>
          <w:lang w:val="ru-RU"/>
        </w:rPr>
        <w:t>:</w:t>
      </w:r>
    </w:p>
    <w:p w:rsidR="00E25702" w:rsidRPr="008C14CF" w:rsidRDefault="004F459E">
      <w:pPr>
        <w:spacing w:after="0" w:line="264" w:lineRule="auto"/>
        <w:ind w:firstLine="600"/>
        <w:jc w:val="both"/>
        <w:rPr>
          <w:lang w:val="ru-RU"/>
        </w:rPr>
      </w:pPr>
      <w:r w:rsidRPr="008C14CF">
        <w:rPr>
          <w:rFonts w:ascii="Times New Roman" w:hAnsi="Times New Roman"/>
          <w:color w:val="000000"/>
          <w:sz w:val="28"/>
          <w:lang w:val="ru-RU"/>
        </w:rPr>
        <w:t>умение использовать поставленные вопросы в качестве инструмента познания, а также в качестве основы для формирования гипотезы по проверке правильности высказываемых суждений;</w:t>
      </w:r>
    </w:p>
    <w:p w:rsidR="00E25702" w:rsidRPr="008C14CF" w:rsidRDefault="004F459E">
      <w:pPr>
        <w:spacing w:after="0" w:line="264" w:lineRule="auto"/>
        <w:ind w:firstLine="600"/>
        <w:jc w:val="both"/>
        <w:rPr>
          <w:lang w:val="ru-RU"/>
        </w:rPr>
      </w:pPr>
      <w:r w:rsidRPr="008C14CF">
        <w:rPr>
          <w:rFonts w:ascii="Times New Roman" w:hAnsi="Times New Roman"/>
          <w:color w:val="000000"/>
          <w:sz w:val="28"/>
          <w:lang w:val="ru-RU"/>
        </w:rPr>
        <w:t>приобретение опыта по планированию, организации и проведению ученических экспериментов, умение наблюдать за ходом процесса, самостоятельно прогнозировать его результат, формулировать обобщения и выводы по результатам проведённого опыта, исследования, составлять отчёт о проделанной работе.</w:t>
      </w:r>
    </w:p>
    <w:p w:rsidR="00E25702" w:rsidRPr="008C14CF" w:rsidRDefault="004F459E">
      <w:pPr>
        <w:spacing w:after="0" w:line="264" w:lineRule="auto"/>
        <w:ind w:firstLine="600"/>
        <w:jc w:val="both"/>
        <w:rPr>
          <w:lang w:val="ru-RU"/>
        </w:rPr>
      </w:pPr>
      <w:r w:rsidRPr="008C14CF">
        <w:rPr>
          <w:rFonts w:ascii="Times New Roman" w:hAnsi="Times New Roman"/>
          <w:b/>
          <w:color w:val="000000"/>
          <w:sz w:val="28"/>
          <w:lang w:val="ru-RU"/>
        </w:rPr>
        <w:t>Работа с информацией:</w:t>
      </w:r>
    </w:p>
    <w:p w:rsidR="00E25702" w:rsidRPr="008C14CF" w:rsidRDefault="004F459E">
      <w:pPr>
        <w:spacing w:after="0" w:line="264" w:lineRule="auto"/>
        <w:ind w:firstLine="600"/>
        <w:jc w:val="both"/>
        <w:rPr>
          <w:lang w:val="ru-RU"/>
        </w:rPr>
      </w:pPr>
      <w:r w:rsidRPr="008C14CF">
        <w:rPr>
          <w:rFonts w:ascii="Times New Roman" w:hAnsi="Times New Roman"/>
          <w:color w:val="000000"/>
          <w:sz w:val="28"/>
          <w:lang w:val="ru-RU"/>
        </w:rPr>
        <w:t>умение выбирать, анализировать и интерпретировать информацию различных видов и форм представления, получаемую из разных источников (научно-популярная литература химического содержания, справочные пособия, ресурсы Интернета), критически оценивать противоречивую и недостоверную информацию;</w:t>
      </w:r>
    </w:p>
    <w:p w:rsidR="00E25702" w:rsidRPr="008C14CF" w:rsidRDefault="004F459E">
      <w:pPr>
        <w:spacing w:after="0" w:line="264" w:lineRule="auto"/>
        <w:ind w:firstLine="600"/>
        <w:jc w:val="both"/>
        <w:rPr>
          <w:lang w:val="ru-RU"/>
        </w:rPr>
      </w:pPr>
      <w:r w:rsidRPr="008C14CF">
        <w:rPr>
          <w:rFonts w:ascii="Times New Roman" w:hAnsi="Times New Roman"/>
          <w:color w:val="000000"/>
          <w:sz w:val="28"/>
          <w:lang w:val="ru-RU"/>
        </w:rPr>
        <w:lastRenderedPageBreak/>
        <w:t>умение применять различные методы и запросы при поиске и отборе информации и соответствующих данных, необходимых для выполнения учебных и познавательных задач определённого типа, приобретение опыта в области использования информационно-коммуникативных технологий, овладение культурой активного использования различных поисковых систем, самостоятельно выбирать оптимальную форму представления информации и иллюстрировать решаемые задачи несложными схемами, диаграммами, другими формами графики и их комбинациями;</w:t>
      </w:r>
    </w:p>
    <w:p w:rsidR="00E25702" w:rsidRPr="008C14CF" w:rsidRDefault="004F459E">
      <w:pPr>
        <w:spacing w:after="0" w:line="264" w:lineRule="auto"/>
        <w:ind w:firstLine="600"/>
        <w:jc w:val="both"/>
        <w:rPr>
          <w:lang w:val="ru-RU"/>
        </w:rPr>
      </w:pPr>
      <w:r w:rsidRPr="008C14CF">
        <w:rPr>
          <w:rFonts w:ascii="Times New Roman" w:hAnsi="Times New Roman"/>
          <w:color w:val="000000"/>
          <w:sz w:val="28"/>
          <w:lang w:val="ru-RU"/>
        </w:rPr>
        <w:t>умение использовать и анализировать в процессе учебной и исследовательской деятельности информацию о влиянии промышленности, сельского хозяйства и транспорта на состояние окружающей природной среды.</w:t>
      </w:r>
    </w:p>
    <w:p w:rsidR="00E25702" w:rsidRPr="008C14CF" w:rsidRDefault="004F459E">
      <w:pPr>
        <w:spacing w:after="0" w:line="264" w:lineRule="auto"/>
        <w:ind w:firstLine="600"/>
        <w:jc w:val="both"/>
        <w:rPr>
          <w:lang w:val="ru-RU"/>
        </w:rPr>
      </w:pPr>
      <w:r w:rsidRPr="008C14CF">
        <w:rPr>
          <w:rFonts w:ascii="Times New Roman" w:hAnsi="Times New Roman"/>
          <w:b/>
          <w:color w:val="000000"/>
          <w:sz w:val="28"/>
          <w:lang w:val="ru-RU"/>
        </w:rPr>
        <w:t>Коммуникативные универсальные учебные действия:</w:t>
      </w:r>
    </w:p>
    <w:p w:rsidR="00E25702" w:rsidRPr="008C14CF" w:rsidRDefault="004F459E">
      <w:pPr>
        <w:spacing w:after="0" w:line="264" w:lineRule="auto"/>
        <w:ind w:firstLine="600"/>
        <w:jc w:val="both"/>
        <w:rPr>
          <w:lang w:val="ru-RU"/>
        </w:rPr>
      </w:pPr>
      <w:r w:rsidRPr="008C14CF">
        <w:rPr>
          <w:rFonts w:ascii="Times New Roman" w:hAnsi="Times New Roman"/>
          <w:color w:val="000000"/>
          <w:sz w:val="28"/>
          <w:lang w:val="ru-RU"/>
        </w:rPr>
        <w:t>умения задавать вопросы (в ходе диалога и (или) дискуссии) по существу обсуждаемой темы, формулировать свои предложения относительно выполнения предложенной задачи;</w:t>
      </w:r>
    </w:p>
    <w:p w:rsidR="00E25702" w:rsidRPr="008C14CF" w:rsidRDefault="004F459E">
      <w:pPr>
        <w:spacing w:after="0" w:line="264" w:lineRule="auto"/>
        <w:ind w:firstLine="600"/>
        <w:jc w:val="both"/>
        <w:rPr>
          <w:lang w:val="ru-RU"/>
        </w:rPr>
      </w:pPr>
      <w:r w:rsidRPr="008C14CF">
        <w:rPr>
          <w:rFonts w:ascii="Times New Roman" w:hAnsi="Times New Roman"/>
          <w:color w:val="000000"/>
          <w:sz w:val="28"/>
          <w:lang w:val="ru-RU"/>
        </w:rPr>
        <w:t>умения представлять полученные результаты познавательной деятельности в устных и письменных текстах; делать презентацию результатов выполнения химического эксперимента (лабораторного опыта, лабораторной работы по исследованию свойств веществ, учебного проекта);</w:t>
      </w:r>
    </w:p>
    <w:p w:rsidR="00E25702" w:rsidRPr="008C14CF" w:rsidRDefault="004F459E">
      <w:pPr>
        <w:spacing w:after="0" w:line="264" w:lineRule="auto"/>
        <w:ind w:firstLine="600"/>
        <w:jc w:val="both"/>
        <w:rPr>
          <w:lang w:val="ru-RU"/>
        </w:rPr>
      </w:pPr>
      <w:r w:rsidRPr="008C14CF">
        <w:rPr>
          <w:rFonts w:ascii="Times New Roman" w:hAnsi="Times New Roman"/>
          <w:color w:val="000000"/>
          <w:sz w:val="28"/>
          <w:lang w:val="ru-RU"/>
        </w:rPr>
        <w:t>умения учебного сотрудничества со сверстниками в совместной познавательной и исследовательской деятельности при решении возникающих проблем на основе учёта общих интересов и согласования позиций (обсуждения, обмен мнениями, «мозговые штурмы», координация совместных действий, определение критериев по оценке качества выполненной работы и другие).</w:t>
      </w:r>
    </w:p>
    <w:p w:rsidR="00E25702" w:rsidRPr="008C14CF" w:rsidRDefault="004F459E">
      <w:pPr>
        <w:spacing w:after="0" w:line="264" w:lineRule="auto"/>
        <w:ind w:firstLine="600"/>
        <w:jc w:val="both"/>
        <w:rPr>
          <w:lang w:val="ru-RU"/>
        </w:rPr>
      </w:pPr>
      <w:r w:rsidRPr="008C14CF">
        <w:rPr>
          <w:rFonts w:ascii="Times New Roman" w:hAnsi="Times New Roman"/>
          <w:b/>
          <w:color w:val="000000"/>
          <w:sz w:val="28"/>
          <w:lang w:val="ru-RU"/>
        </w:rPr>
        <w:t>Регулятивные универсальные учебные действия:</w:t>
      </w:r>
    </w:p>
    <w:p w:rsidR="00E25702" w:rsidRPr="008C14CF" w:rsidRDefault="004F459E">
      <w:pPr>
        <w:spacing w:after="0" w:line="264" w:lineRule="auto"/>
        <w:ind w:firstLine="600"/>
        <w:jc w:val="both"/>
        <w:rPr>
          <w:lang w:val="ru-RU"/>
        </w:rPr>
      </w:pPr>
      <w:r w:rsidRPr="008C14CF">
        <w:rPr>
          <w:rFonts w:ascii="Times New Roman" w:hAnsi="Times New Roman"/>
          <w:color w:val="000000"/>
          <w:sz w:val="28"/>
          <w:lang w:val="ru-RU"/>
        </w:rPr>
        <w:t>умение самостоятельно определять цели деятельности, планировать, осуществлять, контролировать и при необходимости корректировать свою деятельность, выбирать наиболее эффективные способы решения учебных и познавательных задач, самостоятельно составлять или корректировать предложенный алгоритм действий при выполнении заданий с учётом получения новых знаний об изучаемых объектах – веществах и реакциях, оценивать соответствие полученного результата заявленной цели, умение использовать и анализировать контексты, предлагаемые в условии заданий.</w:t>
      </w:r>
      <w:bookmarkStart w:id="5" w:name="_Toc138318760"/>
      <w:bookmarkStart w:id="6" w:name="_Toc134720971"/>
      <w:bookmarkEnd w:id="5"/>
      <w:bookmarkEnd w:id="6"/>
    </w:p>
    <w:p w:rsidR="00E25702" w:rsidRPr="008C14CF" w:rsidRDefault="004F459E">
      <w:pPr>
        <w:spacing w:after="0" w:line="264" w:lineRule="auto"/>
        <w:ind w:firstLine="600"/>
        <w:jc w:val="both"/>
        <w:rPr>
          <w:lang w:val="ru-RU"/>
        </w:rPr>
      </w:pPr>
      <w:r w:rsidRPr="008C14CF">
        <w:rPr>
          <w:rFonts w:ascii="Times New Roman" w:hAnsi="Times New Roman"/>
          <w:b/>
          <w:color w:val="000000"/>
          <w:sz w:val="28"/>
          <w:lang w:val="ru-RU"/>
        </w:rPr>
        <w:t>ПРЕДМЕТНЫЕ РЕЗУЛЬТАТЫ</w:t>
      </w:r>
    </w:p>
    <w:p w:rsidR="00E25702" w:rsidRPr="008C14CF" w:rsidRDefault="004F459E">
      <w:pPr>
        <w:spacing w:after="0" w:line="264" w:lineRule="auto"/>
        <w:ind w:firstLine="600"/>
        <w:jc w:val="both"/>
        <w:rPr>
          <w:lang w:val="ru-RU"/>
        </w:rPr>
      </w:pPr>
      <w:r w:rsidRPr="008C14CF">
        <w:rPr>
          <w:rFonts w:ascii="Times New Roman" w:hAnsi="Times New Roman"/>
          <w:color w:val="000000"/>
          <w:sz w:val="28"/>
          <w:lang w:val="ru-RU"/>
        </w:rPr>
        <w:t xml:space="preserve">В составе предметных результатов по освоению обязательного содержания, установленного данной федеральной рабочей программой, выделяют: освоенные обучающимися научные знания, умения и способы </w:t>
      </w:r>
      <w:r w:rsidRPr="008C14CF">
        <w:rPr>
          <w:rFonts w:ascii="Times New Roman" w:hAnsi="Times New Roman"/>
          <w:color w:val="000000"/>
          <w:sz w:val="28"/>
          <w:lang w:val="ru-RU"/>
        </w:rPr>
        <w:lastRenderedPageBreak/>
        <w:t xml:space="preserve">действий, специфические для предметной области «Химия», виды деятельности по получению нового знания, его интерпретации, преобразованию и применению в различных учебных и новых ситуациях. </w:t>
      </w:r>
    </w:p>
    <w:p w:rsidR="00E25702" w:rsidRPr="008C14CF" w:rsidRDefault="004F459E">
      <w:pPr>
        <w:spacing w:after="0" w:line="264" w:lineRule="auto"/>
        <w:ind w:firstLine="600"/>
        <w:jc w:val="both"/>
        <w:rPr>
          <w:lang w:val="ru-RU"/>
        </w:rPr>
      </w:pPr>
      <w:r w:rsidRPr="008C14CF">
        <w:rPr>
          <w:rFonts w:ascii="Times New Roman" w:hAnsi="Times New Roman"/>
          <w:color w:val="000000"/>
          <w:sz w:val="28"/>
          <w:lang w:val="ru-RU"/>
        </w:rPr>
        <w:t>К концу обучения в</w:t>
      </w:r>
      <w:r w:rsidRPr="008C14CF">
        <w:rPr>
          <w:rFonts w:ascii="Times New Roman" w:hAnsi="Times New Roman"/>
          <w:b/>
          <w:color w:val="000000"/>
          <w:sz w:val="28"/>
          <w:lang w:val="ru-RU"/>
        </w:rPr>
        <w:t xml:space="preserve"> 8 классе</w:t>
      </w:r>
      <w:r w:rsidRPr="008C14CF">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E25702" w:rsidRPr="008C14CF" w:rsidRDefault="004F459E">
      <w:pPr>
        <w:numPr>
          <w:ilvl w:val="0"/>
          <w:numId w:val="1"/>
        </w:numPr>
        <w:spacing w:after="0" w:line="264" w:lineRule="auto"/>
        <w:jc w:val="both"/>
        <w:rPr>
          <w:lang w:val="ru-RU"/>
        </w:rPr>
      </w:pPr>
      <w:r w:rsidRPr="008C14CF">
        <w:rPr>
          <w:rFonts w:ascii="Times New Roman" w:hAnsi="Times New Roman"/>
          <w:color w:val="000000"/>
          <w:sz w:val="28"/>
          <w:lang w:val="ru-RU"/>
        </w:rPr>
        <w:t>раскрывать смысл основных химических понятий: атом, молекула, химический элемент, простое вещество, сложное вещество, смесь (однородная и неоднородная), валентность, относительная атомная и молекулярная масса, количество вещества, моль, молярная масса, массовая доля химического элемента в соединении, молярный объём, оксид, кислота, основание, соль, электроотрицательность, степень окисления, химическая реакция, классификация реакций: реакции соединения, реакции разложения, реакции замещения, реакции обмена, экзо- и эндотермические реакции, тепловой эффект реакции, ядро атома, электронный слой атома, атомная орбиталь, радиус атома, химическая связь, полярная и неполярная ковалентная связь, ионная связь, ион, катион, анион, раствор, массовая доля вещества (процентная концентрация) в растворе;</w:t>
      </w:r>
    </w:p>
    <w:p w:rsidR="00E25702" w:rsidRPr="008C14CF" w:rsidRDefault="004F459E">
      <w:pPr>
        <w:numPr>
          <w:ilvl w:val="0"/>
          <w:numId w:val="1"/>
        </w:numPr>
        <w:spacing w:after="0" w:line="264" w:lineRule="auto"/>
        <w:jc w:val="both"/>
        <w:rPr>
          <w:lang w:val="ru-RU"/>
        </w:rPr>
      </w:pPr>
      <w:r w:rsidRPr="008C14CF">
        <w:rPr>
          <w:rFonts w:ascii="Times New Roman" w:hAnsi="Times New Roman"/>
          <w:color w:val="000000"/>
          <w:sz w:val="28"/>
          <w:lang w:val="ru-RU"/>
        </w:rPr>
        <w:t>иллюстрировать взаимосвязь основных химических понятий и применять эти понятия при описании веществ и их превращений;</w:t>
      </w:r>
    </w:p>
    <w:p w:rsidR="00E25702" w:rsidRPr="008C14CF" w:rsidRDefault="004F459E">
      <w:pPr>
        <w:numPr>
          <w:ilvl w:val="0"/>
          <w:numId w:val="1"/>
        </w:numPr>
        <w:spacing w:after="0" w:line="264" w:lineRule="auto"/>
        <w:jc w:val="both"/>
        <w:rPr>
          <w:lang w:val="ru-RU"/>
        </w:rPr>
      </w:pPr>
      <w:r w:rsidRPr="008C14CF">
        <w:rPr>
          <w:rFonts w:ascii="Times New Roman" w:hAnsi="Times New Roman"/>
          <w:color w:val="000000"/>
          <w:sz w:val="28"/>
          <w:lang w:val="ru-RU"/>
        </w:rPr>
        <w:t>использовать химическую символику для составления формул веществ и уравнений химических реакций;</w:t>
      </w:r>
    </w:p>
    <w:p w:rsidR="00E25702" w:rsidRPr="008C14CF" w:rsidRDefault="004F459E">
      <w:pPr>
        <w:numPr>
          <w:ilvl w:val="0"/>
          <w:numId w:val="1"/>
        </w:numPr>
        <w:spacing w:after="0" w:line="264" w:lineRule="auto"/>
        <w:jc w:val="both"/>
        <w:rPr>
          <w:lang w:val="ru-RU"/>
        </w:rPr>
      </w:pPr>
      <w:r w:rsidRPr="008C14CF">
        <w:rPr>
          <w:rFonts w:ascii="Times New Roman" w:hAnsi="Times New Roman"/>
          <w:color w:val="000000"/>
          <w:sz w:val="28"/>
          <w:lang w:val="ru-RU"/>
        </w:rPr>
        <w:t>определять валентность атомов элементов в бинарных соединениях, степень окисления элементов в бинарных соединениях, принадлежность веществ к определённому классу соединений по формулам, вид химической связи (ковалентная и ионная) в неорганических соединениях;</w:t>
      </w:r>
    </w:p>
    <w:p w:rsidR="00E25702" w:rsidRPr="008C14CF" w:rsidRDefault="004F459E">
      <w:pPr>
        <w:numPr>
          <w:ilvl w:val="0"/>
          <w:numId w:val="1"/>
        </w:numPr>
        <w:spacing w:after="0" w:line="264" w:lineRule="auto"/>
        <w:jc w:val="both"/>
        <w:rPr>
          <w:lang w:val="ru-RU"/>
        </w:rPr>
      </w:pPr>
      <w:r w:rsidRPr="008C14CF">
        <w:rPr>
          <w:rFonts w:ascii="Times New Roman" w:hAnsi="Times New Roman"/>
          <w:color w:val="000000"/>
          <w:sz w:val="28"/>
          <w:lang w:val="ru-RU"/>
        </w:rPr>
        <w:t>раскрывать смысл Периодического закона Д. И. Менделеева: демонстрировать понимание периодической зависимости свойств химических элементов от их положения в Периодической системе, законов сохранения массы веществ, постоянства состава, атомно-молекулярного учения, закона Авогадро;</w:t>
      </w:r>
    </w:p>
    <w:p w:rsidR="00E25702" w:rsidRPr="008C14CF" w:rsidRDefault="004F459E">
      <w:pPr>
        <w:numPr>
          <w:ilvl w:val="0"/>
          <w:numId w:val="1"/>
        </w:numPr>
        <w:spacing w:after="0" w:line="264" w:lineRule="auto"/>
        <w:jc w:val="both"/>
        <w:rPr>
          <w:lang w:val="ru-RU"/>
        </w:rPr>
      </w:pPr>
      <w:r w:rsidRPr="008C14CF">
        <w:rPr>
          <w:rFonts w:ascii="Times New Roman" w:hAnsi="Times New Roman"/>
          <w:color w:val="000000"/>
          <w:sz w:val="28"/>
          <w:lang w:val="ru-RU"/>
        </w:rPr>
        <w:t xml:space="preserve">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таблице «Периодическая система химических элементов Д. И. Менделеева» с числовыми характеристиками строения атомов </w:t>
      </w:r>
      <w:r w:rsidRPr="008C14CF">
        <w:rPr>
          <w:rFonts w:ascii="Times New Roman" w:hAnsi="Times New Roman"/>
          <w:color w:val="000000"/>
          <w:sz w:val="28"/>
          <w:lang w:val="ru-RU"/>
        </w:rPr>
        <w:lastRenderedPageBreak/>
        <w:t>химических элементов (состав и заряд ядра, общее число электронов и распределение их по электронным слоям);</w:t>
      </w:r>
    </w:p>
    <w:p w:rsidR="00E25702" w:rsidRPr="008C14CF" w:rsidRDefault="004F459E">
      <w:pPr>
        <w:numPr>
          <w:ilvl w:val="0"/>
          <w:numId w:val="1"/>
        </w:numPr>
        <w:spacing w:after="0" w:line="264" w:lineRule="auto"/>
        <w:jc w:val="both"/>
        <w:rPr>
          <w:lang w:val="ru-RU"/>
        </w:rPr>
      </w:pPr>
      <w:r w:rsidRPr="008C14CF">
        <w:rPr>
          <w:rFonts w:ascii="Times New Roman" w:hAnsi="Times New Roman"/>
          <w:color w:val="000000"/>
          <w:sz w:val="28"/>
          <w:lang w:val="ru-RU"/>
        </w:rPr>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w:t>
      </w:r>
    </w:p>
    <w:p w:rsidR="00E25702" w:rsidRPr="008C14CF" w:rsidRDefault="004F459E">
      <w:pPr>
        <w:numPr>
          <w:ilvl w:val="0"/>
          <w:numId w:val="1"/>
        </w:numPr>
        <w:spacing w:after="0" w:line="264" w:lineRule="auto"/>
        <w:jc w:val="both"/>
        <w:rPr>
          <w:lang w:val="ru-RU"/>
        </w:rPr>
      </w:pPr>
      <w:r w:rsidRPr="008C14CF">
        <w:rPr>
          <w:rFonts w:ascii="Times New Roman" w:hAnsi="Times New Roman"/>
          <w:color w:val="000000"/>
          <w:sz w:val="28"/>
          <w:lang w:val="ru-RU"/>
        </w:rPr>
        <w:t>характеризовать (описывать) общие химические свойства веществ различных классов, подтверждая описание примерами молекулярных уравнений соответствующих химических реакций;</w:t>
      </w:r>
    </w:p>
    <w:p w:rsidR="00E25702" w:rsidRPr="008C14CF" w:rsidRDefault="004F459E">
      <w:pPr>
        <w:numPr>
          <w:ilvl w:val="0"/>
          <w:numId w:val="1"/>
        </w:numPr>
        <w:spacing w:after="0" w:line="264" w:lineRule="auto"/>
        <w:jc w:val="both"/>
        <w:rPr>
          <w:lang w:val="ru-RU"/>
        </w:rPr>
      </w:pPr>
      <w:r w:rsidRPr="008C14CF">
        <w:rPr>
          <w:rFonts w:ascii="Times New Roman" w:hAnsi="Times New Roman"/>
          <w:color w:val="000000"/>
          <w:sz w:val="28"/>
          <w:lang w:val="ru-RU"/>
        </w:rPr>
        <w:t>прогнозировать свойства веществ в зависимости от их качественного состава, возможности протекания химических превращений в различных условиях;</w:t>
      </w:r>
    </w:p>
    <w:p w:rsidR="00E25702" w:rsidRPr="008C14CF" w:rsidRDefault="004F459E">
      <w:pPr>
        <w:numPr>
          <w:ilvl w:val="0"/>
          <w:numId w:val="1"/>
        </w:numPr>
        <w:spacing w:after="0" w:line="264" w:lineRule="auto"/>
        <w:jc w:val="both"/>
        <w:rPr>
          <w:lang w:val="ru-RU"/>
        </w:rPr>
      </w:pPr>
      <w:r w:rsidRPr="008C14CF">
        <w:rPr>
          <w:rFonts w:ascii="Times New Roman" w:hAnsi="Times New Roman"/>
          <w:color w:val="000000"/>
          <w:sz w:val="28"/>
          <w:lang w:val="ru-RU"/>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p>
    <w:p w:rsidR="00E25702" w:rsidRPr="008C14CF" w:rsidRDefault="004F459E">
      <w:pPr>
        <w:numPr>
          <w:ilvl w:val="0"/>
          <w:numId w:val="1"/>
        </w:numPr>
        <w:spacing w:after="0" w:line="264" w:lineRule="auto"/>
        <w:jc w:val="both"/>
        <w:rPr>
          <w:lang w:val="ru-RU"/>
        </w:rPr>
      </w:pPr>
      <w:r w:rsidRPr="008C14CF">
        <w:rPr>
          <w:rFonts w:ascii="Times New Roman" w:hAnsi="Times New Roman"/>
          <w:color w:val="000000"/>
          <w:sz w:val="28"/>
          <w:lang w:val="ru-RU"/>
        </w:rPr>
        <w:t>применять основные операции мыслительной деятельности – анализ и синтез, сравнение, обобщение, систематизацию, классификацию,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p w:rsidR="00E25702" w:rsidRPr="008C14CF" w:rsidRDefault="004F459E">
      <w:pPr>
        <w:numPr>
          <w:ilvl w:val="0"/>
          <w:numId w:val="1"/>
        </w:numPr>
        <w:spacing w:after="0" w:line="264" w:lineRule="auto"/>
        <w:jc w:val="both"/>
        <w:rPr>
          <w:lang w:val="ru-RU"/>
        </w:rPr>
      </w:pPr>
      <w:r w:rsidRPr="008C14CF">
        <w:rPr>
          <w:rFonts w:ascii="Times New Roman" w:hAnsi="Times New Roman"/>
          <w:color w:val="000000"/>
          <w:sz w:val="28"/>
          <w:lang w:val="ru-RU"/>
        </w:rPr>
        <w:t>следовать правилам пользования химической посудой и лабораторным оборудованием,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(водорода и кислорода), приготовлению растворов с определённой массовой долей растворённого вещества, планировать и проводить химические эксперименты по распознаванию растворов щелочей и кислот с помощью индикаторов (лакмус, фенолфталеин, метилоранж и другие).</w:t>
      </w:r>
    </w:p>
    <w:p w:rsidR="00E25702" w:rsidRPr="008C14CF" w:rsidRDefault="004F459E">
      <w:pPr>
        <w:spacing w:after="0" w:line="264" w:lineRule="auto"/>
        <w:ind w:firstLine="600"/>
        <w:jc w:val="both"/>
        <w:rPr>
          <w:lang w:val="ru-RU"/>
        </w:rPr>
      </w:pPr>
      <w:r w:rsidRPr="008C14CF">
        <w:rPr>
          <w:rFonts w:ascii="Times New Roman" w:hAnsi="Times New Roman"/>
          <w:color w:val="000000"/>
          <w:sz w:val="28"/>
          <w:lang w:val="ru-RU"/>
        </w:rPr>
        <w:t>К концу обучения в</w:t>
      </w:r>
      <w:r w:rsidRPr="008C14CF">
        <w:rPr>
          <w:rFonts w:ascii="Times New Roman" w:hAnsi="Times New Roman"/>
          <w:b/>
          <w:color w:val="000000"/>
          <w:sz w:val="28"/>
          <w:lang w:val="ru-RU"/>
        </w:rPr>
        <w:t xml:space="preserve"> 9 классе</w:t>
      </w:r>
      <w:r w:rsidRPr="008C14CF">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E25702" w:rsidRPr="008C14CF" w:rsidRDefault="004F459E">
      <w:pPr>
        <w:numPr>
          <w:ilvl w:val="0"/>
          <w:numId w:val="2"/>
        </w:numPr>
        <w:spacing w:after="0" w:line="264" w:lineRule="auto"/>
        <w:jc w:val="both"/>
        <w:rPr>
          <w:lang w:val="ru-RU"/>
        </w:rPr>
      </w:pPr>
      <w:r w:rsidRPr="008C14CF">
        <w:rPr>
          <w:rFonts w:ascii="Times New Roman" w:hAnsi="Times New Roman"/>
          <w:color w:val="000000"/>
          <w:sz w:val="28"/>
          <w:lang w:val="ru-RU"/>
        </w:rPr>
        <w:t xml:space="preserve">раскрывать смысл основных химических понятий: химический элемент, атом, молекула, ион, катион, анион, простое вещество, сложное вещество, валентность, электроотрицательность, степень окисления, химическая реакция, химическая связь, тепловой эффект реакции, моль, молярный объём, раствор, электролиты, неэлектролиты, электролитическая диссоциация, реакции ионного обмена, катализатор, химическое равновесие, обратимые и </w:t>
      </w:r>
      <w:r w:rsidRPr="008C14CF">
        <w:rPr>
          <w:rFonts w:ascii="Times New Roman" w:hAnsi="Times New Roman"/>
          <w:color w:val="000000"/>
          <w:sz w:val="28"/>
          <w:lang w:val="ru-RU"/>
        </w:rPr>
        <w:lastRenderedPageBreak/>
        <w:t>необратимые реакции, окислительно-восстановительные реакции, окислитель, восстановитель, окисление и восстановление, аллотропия, амфотерность, химическая связь (ковалентная, ионная, металлическая), кристаллическая решётка, коррозия металлов, сплавы, скорость химической реакции, предельно допустимая концентрация ПДК вещества;</w:t>
      </w:r>
    </w:p>
    <w:p w:rsidR="00E25702" w:rsidRPr="008C14CF" w:rsidRDefault="004F459E">
      <w:pPr>
        <w:numPr>
          <w:ilvl w:val="0"/>
          <w:numId w:val="2"/>
        </w:numPr>
        <w:spacing w:after="0" w:line="264" w:lineRule="auto"/>
        <w:jc w:val="both"/>
        <w:rPr>
          <w:lang w:val="ru-RU"/>
        </w:rPr>
      </w:pPr>
      <w:r w:rsidRPr="008C14CF">
        <w:rPr>
          <w:rFonts w:ascii="Times New Roman" w:hAnsi="Times New Roman"/>
          <w:color w:val="000000"/>
          <w:sz w:val="28"/>
          <w:lang w:val="ru-RU"/>
        </w:rPr>
        <w:t>иллюстрировать взаимосвязь основных химических понятий и применять эти понятия при описании веществ и их превращений;</w:t>
      </w:r>
    </w:p>
    <w:p w:rsidR="00E25702" w:rsidRPr="008C14CF" w:rsidRDefault="004F459E">
      <w:pPr>
        <w:numPr>
          <w:ilvl w:val="0"/>
          <w:numId w:val="2"/>
        </w:numPr>
        <w:spacing w:after="0" w:line="264" w:lineRule="auto"/>
        <w:jc w:val="both"/>
        <w:rPr>
          <w:lang w:val="ru-RU"/>
        </w:rPr>
      </w:pPr>
      <w:r w:rsidRPr="008C14CF">
        <w:rPr>
          <w:rFonts w:ascii="Times New Roman" w:hAnsi="Times New Roman"/>
          <w:color w:val="000000"/>
          <w:sz w:val="28"/>
          <w:lang w:val="ru-RU"/>
        </w:rPr>
        <w:t>использовать химическую символику для составления формул веществ и уравнений химических реакций;</w:t>
      </w:r>
    </w:p>
    <w:p w:rsidR="00E25702" w:rsidRPr="008C14CF" w:rsidRDefault="004F459E">
      <w:pPr>
        <w:numPr>
          <w:ilvl w:val="0"/>
          <w:numId w:val="2"/>
        </w:numPr>
        <w:spacing w:after="0" w:line="264" w:lineRule="auto"/>
        <w:jc w:val="both"/>
        <w:rPr>
          <w:lang w:val="ru-RU"/>
        </w:rPr>
      </w:pPr>
      <w:r w:rsidRPr="008C14CF">
        <w:rPr>
          <w:rFonts w:ascii="Times New Roman" w:hAnsi="Times New Roman"/>
          <w:color w:val="000000"/>
          <w:sz w:val="28"/>
          <w:lang w:val="ru-RU"/>
        </w:rPr>
        <w:t>определять валентность и степень окисления химических элементов в соединениях различного состава, принадлежность веществ к определённому классу соединений по формулам, вид химической связи (ковалентная, ионная, металлическая) в неорганических соединениях, заряд иона по химической формуле, характер среды в водных растворах неорганических соединений, тип кристаллической решётки конкретного вещества;</w:t>
      </w:r>
    </w:p>
    <w:p w:rsidR="00E25702" w:rsidRPr="008C14CF" w:rsidRDefault="004F459E">
      <w:pPr>
        <w:numPr>
          <w:ilvl w:val="0"/>
          <w:numId w:val="2"/>
        </w:numPr>
        <w:spacing w:after="0" w:line="264" w:lineRule="auto"/>
        <w:jc w:val="both"/>
        <w:rPr>
          <w:lang w:val="ru-RU"/>
        </w:rPr>
      </w:pPr>
      <w:r w:rsidRPr="008C14CF">
        <w:rPr>
          <w:rFonts w:ascii="Times New Roman" w:hAnsi="Times New Roman"/>
          <w:color w:val="000000"/>
          <w:sz w:val="28"/>
          <w:lang w:val="ru-RU"/>
        </w:rPr>
        <w:t>раскрывать смысл Периодического закона Д. И. Менделеева и демонстрировать его понимание: 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периодической таблице, с числовыми характеристиками строения атомов химических элементов (состав и заряд ядра, общее число электронов и распределение их по электронным слоям), объяснять общие закономерности в изменении свойств элементов и их соединений в пределах малых периодов и главных подгрупп с учётом строения их атомов;</w:t>
      </w:r>
    </w:p>
    <w:p w:rsidR="00E25702" w:rsidRPr="008C14CF" w:rsidRDefault="004F459E">
      <w:pPr>
        <w:numPr>
          <w:ilvl w:val="0"/>
          <w:numId w:val="2"/>
        </w:numPr>
        <w:spacing w:after="0" w:line="264" w:lineRule="auto"/>
        <w:jc w:val="both"/>
        <w:rPr>
          <w:lang w:val="ru-RU"/>
        </w:rPr>
      </w:pPr>
      <w:r w:rsidRPr="008C14CF">
        <w:rPr>
          <w:rFonts w:ascii="Times New Roman" w:hAnsi="Times New Roman"/>
          <w:color w:val="000000"/>
          <w:sz w:val="28"/>
          <w:lang w:val="ru-RU"/>
        </w:rPr>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 по изменению степеней окисления химических элементов);</w:t>
      </w:r>
    </w:p>
    <w:p w:rsidR="00E25702" w:rsidRPr="008C14CF" w:rsidRDefault="004F459E">
      <w:pPr>
        <w:numPr>
          <w:ilvl w:val="0"/>
          <w:numId w:val="2"/>
        </w:numPr>
        <w:spacing w:after="0" w:line="264" w:lineRule="auto"/>
        <w:jc w:val="both"/>
        <w:rPr>
          <w:lang w:val="ru-RU"/>
        </w:rPr>
      </w:pPr>
      <w:r w:rsidRPr="008C14CF">
        <w:rPr>
          <w:rFonts w:ascii="Times New Roman" w:hAnsi="Times New Roman"/>
          <w:color w:val="000000"/>
          <w:sz w:val="28"/>
          <w:lang w:val="ru-RU"/>
        </w:rPr>
        <w:t>характеризовать (описывать) общие и специфические химические свойства простых и сложных веществ, подтверждая описание примерами молекулярных и ионных уравнений соответствующих химических реакций;</w:t>
      </w:r>
    </w:p>
    <w:p w:rsidR="00E25702" w:rsidRPr="008C14CF" w:rsidRDefault="004F459E">
      <w:pPr>
        <w:numPr>
          <w:ilvl w:val="0"/>
          <w:numId w:val="2"/>
        </w:numPr>
        <w:spacing w:after="0" w:line="264" w:lineRule="auto"/>
        <w:jc w:val="both"/>
        <w:rPr>
          <w:lang w:val="ru-RU"/>
        </w:rPr>
      </w:pPr>
      <w:r w:rsidRPr="008C14CF">
        <w:rPr>
          <w:rFonts w:ascii="Times New Roman" w:hAnsi="Times New Roman"/>
          <w:color w:val="000000"/>
          <w:sz w:val="28"/>
          <w:lang w:val="ru-RU"/>
        </w:rPr>
        <w:t xml:space="preserve">составлять уравнения электролитической диссоциации кислот, щелочей и солей, полные и сокращённые уравнения реакций ионного </w:t>
      </w:r>
      <w:r w:rsidRPr="008C14CF">
        <w:rPr>
          <w:rFonts w:ascii="Times New Roman" w:hAnsi="Times New Roman"/>
          <w:color w:val="000000"/>
          <w:sz w:val="28"/>
          <w:lang w:val="ru-RU"/>
        </w:rPr>
        <w:lastRenderedPageBreak/>
        <w:t>обмена, уравнения реакций, подтверждающих существование генетической связи между веществами различных классов;</w:t>
      </w:r>
    </w:p>
    <w:p w:rsidR="00E25702" w:rsidRPr="008C14CF" w:rsidRDefault="004F459E">
      <w:pPr>
        <w:numPr>
          <w:ilvl w:val="0"/>
          <w:numId w:val="2"/>
        </w:numPr>
        <w:spacing w:after="0" w:line="264" w:lineRule="auto"/>
        <w:jc w:val="both"/>
        <w:rPr>
          <w:lang w:val="ru-RU"/>
        </w:rPr>
      </w:pPr>
      <w:r w:rsidRPr="008C14CF">
        <w:rPr>
          <w:rFonts w:ascii="Times New Roman" w:hAnsi="Times New Roman"/>
          <w:color w:val="000000"/>
          <w:sz w:val="28"/>
          <w:lang w:val="ru-RU"/>
        </w:rPr>
        <w:t>раскрывать сущность окислительно-восстановительных реакций посредством составления электронного баланса этих реакций;</w:t>
      </w:r>
    </w:p>
    <w:p w:rsidR="00E25702" w:rsidRPr="008C14CF" w:rsidRDefault="004F459E">
      <w:pPr>
        <w:numPr>
          <w:ilvl w:val="0"/>
          <w:numId w:val="2"/>
        </w:numPr>
        <w:spacing w:after="0" w:line="264" w:lineRule="auto"/>
        <w:jc w:val="both"/>
        <w:rPr>
          <w:lang w:val="ru-RU"/>
        </w:rPr>
      </w:pPr>
      <w:r w:rsidRPr="008C14CF">
        <w:rPr>
          <w:rFonts w:ascii="Times New Roman" w:hAnsi="Times New Roman"/>
          <w:color w:val="000000"/>
          <w:sz w:val="28"/>
          <w:lang w:val="ru-RU"/>
        </w:rPr>
        <w:t>прогнозировать свойства веществ в зависимости от их строения, возможности протекания химических превращений в различных условиях;</w:t>
      </w:r>
    </w:p>
    <w:p w:rsidR="00E25702" w:rsidRPr="008C14CF" w:rsidRDefault="004F459E">
      <w:pPr>
        <w:numPr>
          <w:ilvl w:val="0"/>
          <w:numId w:val="2"/>
        </w:numPr>
        <w:spacing w:after="0" w:line="264" w:lineRule="auto"/>
        <w:jc w:val="both"/>
        <w:rPr>
          <w:lang w:val="ru-RU"/>
        </w:rPr>
      </w:pPr>
      <w:r w:rsidRPr="008C14CF">
        <w:rPr>
          <w:rFonts w:ascii="Times New Roman" w:hAnsi="Times New Roman"/>
          <w:color w:val="000000"/>
          <w:sz w:val="28"/>
          <w:lang w:val="ru-RU"/>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p>
    <w:p w:rsidR="00E25702" w:rsidRPr="008C14CF" w:rsidRDefault="004F459E">
      <w:pPr>
        <w:numPr>
          <w:ilvl w:val="0"/>
          <w:numId w:val="2"/>
        </w:numPr>
        <w:spacing w:after="0" w:line="264" w:lineRule="auto"/>
        <w:jc w:val="both"/>
        <w:rPr>
          <w:lang w:val="ru-RU"/>
        </w:rPr>
      </w:pPr>
      <w:r w:rsidRPr="008C14CF">
        <w:rPr>
          <w:rFonts w:ascii="Times New Roman" w:hAnsi="Times New Roman"/>
          <w:color w:val="000000"/>
          <w:sz w:val="28"/>
          <w:lang w:val="ru-RU"/>
        </w:rPr>
        <w:t>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 по получению и собиранию газообразных веществ (аммиака и углекислого газа);</w:t>
      </w:r>
    </w:p>
    <w:p w:rsidR="00E25702" w:rsidRPr="008C14CF" w:rsidRDefault="004F459E">
      <w:pPr>
        <w:numPr>
          <w:ilvl w:val="0"/>
          <w:numId w:val="2"/>
        </w:numPr>
        <w:spacing w:after="0" w:line="264" w:lineRule="auto"/>
        <w:jc w:val="both"/>
        <w:rPr>
          <w:lang w:val="ru-RU"/>
        </w:rPr>
      </w:pPr>
      <w:r w:rsidRPr="008C14CF">
        <w:rPr>
          <w:rFonts w:ascii="Times New Roman" w:hAnsi="Times New Roman"/>
          <w:color w:val="000000"/>
          <w:sz w:val="28"/>
          <w:lang w:val="ru-RU"/>
        </w:rPr>
        <w:t>проводить реакции, подтверждающие качественный состав различных веществ: распознавать опытным путём хлорид-, бромид-, иодид-, карбонат-, фосфат-, силикат-, сульфат-, гидроксид-ионы, катионы аммония и ионы изученных металлов, присутствующие в водных растворах неорганических веществ;</w:t>
      </w:r>
    </w:p>
    <w:p w:rsidR="00E25702" w:rsidRPr="008C14CF" w:rsidRDefault="004F459E">
      <w:pPr>
        <w:numPr>
          <w:ilvl w:val="0"/>
          <w:numId w:val="2"/>
        </w:numPr>
        <w:spacing w:after="0" w:line="264" w:lineRule="auto"/>
        <w:jc w:val="both"/>
        <w:rPr>
          <w:lang w:val="ru-RU"/>
        </w:rPr>
      </w:pPr>
      <w:r w:rsidRPr="008C14CF">
        <w:rPr>
          <w:rFonts w:ascii="Times New Roman" w:hAnsi="Times New Roman"/>
          <w:color w:val="000000"/>
          <w:sz w:val="28"/>
          <w:lang w:val="ru-RU"/>
        </w:rPr>
        <w:t>применять основные операции мыслительной деятельности – анализ и синтез, сравнение, обобщение, систематизацию,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p w:rsidR="00E25702" w:rsidRPr="008C14CF" w:rsidRDefault="00E25702">
      <w:pPr>
        <w:rPr>
          <w:lang w:val="ru-RU"/>
        </w:rPr>
        <w:sectPr w:rsidR="00E25702" w:rsidRPr="008C14CF">
          <w:pgSz w:w="11906" w:h="16383"/>
          <w:pgMar w:top="1134" w:right="850" w:bottom="1134" w:left="1701" w:header="720" w:footer="720" w:gutter="0"/>
          <w:cols w:space="720"/>
        </w:sectPr>
      </w:pPr>
    </w:p>
    <w:p w:rsidR="00E25702" w:rsidRDefault="004F459E">
      <w:pPr>
        <w:spacing w:after="0"/>
        <w:ind w:left="120"/>
      </w:pPr>
      <w:bookmarkStart w:id="7" w:name="block-75892198"/>
      <w:bookmarkEnd w:id="3"/>
      <w:r w:rsidRPr="008C14CF">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E25702" w:rsidRDefault="004F459E">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9"/>
        <w:gridCol w:w="3429"/>
        <w:gridCol w:w="1530"/>
        <w:gridCol w:w="2302"/>
        <w:gridCol w:w="2389"/>
        <w:gridCol w:w="3531"/>
      </w:tblGrid>
      <w:tr w:rsidR="00E25702">
        <w:trPr>
          <w:trHeight w:val="144"/>
          <w:tblCellSpacing w:w="20" w:type="nil"/>
        </w:trPr>
        <w:tc>
          <w:tcPr>
            <w:tcW w:w="492" w:type="dxa"/>
            <w:vMerge w:val="restart"/>
            <w:tcMar>
              <w:top w:w="50" w:type="dxa"/>
              <w:left w:w="100" w:type="dxa"/>
            </w:tcMar>
            <w:vAlign w:val="center"/>
          </w:tcPr>
          <w:p w:rsidR="00E25702" w:rsidRDefault="004F459E">
            <w:pPr>
              <w:spacing w:after="0"/>
              <w:ind w:left="135"/>
            </w:pPr>
            <w:r>
              <w:rPr>
                <w:rFonts w:ascii="Times New Roman" w:hAnsi="Times New Roman"/>
                <w:b/>
                <w:color w:val="000000"/>
                <w:sz w:val="24"/>
              </w:rPr>
              <w:t xml:space="preserve">№ п/п </w:t>
            </w:r>
          </w:p>
          <w:p w:rsidR="00E25702" w:rsidRDefault="00E25702">
            <w:pPr>
              <w:spacing w:after="0"/>
              <w:ind w:left="135"/>
            </w:pPr>
          </w:p>
        </w:tc>
        <w:tc>
          <w:tcPr>
            <w:tcW w:w="3168" w:type="dxa"/>
            <w:vMerge w:val="restart"/>
            <w:tcMar>
              <w:top w:w="50" w:type="dxa"/>
              <w:left w:w="100" w:type="dxa"/>
            </w:tcMar>
            <w:vAlign w:val="center"/>
          </w:tcPr>
          <w:p w:rsidR="00E25702" w:rsidRDefault="004F459E">
            <w:pPr>
              <w:spacing w:after="0"/>
              <w:ind w:left="135"/>
            </w:pPr>
            <w:r>
              <w:rPr>
                <w:rFonts w:ascii="Times New Roman" w:hAnsi="Times New Roman"/>
                <w:b/>
                <w:color w:val="000000"/>
                <w:sz w:val="24"/>
              </w:rPr>
              <w:t xml:space="preserve">Наименование разделов и тем программы </w:t>
            </w:r>
          </w:p>
          <w:p w:rsidR="00E25702" w:rsidRDefault="00E25702">
            <w:pPr>
              <w:spacing w:after="0"/>
              <w:ind w:left="135"/>
            </w:pPr>
          </w:p>
        </w:tc>
        <w:tc>
          <w:tcPr>
            <w:tcW w:w="0" w:type="auto"/>
            <w:gridSpan w:val="3"/>
            <w:tcMar>
              <w:top w:w="50" w:type="dxa"/>
              <w:left w:w="100" w:type="dxa"/>
            </w:tcMar>
            <w:vAlign w:val="center"/>
          </w:tcPr>
          <w:p w:rsidR="00E25702" w:rsidRDefault="004F459E">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E25702" w:rsidRDefault="004F459E">
            <w:pPr>
              <w:spacing w:after="0"/>
              <w:ind w:left="135"/>
            </w:pPr>
            <w:r>
              <w:rPr>
                <w:rFonts w:ascii="Times New Roman" w:hAnsi="Times New Roman"/>
                <w:b/>
                <w:color w:val="000000"/>
                <w:sz w:val="24"/>
              </w:rPr>
              <w:t xml:space="preserve">Электронные (цифровые) образовательные ресурсы </w:t>
            </w:r>
          </w:p>
          <w:p w:rsidR="00E25702" w:rsidRDefault="00E25702">
            <w:pPr>
              <w:spacing w:after="0"/>
              <w:ind w:left="135"/>
            </w:pPr>
          </w:p>
        </w:tc>
      </w:tr>
      <w:tr w:rsidR="00E25702">
        <w:trPr>
          <w:trHeight w:val="144"/>
          <w:tblCellSpacing w:w="20" w:type="nil"/>
        </w:trPr>
        <w:tc>
          <w:tcPr>
            <w:tcW w:w="0" w:type="auto"/>
            <w:vMerge/>
            <w:tcBorders>
              <w:top w:val="nil"/>
            </w:tcBorders>
            <w:tcMar>
              <w:top w:w="50" w:type="dxa"/>
              <w:left w:w="100" w:type="dxa"/>
            </w:tcMar>
          </w:tcPr>
          <w:p w:rsidR="00E25702" w:rsidRDefault="00E25702"/>
        </w:tc>
        <w:tc>
          <w:tcPr>
            <w:tcW w:w="0" w:type="auto"/>
            <w:vMerge/>
            <w:tcBorders>
              <w:top w:val="nil"/>
            </w:tcBorders>
            <w:tcMar>
              <w:top w:w="50" w:type="dxa"/>
              <w:left w:w="100" w:type="dxa"/>
            </w:tcMar>
          </w:tcPr>
          <w:p w:rsidR="00E25702" w:rsidRDefault="00E25702"/>
        </w:tc>
        <w:tc>
          <w:tcPr>
            <w:tcW w:w="960" w:type="dxa"/>
            <w:tcMar>
              <w:top w:w="50" w:type="dxa"/>
              <w:left w:w="100" w:type="dxa"/>
            </w:tcMar>
            <w:vAlign w:val="center"/>
          </w:tcPr>
          <w:p w:rsidR="00E25702" w:rsidRDefault="004F459E">
            <w:pPr>
              <w:spacing w:after="0"/>
              <w:ind w:left="135"/>
            </w:pPr>
            <w:r>
              <w:rPr>
                <w:rFonts w:ascii="Times New Roman" w:hAnsi="Times New Roman"/>
                <w:b/>
                <w:color w:val="000000"/>
                <w:sz w:val="24"/>
              </w:rPr>
              <w:t xml:space="preserve">Всего </w:t>
            </w:r>
          </w:p>
          <w:p w:rsidR="00E25702" w:rsidRDefault="00E25702">
            <w:pPr>
              <w:spacing w:after="0"/>
              <w:ind w:left="135"/>
            </w:pPr>
          </w:p>
        </w:tc>
        <w:tc>
          <w:tcPr>
            <w:tcW w:w="1680" w:type="dxa"/>
            <w:tcMar>
              <w:top w:w="50" w:type="dxa"/>
              <w:left w:w="100" w:type="dxa"/>
            </w:tcMar>
            <w:vAlign w:val="center"/>
          </w:tcPr>
          <w:p w:rsidR="00E25702" w:rsidRDefault="004F459E">
            <w:pPr>
              <w:spacing w:after="0"/>
              <w:ind w:left="135"/>
            </w:pPr>
            <w:r>
              <w:rPr>
                <w:rFonts w:ascii="Times New Roman" w:hAnsi="Times New Roman"/>
                <w:b/>
                <w:color w:val="000000"/>
                <w:sz w:val="24"/>
              </w:rPr>
              <w:t xml:space="preserve">Контрольные работы </w:t>
            </w:r>
          </w:p>
          <w:p w:rsidR="00E25702" w:rsidRDefault="00E25702">
            <w:pPr>
              <w:spacing w:after="0"/>
              <w:ind w:left="135"/>
            </w:pPr>
          </w:p>
        </w:tc>
        <w:tc>
          <w:tcPr>
            <w:tcW w:w="1768" w:type="dxa"/>
            <w:tcMar>
              <w:top w:w="50" w:type="dxa"/>
              <w:left w:w="100" w:type="dxa"/>
            </w:tcMar>
            <w:vAlign w:val="center"/>
          </w:tcPr>
          <w:p w:rsidR="00E25702" w:rsidRDefault="004F459E">
            <w:pPr>
              <w:spacing w:after="0"/>
              <w:ind w:left="135"/>
            </w:pPr>
            <w:r>
              <w:rPr>
                <w:rFonts w:ascii="Times New Roman" w:hAnsi="Times New Roman"/>
                <w:b/>
                <w:color w:val="000000"/>
                <w:sz w:val="24"/>
              </w:rPr>
              <w:t xml:space="preserve">Практические работы </w:t>
            </w:r>
          </w:p>
          <w:p w:rsidR="00E25702" w:rsidRDefault="00E25702">
            <w:pPr>
              <w:spacing w:after="0"/>
              <w:ind w:left="135"/>
            </w:pPr>
          </w:p>
        </w:tc>
        <w:tc>
          <w:tcPr>
            <w:tcW w:w="0" w:type="auto"/>
            <w:vMerge/>
            <w:tcBorders>
              <w:top w:val="nil"/>
            </w:tcBorders>
            <w:tcMar>
              <w:top w:w="50" w:type="dxa"/>
              <w:left w:w="100" w:type="dxa"/>
            </w:tcMar>
          </w:tcPr>
          <w:p w:rsidR="00E25702" w:rsidRDefault="00E25702"/>
        </w:tc>
      </w:tr>
      <w:tr w:rsidR="00E25702">
        <w:trPr>
          <w:trHeight w:val="144"/>
          <w:tblCellSpacing w:w="20" w:type="nil"/>
        </w:trPr>
        <w:tc>
          <w:tcPr>
            <w:tcW w:w="0" w:type="auto"/>
            <w:gridSpan w:val="6"/>
            <w:tcMar>
              <w:top w:w="50" w:type="dxa"/>
              <w:left w:w="100" w:type="dxa"/>
            </w:tcMar>
            <w:vAlign w:val="center"/>
          </w:tcPr>
          <w:p w:rsidR="00E25702" w:rsidRDefault="004F459E">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Первоначальные химические понятия</w:t>
            </w:r>
          </w:p>
        </w:tc>
      </w:tr>
      <w:tr w:rsidR="00E25702" w:rsidRPr="006C452B">
        <w:trPr>
          <w:trHeight w:val="144"/>
          <w:tblCellSpacing w:w="20" w:type="nil"/>
        </w:trPr>
        <w:tc>
          <w:tcPr>
            <w:tcW w:w="492" w:type="dxa"/>
            <w:tcMar>
              <w:top w:w="50" w:type="dxa"/>
              <w:left w:w="100" w:type="dxa"/>
            </w:tcMar>
            <w:vAlign w:val="center"/>
          </w:tcPr>
          <w:p w:rsidR="00E25702" w:rsidRDefault="004F459E">
            <w:pPr>
              <w:spacing w:after="0"/>
            </w:pPr>
            <w:r>
              <w:rPr>
                <w:rFonts w:ascii="Times New Roman" w:hAnsi="Times New Roman"/>
                <w:color w:val="000000"/>
                <w:sz w:val="24"/>
              </w:rPr>
              <w:t>1.1</w:t>
            </w:r>
          </w:p>
        </w:tc>
        <w:tc>
          <w:tcPr>
            <w:tcW w:w="3168"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Химия — важная область естествознания и практической деятельности человека</w:t>
            </w:r>
          </w:p>
        </w:tc>
        <w:tc>
          <w:tcPr>
            <w:tcW w:w="960" w:type="dxa"/>
            <w:tcMar>
              <w:top w:w="50" w:type="dxa"/>
              <w:left w:w="100" w:type="dxa"/>
            </w:tcMar>
            <w:vAlign w:val="center"/>
          </w:tcPr>
          <w:p w:rsidR="00E25702" w:rsidRDefault="004F459E">
            <w:pPr>
              <w:spacing w:after="0"/>
              <w:ind w:left="135"/>
              <w:jc w:val="center"/>
            </w:pPr>
            <w:r w:rsidRPr="008C14CF">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0" w:type="dxa"/>
            <w:tcMar>
              <w:top w:w="50" w:type="dxa"/>
              <w:left w:w="100" w:type="dxa"/>
            </w:tcMar>
            <w:vAlign w:val="center"/>
          </w:tcPr>
          <w:p w:rsidR="00E25702" w:rsidRDefault="00E25702">
            <w:pPr>
              <w:spacing w:after="0"/>
              <w:ind w:left="135"/>
              <w:jc w:val="center"/>
            </w:pPr>
          </w:p>
        </w:tc>
        <w:tc>
          <w:tcPr>
            <w:tcW w:w="1768" w:type="dxa"/>
            <w:tcMar>
              <w:top w:w="50" w:type="dxa"/>
              <w:left w:w="100" w:type="dxa"/>
            </w:tcMar>
            <w:vAlign w:val="center"/>
          </w:tcPr>
          <w:p w:rsidR="00E25702" w:rsidRDefault="004F459E">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/7</w:t>
              </w:r>
              <w:r>
                <w:rPr>
                  <w:rFonts w:ascii="Times New Roman" w:hAnsi="Times New Roman"/>
                  <w:color w:val="0000FF"/>
                  <w:u w:val="single"/>
                </w:rPr>
                <w:t>f</w:t>
              </w:r>
              <w:r w:rsidRPr="008C14CF">
                <w:rPr>
                  <w:rFonts w:ascii="Times New Roman" w:hAnsi="Times New Roman"/>
                  <w:color w:val="0000FF"/>
                  <w:u w:val="single"/>
                  <w:lang w:val="ru-RU"/>
                </w:rPr>
                <w:t>41837</w:t>
              </w:r>
              <w:r>
                <w:rPr>
                  <w:rFonts w:ascii="Times New Roman" w:hAnsi="Times New Roman"/>
                  <w:color w:val="0000FF"/>
                  <w:u w:val="single"/>
                </w:rPr>
                <w:t>c</w:t>
              </w:r>
            </w:hyperlink>
          </w:p>
        </w:tc>
      </w:tr>
      <w:tr w:rsidR="00E25702" w:rsidRPr="006C452B">
        <w:trPr>
          <w:trHeight w:val="144"/>
          <w:tblCellSpacing w:w="20" w:type="nil"/>
        </w:trPr>
        <w:tc>
          <w:tcPr>
            <w:tcW w:w="492" w:type="dxa"/>
            <w:tcMar>
              <w:top w:w="50" w:type="dxa"/>
              <w:left w:w="100" w:type="dxa"/>
            </w:tcMar>
            <w:vAlign w:val="center"/>
          </w:tcPr>
          <w:p w:rsidR="00E25702" w:rsidRDefault="004F459E">
            <w:pPr>
              <w:spacing w:after="0"/>
            </w:pPr>
            <w:r>
              <w:rPr>
                <w:rFonts w:ascii="Times New Roman" w:hAnsi="Times New Roman"/>
                <w:color w:val="000000"/>
                <w:sz w:val="24"/>
              </w:rPr>
              <w:t>1.2</w:t>
            </w:r>
          </w:p>
        </w:tc>
        <w:tc>
          <w:tcPr>
            <w:tcW w:w="3168" w:type="dxa"/>
            <w:tcMar>
              <w:top w:w="50" w:type="dxa"/>
              <w:left w:w="100" w:type="dxa"/>
            </w:tcMar>
            <w:vAlign w:val="center"/>
          </w:tcPr>
          <w:p w:rsidR="00E25702" w:rsidRDefault="004F459E">
            <w:pPr>
              <w:spacing w:after="0"/>
              <w:ind w:left="135"/>
            </w:pPr>
            <w:r>
              <w:rPr>
                <w:rFonts w:ascii="Times New Roman" w:hAnsi="Times New Roman"/>
                <w:color w:val="000000"/>
                <w:sz w:val="24"/>
              </w:rPr>
              <w:t>Вещества и химические реакции</w:t>
            </w:r>
          </w:p>
        </w:tc>
        <w:tc>
          <w:tcPr>
            <w:tcW w:w="960" w:type="dxa"/>
            <w:tcMar>
              <w:top w:w="50" w:type="dxa"/>
              <w:left w:w="100" w:type="dxa"/>
            </w:tcMar>
            <w:vAlign w:val="center"/>
          </w:tcPr>
          <w:p w:rsidR="00E25702" w:rsidRDefault="004F459E">
            <w:pPr>
              <w:spacing w:after="0"/>
              <w:ind w:left="135"/>
              <w:jc w:val="center"/>
            </w:pPr>
            <w:r>
              <w:rPr>
                <w:rFonts w:ascii="Times New Roman" w:hAnsi="Times New Roman"/>
                <w:color w:val="000000"/>
                <w:sz w:val="24"/>
              </w:rPr>
              <w:t xml:space="preserve"> 15 </w:t>
            </w:r>
          </w:p>
        </w:tc>
        <w:tc>
          <w:tcPr>
            <w:tcW w:w="1680" w:type="dxa"/>
            <w:tcMar>
              <w:top w:w="50" w:type="dxa"/>
              <w:left w:w="100" w:type="dxa"/>
            </w:tcMar>
            <w:vAlign w:val="center"/>
          </w:tcPr>
          <w:p w:rsidR="00E25702" w:rsidRDefault="004F459E">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E25702" w:rsidRDefault="00E25702">
            <w:pPr>
              <w:spacing w:after="0"/>
              <w:ind w:left="135"/>
              <w:jc w:val="center"/>
            </w:pPr>
          </w:p>
        </w:tc>
        <w:tc>
          <w:tcPr>
            <w:tcW w:w="2599"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/7</w:t>
              </w:r>
              <w:r>
                <w:rPr>
                  <w:rFonts w:ascii="Times New Roman" w:hAnsi="Times New Roman"/>
                  <w:color w:val="0000FF"/>
                  <w:u w:val="single"/>
                </w:rPr>
                <w:t>f</w:t>
              </w:r>
              <w:r w:rsidRPr="008C14CF">
                <w:rPr>
                  <w:rFonts w:ascii="Times New Roman" w:hAnsi="Times New Roman"/>
                  <w:color w:val="0000FF"/>
                  <w:u w:val="single"/>
                  <w:lang w:val="ru-RU"/>
                </w:rPr>
                <w:t>41837</w:t>
              </w:r>
              <w:r>
                <w:rPr>
                  <w:rFonts w:ascii="Times New Roman" w:hAnsi="Times New Roman"/>
                  <w:color w:val="0000FF"/>
                  <w:u w:val="single"/>
                </w:rPr>
                <w:t>c</w:t>
              </w:r>
            </w:hyperlink>
          </w:p>
        </w:tc>
      </w:tr>
      <w:tr w:rsidR="00E25702">
        <w:trPr>
          <w:trHeight w:val="144"/>
          <w:tblCellSpacing w:w="20" w:type="nil"/>
        </w:trPr>
        <w:tc>
          <w:tcPr>
            <w:tcW w:w="0" w:type="auto"/>
            <w:gridSpan w:val="2"/>
            <w:tcMar>
              <w:top w:w="50" w:type="dxa"/>
              <w:left w:w="100" w:type="dxa"/>
            </w:tcMar>
            <w:vAlign w:val="center"/>
          </w:tcPr>
          <w:p w:rsidR="00E25702" w:rsidRDefault="004F459E">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E25702" w:rsidRDefault="004F459E">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E25702" w:rsidRDefault="00E25702"/>
        </w:tc>
      </w:tr>
      <w:tr w:rsidR="00E25702" w:rsidRPr="006C452B">
        <w:trPr>
          <w:trHeight w:val="144"/>
          <w:tblCellSpacing w:w="20" w:type="nil"/>
        </w:trPr>
        <w:tc>
          <w:tcPr>
            <w:tcW w:w="0" w:type="auto"/>
            <w:gridSpan w:val="6"/>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b/>
                <w:color w:val="000000"/>
                <w:sz w:val="24"/>
                <w:lang w:val="ru-RU"/>
              </w:rPr>
              <w:t>Раздел 2.</w:t>
            </w:r>
            <w:r w:rsidRPr="008C14CF">
              <w:rPr>
                <w:rFonts w:ascii="Times New Roman" w:hAnsi="Times New Roman"/>
                <w:color w:val="000000"/>
                <w:sz w:val="24"/>
                <w:lang w:val="ru-RU"/>
              </w:rPr>
              <w:t xml:space="preserve"> </w:t>
            </w:r>
            <w:r w:rsidRPr="008C14CF">
              <w:rPr>
                <w:rFonts w:ascii="Times New Roman" w:hAnsi="Times New Roman"/>
                <w:b/>
                <w:color w:val="000000"/>
                <w:sz w:val="24"/>
                <w:lang w:val="ru-RU"/>
              </w:rPr>
              <w:t>Важнейшие представители неорганических веществ</w:t>
            </w:r>
          </w:p>
        </w:tc>
      </w:tr>
      <w:tr w:rsidR="00E25702" w:rsidRPr="006C452B">
        <w:trPr>
          <w:trHeight w:val="144"/>
          <w:tblCellSpacing w:w="20" w:type="nil"/>
        </w:trPr>
        <w:tc>
          <w:tcPr>
            <w:tcW w:w="492" w:type="dxa"/>
            <w:tcMar>
              <w:top w:w="50" w:type="dxa"/>
              <w:left w:w="100" w:type="dxa"/>
            </w:tcMar>
            <w:vAlign w:val="center"/>
          </w:tcPr>
          <w:p w:rsidR="00E25702" w:rsidRDefault="004F459E">
            <w:pPr>
              <w:spacing w:after="0"/>
            </w:pPr>
            <w:r>
              <w:rPr>
                <w:rFonts w:ascii="Times New Roman" w:hAnsi="Times New Roman"/>
                <w:color w:val="000000"/>
                <w:sz w:val="24"/>
              </w:rPr>
              <w:t>2.1</w:t>
            </w:r>
          </w:p>
        </w:tc>
        <w:tc>
          <w:tcPr>
            <w:tcW w:w="3168"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Воздух. Кислород. Понятие об оксидах</w:t>
            </w:r>
          </w:p>
        </w:tc>
        <w:tc>
          <w:tcPr>
            <w:tcW w:w="960" w:type="dxa"/>
            <w:tcMar>
              <w:top w:w="50" w:type="dxa"/>
              <w:left w:w="100" w:type="dxa"/>
            </w:tcMar>
            <w:vAlign w:val="center"/>
          </w:tcPr>
          <w:p w:rsidR="00E25702" w:rsidRDefault="004F459E">
            <w:pPr>
              <w:spacing w:after="0"/>
              <w:ind w:left="135"/>
              <w:jc w:val="center"/>
            </w:pPr>
            <w:r w:rsidRPr="008C14CF">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0" w:type="dxa"/>
            <w:tcMar>
              <w:top w:w="50" w:type="dxa"/>
              <w:left w:w="100" w:type="dxa"/>
            </w:tcMar>
            <w:vAlign w:val="center"/>
          </w:tcPr>
          <w:p w:rsidR="00E25702" w:rsidRDefault="00E25702">
            <w:pPr>
              <w:spacing w:after="0"/>
              <w:ind w:left="135"/>
              <w:jc w:val="center"/>
            </w:pPr>
          </w:p>
        </w:tc>
        <w:tc>
          <w:tcPr>
            <w:tcW w:w="1768" w:type="dxa"/>
            <w:tcMar>
              <w:top w:w="50" w:type="dxa"/>
              <w:left w:w="100" w:type="dxa"/>
            </w:tcMar>
            <w:vAlign w:val="center"/>
          </w:tcPr>
          <w:p w:rsidR="00E25702" w:rsidRDefault="00E25702">
            <w:pPr>
              <w:spacing w:after="0"/>
              <w:ind w:left="135"/>
              <w:jc w:val="center"/>
            </w:pPr>
          </w:p>
        </w:tc>
        <w:tc>
          <w:tcPr>
            <w:tcW w:w="2599"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/7</w:t>
              </w:r>
              <w:r>
                <w:rPr>
                  <w:rFonts w:ascii="Times New Roman" w:hAnsi="Times New Roman"/>
                  <w:color w:val="0000FF"/>
                  <w:u w:val="single"/>
                </w:rPr>
                <w:t>f</w:t>
              </w:r>
              <w:r w:rsidRPr="008C14CF">
                <w:rPr>
                  <w:rFonts w:ascii="Times New Roman" w:hAnsi="Times New Roman"/>
                  <w:color w:val="0000FF"/>
                  <w:u w:val="single"/>
                  <w:lang w:val="ru-RU"/>
                </w:rPr>
                <w:t>41837</w:t>
              </w:r>
              <w:r>
                <w:rPr>
                  <w:rFonts w:ascii="Times New Roman" w:hAnsi="Times New Roman"/>
                  <w:color w:val="0000FF"/>
                  <w:u w:val="single"/>
                </w:rPr>
                <w:t>c</w:t>
              </w:r>
            </w:hyperlink>
          </w:p>
        </w:tc>
      </w:tr>
      <w:tr w:rsidR="00E25702" w:rsidRPr="006C452B">
        <w:trPr>
          <w:trHeight w:val="144"/>
          <w:tblCellSpacing w:w="20" w:type="nil"/>
        </w:trPr>
        <w:tc>
          <w:tcPr>
            <w:tcW w:w="492" w:type="dxa"/>
            <w:tcMar>
              <w:top w:w="50" w:type="dxa"/>
              <w:left w:w="100" w:type="dxa"/>
            </w:tcMar>
            <w:vAlign w:val="center"/>
          </w:tcPr>
          <w:p w:rsidR="00E25702" w:rsidRDefault="004F459E">
            <w:pPr>
              <w:spacing w:after="0"/>
            </w:pPr>
            <w:r>
              <w:rPr>
                <w:rFonts w:ascii="Times New Roman" w:hAnsi="Times New Roman"/>
                <w:color w:val="000000"/>
                <w:sz w:val="24"/>
              </w:rPr>
              <w:t>2.2</w:t>
            </w:r>
          </w:p>
        </w:tc>
        <w:tc>
          <w:tcPr>
            <w:tcW w:w="3168"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Водород. Понятие о кислотах и солях</w:t>
            </w:r>
          </w:p>
        </w:tc>
        <w:tc>
          <w:tcPr>
            <w:tcW w:w="960" w:type="dxa"/>
            <w:tcMar>
              <w:top w:w="50" w:type="dxa"/>
              <w:left w:w="100" w:type="dxa"/>
            </w:tcMar>
            <w:vAlign w:val="center"/>
          </w:tcPr>
          <w:p w:rsidR="00E25702" w:rsidRDefault="004F459E">
            <w:pPr>
              <w:spacing w:after="0"/>
              <w:ind w:left="135"/>
              <w:jc w:val="center"/>
            </w:pPr>
            <w:r w:rsidRPr="008C14CF">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rsidR="00E25702" w:rsidRDefault="00E25702">
            <w:pPr>
              <w:spacing w:after="0"/>
              <w:ind w:left="135"/>
              <w:jc w:val="center"/>
            </w:pPr>
          </w:p>
        </w:tc>
        <w:tc>
          <w:tcPr>
            <w:tcW w:w="1768" w:type="dxa"/>
            <w:tcMar>
              <w:top w:w="50" w:type="dxa"/>
              <w:left w:w="100" w:type="dxa"/>
            </w:tcMar>
            <w:vAlign w:val="center"/>
          </w:tcPr>
          <w:p w:rsidR="00E25702" w:rsidRDefault="004F459E">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/7</w:t>
              </w:r>
              <w:r>
                <w:rPr>
                  <w:rFonts w:ascii="Times New Roman" w:hAnsi="Times New Roman"/>
                  <w:color w:val="0000FF"/>
                  <w:u w:val="single"/>
                </w:rPr>
                <w:t>f</w:t>
              </w:r>
              <w:r w:rsidRPr="008C14CF">
                <w:rPr>
                  <w:rFonts w:ascii="Times New Roman" w:hAnsi="Times New Roman"/>
                  <w:color w:val="0000FF"/>
                  <w:u w:val="single"/>
                  <w:lang w:val="ru-RU"/>
                </w:rPr>
                <w:t>41837</w:t>
              </w:r>
              <w:r>
                <w:rPr>
                  <w:rFonts w:ascii="Times New Roman" w:hAnsi="Times New Roman"/>
                  <w:color w:val="0000FF"/>
                  <w:u w:val="single"/>
                </w:rPr>
                <w:t>c</w:t>
              </w:r>
            </w:hyperlink>
          </w:p>
        </w:tc>
      </w:tr>
      <w:tr w:rsidR="00E25702" w:rsidRPr="006C452B">
        <w:trPr>
          <w:trHeight w:val="144"/>
          <w:tblCellSpacing w:w="20" w:type="nil"/>
        </w:trPr>
        <w:tc>
          <w:tcPr>
            <w:tcW w:w="492" w:type="dxa"/>
            <w:tcMar>
              <w:top w:w="50" w:type="dxa"/>
              <w:left w:w="100" w:type="dxa"/>
            </w:tcMar>
            <w:vAlign w:val="center"/>
          </w:tcPr>
          <w:p w:rsidR="00E25702" w:rsidRDefault="004F459E">
            <w:pPr>
              <w:spacing w:after="0"/>
            </w:pPr>
            <w:r>
              <w:rPr>
                <w:rFonts w:ascii="Times New Roman" w:hAnsi="Times New Roman"/>
                <w:color w:val="000000"/>
                <w:sz w:val="24"/>
              </w:rPr>
              <w:t>2.3</w:t>
            </w:r>
          </w:p>
        </w:tc>
        <w:tc>
          <w:tcPr>
            <w:tcW w:w="3168"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Вода. Растворы. Понятие об основаниях</w:t>
            </w:r>
          </w:p>
        </w:tc>
        <w:tc>
          <w:tcPr>
            <w:tcW w:w="960" w:type="dxa"/>
            <w:tcMar>
              <w:top w:w="50" w:type="dxa"/>
              <w:left w:w="100" w:type="dxa"/>
            </w:tcMar>
            <w:vAlign w:val="center"/>
          </w:tcPr>
          <w:p w:rsidR="00E25702" w:rsidRDefault="004F459E">
            <w:pPr>
              <w:spacing w:after="0"/>
              <w:ind w:left="135"/>
              <w:jc w:val="center"/>
            </w:pPr>
            <w:r w:rsidRPr="008C14CF">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0" w:type="dxa"/>
            <w:tcMar>
              <w:top w:w="50" w:type="dxa"/>
              <w:left w:w="100" w:type="dxa"/>
            </w:tcMar>
            <w:vAlign w:val="center"/>
          </w:tcPr>
          <w:p w:rsidR="00E25702" w:rsidRDefault="004F459E">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E25702" w:rsidRDefault="004F459E">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/7</w:t>
              </w:r>
              <w:r>
                <w:rPr>
                  <w:rFonts w:ascii="Times New Roman" w:hAnsi="Times New Roman"/>
                  <w:color w:val="0000FF"/>
                  <w:u w:val="single"/>
                </w:rPr>
                <w:t>f</w:t>
              </w:r>
              <w:r w:rsidRPr="008C14CF">
                <w:rPr>
                  <w:rFonts w:ascii="Times New Roman" w:hAnsi="Times New Roman"/>
                  <w:color w:val="0000FF"/>
                  <w:u w:val="single"/>
                  <w:lang w:val="ru-RU"/>
                </w:rPr>
                <w:t>41837</w:t>
              </w:r>
              <w:r>
                <w:rPr>
                  <w:rFonts w:ascii="Times New Roman" w:hAnsi="Times New Roman"/>
                  <w:color w:val="0000FF"/>
                  <w:u w:val="single"/>
                </w:rPr>
                <w:t>c</w:t>
              </w:r>
            </w:hyperlink>
          </w:p>
        </w:tc>
      </w:tr>
      <w:tr w:rsidR="00E25702" w:rsidRPr="006C452B">
        <w:trPr>
          <w:trHeight w:val="144"/>
          <w:tblCellSpacing w:w="20" w:type="nil"/>
        </w:trPr>
        <w:tc>
          <w:tcPr>
            <w:tcW w:w="492" w:type="dxa"/>
            <w:tcMar>
              <w:top w:w="50" w:type="dxa"/>
              <w:left w:w="100" w:type="dxa"/>
            </w:tcMar>
            <w:vAlign w:val="center"/>
          </w:tcPr>
          <w:p w:rsidR="00E25702" w:rsidRDefault="004F459E">
            <w:pPr>
              <w:spacing w:after="0"/>
            </w:pPr>
            <w:r>
              <w:rPr>
                <w:rFonts w:ascii="Times New Roman" w:hAnsi="Times New Roman"/>
                <w:color w:val="000000"/>
                <w:sz w:val="24"/>
              </w:rPr>
              <w:t>2.4</w:t>
            </w:r>
          </w:p>
        </w:tc>
        <w:tc>
          <w:tcPr>
            <w:tcW w:w="3168" w:type="dxa"/>
            <w:tcMar>
              <w:top w:w="50" w:type="dxa"/>
              <w:left w:w="100" w:type="dxa"/>
            </w:tcMar>
            <w:vAlign w:val="center"/>
          </w:tcPr>
          <w:p w:rsidR="00E25702" w:rsidRDefault="004F459E">
            <w:pPr>
              <w:spacing w:after="0"/>
              <w:ind w:left="135"/>
            </w:pPr>
            <w:r>
              <w:rPr>
                <w:rFonts w:ascii="Times New Roman" w:hAnsi="Times New Roman"/>
                <w:color w:val="000000"/>
                <w:sz w:val="24"/>
              </w:rPr>
              <w:t>Основные классы неорганических соединений</w:t>
            </w:r>
          </w:p>
        </w:tc>
        <w:tc>
          <w:tcPr>
            <w:tcW w:w="960" w:type="dxa"/>
            <w:tcMar>
              <w:top w:w="50" w:type="dxa"/>
              <w:left w:w="100" w:type="dxa"/>
            </w:tcMar>
            <w:vAlign w:val="center"/>
          </w:tcPr>
          <w:p w:rsidR="00E25702" w:rsidRDefault="004F459E">
            <w:pPr>
              <w:spacing w:after="0"/>
              <w:ind w:left="135"/>
              <w:jc w:val="center"/>
            </w:pPr>
            <w:r>
              <w:rPr>
                <w:rFonts w:ascii="Times New Roman" w:hAnsi="Times New Roman"/>
                <w:color w:val="000000"/>
                <w:sz w:val="24"/>
              </w:rPr>
              <w:t xml:space="preserve"> 11 </w:t>
            </w:r>
          </w:p>
        </w:tc>
        <w:tc>
          <w:tcPr>
            <w:tcW w:w="1680" w:type="dxa"/>
            <w:tcMar>
              <w:top w:w="50" w:type="dxa"/>
              <w:left w:w="100" w:type="dxa"/>
            </w:tcMar>
            <w:vAlign w:val="center"/>
          </w:tcPr>
          <w:p w:rsidR="00E25702" w:rsidRDefault="004F459E">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E25702" w:rsidRDefault="004F459E">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/7</w:t>
              </w:r>
              <w:r>
                <w:rPr>
                  <w:rFonts w:ascii="Times New Roman" w:hAnsi="Times New Roman"/>
                  <w:color w:val="0000FF"/>
                  <w:u w:val="single"/>
                </w:rPr>
                <w:t>f</w:t>
              </w:r>
              <w:r w:rsidRPr="008C14CF">
                <w:rPr>
                  <w:rFonts w:ascii="Times New Roman" w:hAnsi="Times New Roman"/>
                  <w:color w:val="0000FF"/>
                  <w:u w:val="single"/>
                  <w:lang w:val="ru-RU"/>
                </w:rPr>
                <w:t>41837</w:t>
              </w:r>
              <w:r>
                <w:rPr>
                  <w:rFonts w:ascii="Times New Roman" w:hAnsi="Times New Roman"/>
                  <w:color w:val="0000FF"/>
                  <w:u w:val="single"/>
                </w:rPr>
                <w:t>c</w:t>
              </w:r>
            </w:hyperlink>
          </w:p>
        </w:tc>
      </w:tr>
      <w:tr w:rsidR="00E25702">
        <w:trPr>
          <w:trHeight w:val="144"/>
          <w:tblCellSpacing w:w="20" w:type="nil"/>
        </w:trPr>
        <w:tc>
          <w:tcPr>
            <w:tcW w:w="0" w:type="auto"/>
            <w:gridSpan w:val="2"/>
            <w:tcMar>
              <w:top w:w="50" w:type="dxa"/>
              <w:left w:w="100" w:type="dxa"/>
            </w:tcMar>
            <w:vAlign w:val="center"/>
          </w:tcPr>
          <w:p w:rsidR="00E25702" w:rsidRDefault="004F459E">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E25702" w:rsidRDefault="004F459E">
            <w:pPr>
              <w:spacing w:after="0"/>
              <w:ind w:left="135"/>
              <w:jc w:val="center"/>
            </w:pPr>
            <w:r>
              <w:rPr>
                <w:rFonts w:ascii="Times New Roman" w:hAnsi="Times New Roman"/>
                <w:color w:val="000000"/>
                <w:sz w:val="24"/>
              </w:rPr>
              <w:t xml:space="preserve"> 30 </w:t>
            </w:r>
          </w:p>
        </w:tc>
        <w:tc>
          <w:tcPr>
            <w:tcW w:w="0" w:type="auto"/>
            <w:gridSpan w:val="3"/>
            <w:tcMar>
              <w:top w:w="50" w:type="dxa"/>
              <w:left w:w="100" w:type="dxa"/>
            </w:tcMar>
            <w:vAlign w:val="center"/>
          </w:tcPr>
          <w:p w:rsidR="00E25702" w:rsidRDefault="00E25702"/>
        </w:tc>
      </w:tr>
      <w:tr w:rsidR="00E25702">
        <w:trPr>
          <w:trHeight w:val="144"/>
          <w:tblCellSpacing w:w="20" w:type="nil"/>
        </w:trPr>
        <w:tc>
          <w:tcPr>
            <w:tcW w:w="0" w:type="auto"/>
            <w:gridSpan w:val="6"/>
            <w:tcMar>
              <w:top w:w="50" w:type="dxa"/>
              <w:left w:w="100" w:type="dxa"/>
            </w:tcMar>
            <w:vAlign w:val="center"/>
          </w:tcPr>
          <w:p w:rsidR="00E25702" w:rsidRDefault="004F459E">
            <w:pPr>
              <w:spacing w:after="0"/>
              <w:ind w:left="135"/>
            </w:pPr>
            <w:r w:rsidRPr="008C14CF">
              <w:rPr>
                <w:rFonts w:ascii="Times New Roman" w:hAnsi="Times New Roman"/>
                <w:b/>
                <w:color w:val="000000"/>
                <w:sz w:val="24"/>
                <w:lang w:val="ru-RU"/>
              </w:rPr>
              <w:t>Раздел 3.</w:t>
            </w:r>
            <w:r w:rsidRPr="008C14CF">
              <w:rPr>
                <w:rFonts w:ascii="Times New Roman" w:hAnsi="Times New Roman"/>
                <w:color w:val="000000"/>
                <w:sz w:val="24"/>
                <w:lang w:val="ru-RU"/>
              </w:rPr>
              <w:t xml:space="preserve"> </w:t>
            </w:r>
            <w:r w:rsidRPr="008C14CF">
              <w:rPr>
                <w:rFonts w:ascii="Times New Roman" w:hAnsi="Times New Roman"/>
                <w:b/>
                <w:color w:val="000000"/>
                <w:sz w:val="24"/>
                <w:lang w:val="ru-RU"/>
              </w:rPr>
              <w:t xml:space="preserve">Периодический закон и Периодическая система химических элементов Д. И. Менделеева. </w:t>
            </w:r>
            <w:r>
              <w:rPr>
                <w:rFonts w:ascii="Times New Roman" w:hAnsi="Times New Roman"/>
                <w:b/>
                <w:color w:val="000000"/>
                <w:sz w:val="24"/>
              </w:rPr>
              <w:t>Строение атомов. Химическая связь. Окислительно-восстановительные реакции</w:t>
            </w:r>
          </w:p>
        </w:tc>
      </w:tr>
      <w:tr w:rsidR="00E25702" w:rsidRPr="006C452B">
        <w:trPr>
          <w:trHeight w:val="144"/>
          <w:tblCellSpacing w:w="20" w:type="nil"/>
        </w:trPr>
        <w:tc>
          <w:tcPr>
            <w:tcW w:w="492" w:type="dxa"/>
            <w:tcMar>
              <w:top w:w="50" w:type="dxa"/>
              <w:left w:w="100" w:type="dxa"/>
            </w:tcMar>
            <w:vAlign w:val="center"/>
          </w:tcPr>
          <w:p w:rsidR="00E25702" w:rsidRDefault="004F459E">
            <w:pPr>
              <w:spacing w:after="0"/>
            </w:pPr>
            <w:r>
              <w:rPr>
                <w:rFonts w:ascii="Times New Roman" w:hAnsi="Times New Roman"/>
                <w:color w:val="000000"/>
                <w:sz w:val="24"/>
              </w:rPr>
              <w:lastRenderedPageBreak/>
              <w:t>3.1</w:t>
            </w:r>
          </w:p>
        </w:tc>
        <w:tc>
          <w:tcPr>
            <w:tcW w:w="3168" w:type="dxa"/>
            <w:tcMar>
              <w:top w:w="50" w:type="dxa"/>
              <w:left w:w="100" w:type="dxa"/>
            </w:tcMar>
            <w:vAlign w:val="center"/>
          </w:tcPr>
          <w:p w:rsidR="00E25702" w:rsidRDefault="004F459E">
            <w:pPr>
              <w:spacing w:after="0"/>
              <w:ind w:left="135"/>
            </w:pPr>
            <w:r w:rsidRPr="008C14CF">
              <w:rPr>
                <w:rFonts w:ascii="Times New Roman" w:hAnsi="Times New Roman"/>
                <w:color w:val="000000"/>
                <w:sz w:val="24"/>
                <w:lang w:val="ru-RU"/>
              </w:rPr>
              <w:t xml:space="preserve">Периодический закон и Периодическая система химических элементов Д. И. Менделеева. </w:t>
            </w:r>
            <w:r>
              <w:rPr>
                <w:rFonts w:ascii="Times New Roman" w:hAnsi="Times New Roman"/>
                <w:color w:val="000000"/>
                <w:sz w:val="24"/>
              </w:rPr>
              <w:t>Строение атома</w:t>
            </w:r>
          </w:p>
        </w:tc>
        <w:tc>
          <w:tcPr>
            <w:tcW w:w="960" w:type="dxa"/>
            <w:tcMar>
              <w:top w:w="50" w:type="dxa"/>
              <w:left w:w="100" w:type="dxa"/>
            </w:tcMar>
            <w:vAlign w:val="center"/>
          </w:tcPr>
          <w:p w:rsidR="00E25702" w:rsidRDefault="004F459E">
            <w:pPr>
              <w:spacing w:after="0"/>
              <w:ind w:left="135"/>
              <w:jc w:val="center"/>
            </w:pPr>
            <w:r>
              <w:rPr>
                <w:rFonts w:ascii="Times New Roman" w:hAnsi="Times New Roman"/>
                <w:color w:val="000000"/>
                <w:sz w:val="24"/>
              </w:rPr>
              <w:t xml:space="preserve"> 7 </w:t>
            </w:r>
          </w:p>
        </w:tc>
        <w:tc>
          <w:tcPr>
            <w:tcW w:w="1680" w:type="dxa"/>
            <w:tcMar>
              <w:top w:w="50" w:type="dxa"/>
              <w:left w:w="100" w:type="dxa"/>
            </w:tcMar>
            <w:vAlign w:val="center"/>
          </w:tcPr>
          <w:p w:rsidR="00E25702" w:rsidRDefault="00E25702">
            <w:pPr>
              <w:spacing w:after="0"/>
              <w:ind w:left="135"/>
              <w:jc w:val="center"/>
            </w:pPr>
          </w:p>
        </w:tc>
        <w:tc>
          <w:tcPr>
            <w:tcW w:w="1768" w:type="dxa"/>
            <w:tcMar>
              <w:top w:w="50" w:type="dxa"/>
              <w:left w:w="100" w:type="dxa"/>
            </w:tcMar>
            <w:vAlign w:val="center"/>
          </w:tcPr>
          <w:p w:rsidR="00E25702" w:rsidRDefault="00E25702">
            <w:pPr>
              <w:spacing w:after="0"/>
              <w:ind w:left="135"/>
              <w:jc w:val="center"/>
            </w:pPr>
          </w:p>
        </w:tc>
        <w:tc>
          <w:tcPr>
            <w:tcW w:w="2599"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/7</w:t>
              </w:r>
              <w:r>
                <w:rPr>
                  <w:rFonts w:ascii="Times New Roman" w:hAnsi="Times New Roman"/>
                  <w:color w:val="0000FF"/>
                  <w:u w:val="single"/>
                </w:rPr>
                <w:t>f</w:t>
              </w:r>
              <w:r w:rsidRPr="008C14CF">
                <w:rPr>
                  <w:rFonts w:ascii="Times New Roman" w:hAnsi="Times New Roman"/>
                  <w:color w:val="0000FF"/>
                  <w:u w:val="single"/>
                  <w:lang w:val="ru-RU"/>
                </w:rPr>
                <w:t>41837</w:t>
              </w:r>
              <w:r>
                <w:rPr>
                  <w:rFonts w:ascii="Times New Roman" w:hAnsi="Times New Roman"/>
                  <w:color w:val="0000FF"/>
                  <w:u w:val="single"/>
                </w:rPr>
                <w:t>c</w:t>
              </w:r>
            </w:hyperlink>
          </w:p>
        </w:tc>
      </w:tr>
      <w:tr w:rsidR="00E25702" w:rsidRPr="006C452B">
        <w:trPr>
          <w:trHeight w:val="144"/>
          <w:tblCellSpacing w:w="20" w:type="nil"/>
        </w:trPr>
        <w:tc>
          <w:tcPr>
            <w:tcW w:w="492" w:type="dxa"/>
            <w:tcMar>
              <w:top w:w="50" w:type="dxa"/>
              <w:left w:w="100" w:type="dxa"/>
            </w:tcMar>
            <w:vAlign w:val="center"/>
          </w:tcPr>
          <w:p w:rsidR="00E25702" w:rsidRDefault="004F459E">
            <w:pPr>
              <w:spacing w:after="0"/>
            </w:pPr>
            <w:r>
              <w:rPr>
                <w:rFonts w:ascii="Times New Roman" w:hAnsi="Times New Roman"/>
                <w:color w:val="000000"/>
                <w:sz w:val="24"/>
              </w:rPr>
              <w:t>3.2</w:t>
            </w:r>
          </w:p>
        </w:tc>
        <w:tc>
          <w:tcPr>
            <w:tcW w:w="3168"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Химическая связь. Окислительно-восстановительные реакции</w:t>
            </w:r>
          </w:p>
        </w:tc>
        <w:tc>
          <w:tcPr>
            <w:tcW w:w="960" w:type="dxa"/>
            <w:tcMar>
              <w:top w:w="50" w:type="dxa"/>
              <w:left w:w="100" w:type="dxa"/>
            </w:tcMar>
            <w:vAlign w:val="center"/>
          </w:tcPr>
          <w:p w:rsidR="00E25702" w:rsidRDefault="004F459E">
            <w:pPr>
              <w:spacing w:after="0"/>
              <w:ind w:left="135"/>
              <w:jc w:val="center"/>
            </w:pPr>
            <w:r w:rsidRPr="008C14CF">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rsidR="00E25702" w:rsidRDefault="004F459E">
            <w:pPr>
              <w:spacing w:after="0"/>
              <w:ind w:left="135"/>
              <w:jc w:val="center"/>
            </w:pPr>
            <w:r>
              <w:rPr>
                <w:rFonts w:ascii="Times New Roman" w:hAnsi="Times New Roman"/>
                <w:color w:val="000000"/>
                <w:sz w:val="24"/>
              </w:rPr>
              <w:t xml:space="preserve"> 2 </w:t>
            </w:r>
          </w:p>
        </w:tc>
        <w:tc>
          <w:tcPr>
            <w:tcW w:w="1768" w:type="dxa"/>
            <w:tcMar>
              <w:top w:w="50" w:type="dxa"/>
              <w:left w:w="100" w:type="dxa"/>
            </w:tcMar>
            <w:vAlign w:val="center"/>
          </w:tcPr>
          <w:p w:rsidR="00E25702" w:rsidRDefault="00E25702">
            <w:pPr>
              <w:spacing w:after="0"/>
              <w:ind w:left="135"/>
              <w:jc w:val="center"/>
            </w:pPr>
          </w:p>
        </w:tc>
        <w:tc>
          <w:tcPr>
            <w:tcW w:w="2599"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/7</w:t>
              </w:r>
              <w:r>
                <w:rPr>
                  <w:rFonts w:ascii="Times New Roman" w:hAnsi="Times New Roman"/>
                  <w:color w:val="0000FF"/>
                  <w:u w:val="single"/>
                </w:rPr>
                <w:t>f</w:t>
              </w:r>
              <w:r w:rsidRPr="008C14CF">
                <w:rPr>
                  <w:rFonts w:ascii="Times New Roman" w:hAnsi="Times New Roman"/>
                  <w:color w:val="0000FF"/>
                  <w:u w:val="single"/>
                  <w:lang w:val="ru-RU"/>
                </w:rPr>
                <w:t>41837</w:t>
              </w:r>
              <w:r>
                <w:rPr>
                  <w:rFonts w:ascii="Times New Roman" w:hAnsi="Times New Roman"/>
                  <w:color w:val="0000FF"/>
                  <w:u w:val="single"/>
                </w:rPr>
                <w:t>c</w:t>
              </w:r>
            </w:hyperlink>
          </w:p>
        </w:tc>
      </w:tr>
      <w:tr w:rsidR="00E25702" w:rsidRPr="006C452B">
        <w:trPr>
          <w:trHeight w:val="144"/>
          <w:tblCellSpacing w:w="20" w:type="nil"/>
        </w:trPr>
        <w:tc>
          <w:tcPr>
            <w:tcW w:w="0" w:type="auto"/>
            <w:gridSpan w:val="2"/>
            <w:tcMar>
              <w:top w:w="50" w:type="dxa"/>
              <w:left w:w="100" w:type="dxa"/>
            </w:tcMar>
            <w:vAlign w:val="center"/>
          </w:tcPr>
          <w:p w:rsidR="00E25702" w:rsidRDefault="004F459E">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E25702" w:rsidRDefault="004F459E">
            <w:pPr>
              <w:spacing w:after="0"/>
              <w:ind w:left="135"/>
              <w:jc w:val="center"/>
            </w:pPr>
            <w:r>
              <w:rPr>
                <w:rFonts w:ascii="Times New Roman" w:hAnsi="Times New Roman"/>
                <w:color w:val="000000"/>
                <w:sz w:val="24"/>
              </w:rPr>
              <w:t xml:space="preserve"> 15 </w:t>
            </w:r>
          </w:p>
        </w:tc>
        <w:tc>
          <w:tcPr>
            <w:tcW w:w="1680" w:type="dxa"/>
            <w:tcMar>
              <w:top w:w="50" w:type="dxa"/>
              <w:left w:w="100" w:type="dxa"/>
            </w:tcMar>
            <w:vAlign w:val="center"/>
          </w:tcPr>
          <w:p w:rsidR="00E25702" w:rsidRDefault="00E25702"/>
        </w:tc>
        <w:tc>
          <w:tcPr>
            <w:tcW w:w="1768" w:type="dxa"/>
            <w:tcMar>
              <w:top w:w="50" w:type="dxa"/>
              <w:left w:w="100" w:type="dxa"/>
            </w:tcMar>
            <w:vAlign w:val="center"/>
          </w:tcPr>
          <w:p w:rsidR="00E25702" w:rsidRDefault="00E25702"/>
        </w:tc>
        <w:tc>
          <w:tcPr>
            <w:tcW w:w="2599"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/7</w:t>
              </w:r>
              <w:r>
                <w:rPr>
                  <w:rFonts w:ascii="Times New Roman" w:hAnsi="Times New Roman"/>
                  <w:color w:val="0000FF"/>
                  <w:u w:val="single"/>
                </w:rPr>
                <w:t>f</w:t>
              </w:r>
              <w:r w:rsidRPr="008C14CF">
                <w:rPr>
                  <w:rFonts w:ascii="Times New Roman" w:hAnsi="Times New Roman"/>
                  <w:color w:val="0000FF"/>
                  <w:u w:val="single"/>
                  <w:lang w:val="ru-RU"/>
                </w:rPr>
                <w:t>41837</w:t>
              </w:r>
              <w:r>
                <w:rPr>
                  <w:rFonts w:ascii="Times New Roman" w:hAnsi="Times New Roman"/>
                  <w:color w:val="0000FF"/>
                  <w:u w:val="single"/>
                </w:rPr>
                <w:t>c</w:t>
              </w:r>
            </w:hyperlink>
          </w:p>
        </w:tc>
      </w:tr>
      <w:tr w:rsidR="00E25702" w:rsidRPr="006C452B">
        <w:trPr>
          <w:trHeight w:val="144"/>
          <w:tblCellSpacing w:w="20" w:type="nil"/>
        </w:trPr>
        <w:tc>
          <w:tcPr>
            <w:tcW w:w="0" w:type="auto"/>
            <w:gridSpan w:val="2"/>
            <w:tcMar>
              <w:top w:w="50" w:type="dxa"/>
              <w:left w:w="100" w:type="dxa"/>
            </w:tcMar>
            <w:vAlign w:val="center"/>
          </w:tcPr>
          <w:p w:rsidR="00E25702" w:rsidRDefault="004F459E">
            <w:pPr>
              <w:spacing w:after="0"/>
              <w:ind w:left="135"/>
            </w:pPr>
            <w:r>
              <w:rPr>
                <w:rFonts w:ascii="Times New Roman" w:hAnsi="Times New Roman"/>
                <w:color w:val="000000"/>
                <w:sz w:val="24"/>
              </w:rPr>
              <w:t>Резервное время</w:t>
            </w:r>
          </w:p>
        </w:tc>
        <w:tc>
          <w:tcPr>
            <w:tcW w:w="1509" w:type="dxa"/>
            <w:tcMar>
              <w:top w:w="50" w:type="dxa"/>
              <w:left w:w="100" w:type="dxa"/>
            </w:tcMar>
            <w:vAlign w:val="center"/>
          </w:tcPr>
          <w:p w:rsidR="00E25702" w:rsidRDefault="004F459E">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E25702" w:rsidRDefault="00E25702">
            <w:pPr>
              <w:spacing w:after="0"/>
              <w:ind w:left="135"/>
              <w:jc w:val="center"/>
            </w:pPr>
          </w:p>
        </w:tc>
        <w:tc>
          <w:tcPr>
            <w:tcW w:w="1768" w:type="dxa"/>
            <w:tcMar>
              <w:top w:w="50" w:type="dxa"/>
              <w:left w:w="100" w:type="dxa"/>
            </w:tcMar>
            <w:vAlign w:val="center"/>
          </w:tcPr>
          <w:p w:rsidR="00E25702" w:rsidRDefault="00E25702">
            <w:pPr>
              <w:spacing w:after="0"/>
              <w:ind w:left="135"/>
              <w:jc w:val="center"/>
            </w:pPr>
          </w:p>
        </w:tc>
        <w:tc>
          <w:tcPr>
            <w:tcW w:w="2599"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/7</w:t>
              </w:r>
              <w:r>
                <w:rPr>
                  <w:rFonts w:ascii="Times New Roman" w:hAnsi="Times New Roman"/>
                  <w:color w:val="0000FF"/>
                  <w:u w:val="single"/>
                </w:rPr>
                <w:t>f</w:t>
              </w:r>
              <w:r w:rsidRPr="008C14CF">
                <w:rPr>
                  <w:rFonts w:ascii="Times New Roman" w:hAnsi="Times New Roman"/>
                  <w:color w:val="0000FF"/>
                  <w:u w:val="single"/>
                  <w:lang w:val="ru-RU"/>
                </w:rPr>
                <w:t>41837</w:t>
              </w:r>
              <w:r>
                <w:rPr>
                  <w:rFonts w:ascii="Times New Roman" w:hAnsi="Times New Roman"/>
                  <w:color w:val="0000FF"/>
                  <w:u w:val="single"/>
                </w:rPr>
                <w:t>c</w:t>
              </w:r>
            </w:hyperlink>
          </w:p>
        </w:tc>
      </w:tr>
      <w:tr w:rsidR="00E25702">
        <w:trPr>
          <w:trHeight w:val="144"/>
          <w:tblCellSpacing w:w="20" w:type="nil"/>
        </w:trPr>
        <w:tc>
          <w:tcPr>
            <w:tcW w:w="0" w:type="auto"/>
            <w:gridSpan w:val="2"/>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E25702" w:rsidRDefault="004F459E">
            <w:pPr>
              <w:spacing w:after="0"/>
              <w:ind w:left="135"/>
              <w:jc w:val="center"/>
            </w:pPr>
            <w:r w:rsidRPr="008C14C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0" w:type="dxa"/>
            <w:tcMar>
              <w:top w:w="50" w:type="dxa"/>
              <w:left w:w="100" w:type="dxa"/>
            </w:tcMar>
            <w:vAlign w:val="center"/>
          </w:tcPr>
          <w:p w:rsidR="00E25702" w:rsidRDefault="004F459E">
            <w:pPr>
              <w:spacing w:after="0"/>
              <w:ind w:left="135"/>
              <w:jc w:val="center"/>
            </w:pPr>
            <w:r>
              <w:rPr>
                <w:rFonts w:ascii="Times New Roman" w:hAnsi="Times New Roman"/>
                <w:color w:val="000000"/>
                <w:sz w:val="24"/>
              </w:rPr>
              <w:t xml:space="preserve"> 5 </w:t>
            </w:r>
          </w:p>
        </w:tc>
        <w:tc>
          <w:tcPr>
            <w:tcW w:w="1768" w:type="dxa"/>
            <w:tcMar>
              <w:top w:w="50" w:type="dxa"/>
              <w:left w:w="100" w:type="dxa"/>
            </w:tcMar>
            <w:vAlign w:val="center"/>
          </w:tcPr>
          <w:p w:rsidR="00E25702" w:rsidRDefault="004F459E">
            <w:pPr>
              <w:spacing w:after="0"/>
              <w:ind w:left="135"/>
              <w:jc w:val="center"/>
            </w:pPr>
            <w:r>
              <w:rPr>
                <w:rFonts w:ascii="Times New Roman" w:hAnsi="Times New Roman"/>
                <w:color w:val="000000"/>
                <w:sz w:val="24"/>
              </w:rPr>
              <w:t xml:space="preserve"> 5 </w:t>
            </w:r>
          </w:p>
        </w:tc>
        <w:tc>
          <w:tcPr>
            <w:tcW w:w="2599" w:type="dxa"/>
            <w:tcMar>
              <w:top w:w="50" w:type="dxa"/>
              <w:left w:w="100" w:type="dxa"/>
            </w:tcMar>
            <w:vAlign w:val="center"/>
          </w:tcPr>
          <w:p w:rsidR="00E25702" w:rsidRDefault="00E25702"/>
        </w:tc>
      </w:tr>
    </w:tbl>
    <w:p w:rsidR="00E25702" w:rsidRDefault="00E25702">
      <w:pPr>
        <w:sectPr w:rsidR="00E25702">
          <w:pgSz w:w="16383" w:h="11906" w:orient="landscape"/>
          <w:pgMar w:top="1134" w:right="850" w:bottom="1134" w:left="1701" w:header="720" w:footer="720" w:gutter="0"/>
          <w:cols w:space="720"/>
        </w:sectPr>
      </w:pPr>
    </w:p>
    <w:p w:rsidR="00E25702" w:rsidRDefault="004F459E">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824"/>
      </w:tblGrid>
      <w:tr w:rsidR="00E25702">
        <w:trPr>
          <w:trHeight w:val="144"/>
          <w:tblCellSpacing w:w="20" w:type="nil"/>
        </w:trPr>
        <w:tc>
          <w:tcPr>
            <w:tcW w:w="492" w:type="dxa"/>
            <w:vMerge w:val="restart"/>
            <w:tcMar>
              <w:top w:w="50" w:type="dxa"/>
              <w:left w:w="100" w:type="dxa"/>
            </w:tcMar>
            <w:vAlign w:val="center"/>
          </w:tcPr>
          <w:p w:rsidR="00E25702" w:rsidRDefault="004F459E">
            <w:pPr>
              <w:spacing w:after="0"/>
              <w:ind w:left="135"/>
            </w:pPr>
            <w:r>
              <w:rPr>
                <w:rFonts w:ascii="Times New Roman" w:hAnsi="Times New Roman"/>
                <w:b/>
                <w:color w:val="000000"/>
                <w:sz w:val="24"/>
              </w:rPr>
              <w:t xml:space="preserve">№ п/п </w:t>
            </w:r>
          </w:p>
          <w:p w:rsidR="00E25702" w:rsidRDefault="00E25702">
            <w:pPr>
              <w:spacing w:after="0"/>
              <w:ind w:left="135"/>
            </w:pPr>
          </w:p>
        </w:tc>
        <w:tc>
          <w:tcPr>
            <w:tcW w:w="3168" w:type="dxa"/>
            <w:vMerge w:val="restart"/>
            <w:tcMar>
              <w:top w:w="50" w:type="dxa"/>
              <w:left w:w="100" w:type="dxa"/>
            </w:tcMar>
            <w:vAlign w:val="center"/>
          </w:tcPr>
          <w:p w:rsidR="00E25702" w:rsidRDefault="004F459E">
            <w:pPr>
              <w:spacing w:after="0"/>
              <w:ind w:left="135"/>
            </w:pPr>
            <w:r>
              <w:rPr>
                <w:rFonts w:ascii="Times New Roman" w:hAnsi="Times New Roman"/>
                <w:b/>
                <w:color w:val="000000"/>
                <w:sz w:val="24"/>
              </w:rPr>
              <w:t xml:space="preserve">Наименование разделов и тем программы </w:t>
            </w:r>
          </w:p>
          <w:p w:rsidR="00E25702" w:rsidRDefault="00E25702">
            <w:pPr>
              <w:spacing w:after="0"/>
              <w:ind w:left="135"/>
            </w:pPr>
          </w:p>
        </w:tc>
        <w:tc>
          <w:tcPr>
            <w:tcW w:w="0" w:type="auto"/>
            <w:gridSpan w:val="3"/>
            <w:tcMar>
              <w:top w:w="50" w:type="dxa"/>
              <w:left w:w="100" w:type="dxa"/>
            </w:tcMar>
            <w:vAlign w:val="center"/>
          </w:tcPr>
          <w:p w:rsidR="00E25702" w:rsidRDefault="004F459E">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E25702" w:rsidRDefault="004F459E">
            <w:pPr>
              <w:spacing w:after="0"/>
              <w:ind w:left="135"/>
            </w:pPr>
            <w:r>
              <w:rPr>
                <w:rFonts w:ascii="Times New Roman" w:hAnsi="Times New Roman"/>
                <w:b/>
                <w:color w:val="000000"/>
                <w:sz w:val="24"/>
              </w:rPr>
              <w:t xml:space="preserve">Электронные (цифровые) образовательные ресурсы </w:t>
            </w:r>
          </w:p>
          <w:p w:rsidR="00E25702" w:rsidRDefault="00E25702">
            <w:pPr>
              <w:spacing w:after="0"/>
              <w:ind w:left="135"/>
            </w:pPr>
          </w:p>
        </w:tc>
      </w:tr>
      <w:tr w:rsidR="00E25702">
        <w:trPr>
          <w:trHeight w:val="144"/>
          <w:tblCellSpacing w:w="20" w:type="nil"/>
        </w:trPr>
        <w:tc>
          <w:tcPr>
            <w:tcW w:w="0" w:type="auto"/>
            <w:vMerge/>
            <w:tcBorders>
              <w:top w:val="nil"/>
            </w:tcBorders>
            <w:tcMar>
              <w:top w:w="50" w:type="dxa"/>
              <w:left w:w="100" w:type="dxa"/>
            </w:tcMar>
          </w:tcPr>
          <w:p w:rsidR="00E25702" w:rsidRDefault="00E25702"/>
        </w:tc>
        <w:tc>
          <w:tcPr>
            <w:tcW w:w="0" w:type="auto"/>
            <w:vMerge/>
            <w:tcBorders>
              <w:top w:val="nil"/>
            </w:tcBorders>
            <w:tcMar>
              <w:top w:w="50" w:type="dxa"/>
              <w:left w:w="100" w:type="dxa"/>
            </w:tcMar>
          </w:tcPr>
          <w:p w:rsidR="00E25702" w:rsidRDefault="00E25702"/>
        </w:tc>
        <w:tc>
          <w:tcPr>
            <w:tcW w:w="960" w:type="dxa"/>
            <w:tcMar>
              <w:top w:w="50" w:type="dxa"/>
              <w:left w:w="100" w:type="dxa"/>
            </w:tcMar>
            <w:vAlign w:val="center"/>
          </w:tcPr>
          <w:p w:rsidR="00E25702" w:rsidRDefault="004F459E">
            <w:pPr>
              <w:spacing w:after="0"/>
              <w:ind w:left="135"/>
            </w:pPr>
            <w:r>
              <w:rPr>
                <w:rFonts w:ascii="Times New Roman" w:hAnsi="Times New Roman"/>
                <w:b/>
                <w:color w:val="000000"/>
                <w:sz w:val="24"/>
              </w:rPr>
              <w:t xml:space="preserve">Всего </w:t>
            </w:r>
          </w:p>
          <w:p w:rsidR="00E25702" w:rsidRDefault="00E25702">
            <w:pPr>
              <w:spacing w:after="0"/>
              <w:ind w:left="135"/>
            </w:pPr>
          </w:p>
        </w:tc>
        <w:tc>
          <w:tcPr>
            <w:tcW w:w="1680" w:type="dxa"/>
            <w:tcMar>
              <w:top w:w="50" w:type="dxa"/>
              <w:left w:w="100" w:type="dxa"/>
            </w:tcMar>
            <w:vAlign w:val="center"/>
          </w:tcPr>
          <w:p w:rsidR="00E25702" w:rsidRDefault="004F459E">
            <w:pPr>
              <w:spacing w:after="0"/>
              <w:ind w:left="135"/>
            </w:pPr>
            <w:r>
              <w:rPr>
                <w:rFonts w:ascii="Times New Roman" w:hAnsi="Times New Roman"/>
                <w:b/>
                <w:color w:val="000000"/>
                <w:sz w:val="24"/>
              </w:rPr>
              <w:t xml:space="preserve">Контрольные работы </w:t>
            </w:r>
          </w:p>
          <w:p w:rsidR="00E25702" w:rsidRDefault="00E25702">
            <w:pPr>
              <w:spacing w:after="0"/>
              <w:ind w:left="135"/>
            </w:pPr>
          </w:p>
        </w:tc>
        <w:tc>
          <w:tcPr>
            <w:tcW w:w="1768" w:type="dxa"/>
            <w:tcMar>
              <w:top w:w="50" w:type="dxa"/>
              <w:left w:w="100" w:type="dxa"/>
            </w:tcMar>
            <w:vAlign w:val="center"/>
          </w:tcPr>
          <w:p w:rsidR="00E25702" w:rsidRDefault="004F459E">
            <w:pPr>
              <w:spacing w:after="0"/>
              <w:ind w:left="135"/>
            </w:pPr>
            <w:r>
              <w:rPr>
                <w:rFonts w:ascii="Times New Roman" w:hAnsi="Times New Roman"/>
                <w:b/>
                <w:color w:val="000000"/>
                <w:sz w:val="24"/>
              </w:rPr>
              <w:t xml:space="preserve">Практические работы </w:t>
            </w:r>
          </w:p>
          <w:p w:rsidR="00E25702" w:rsidRDefault="00E25702">
            <w:pPr>
              <w:spacing w:after="0"/>
              <w:ind w:left="135"/>
            </w:pPr>
          </w:p>
        </w:tc>
        <w:tc>
          <w:tcPr>
            <w:tcW w:w="0" w:type="auto"/>
            <w:vMerge/>
            <w:tcBorders>
              <w:top w:val="nil"/>
            </w:tcBorders>
            <w:tcMar>
              <w:top w:w="50" w:type="dxa"/>
              <w:left w:w="100" w:type="dxa"/>
            </w:tcMar>
          </w:tcPr>
          <w:p w:rsidR="00E25702" w:rsidRDefault="00E25702"/>
        </w:tc>
      </w:tr>
      <w:tr w:rsidR="00E25702" w:rsidRPr="006C452B">
        <w:trPr>
          <w:trHeight w:val="144"/>
          <w:tblCellSpacing w:w="20" w:type="nil"/>
        </w:trPr>
        <w:tc>
          <w:tcPr>
            <w:tcW w:w="0" w:type="auto"/>
            <w:gridSpan w:val="6"/>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b/>
                <w:color w:val="000000"/>
                <w:sz w:val="24"/>
                <w:lang w:val="ru-RU"/>
              </w:rPr>
              <w:t>Раздел 1.</w:t>
            </w:r>
            <w:r w:rsidRPr="008C14CF">
              <w:rPr>
                <w:rFonts w:ascii="Times New Roman" w:hAnsi="Times New Roman"/>
                <w:color w:val="000000"/>
                <w:sz w:val="24"/>
                <w:lang w:val="ru-RU"/>
              </w:rPr>
              <w:t xml:space="preserve"> </w:t>
            </w:r>
            <w:r w:rsidRPr="008C14CF">
              <w:rPr>
                <w:rFonts w:ascii="Times New Roman" w:hAnsi="Times New Roman"/>
                <w:b/>
                <w:color w:val="000000"/>
                <w:sz w:val="24"/>
                <w:lang w:val="ru-RU"/>
              </w:rPr>
              <w:t>Вещество и химические реакции</w:t>
            </w:r>
          </w:p>
        </w:tc>
      </w:tr>
      <w:tr w:rsidR="00E25702" w:rsidRPr="006C452B">
        <w:trPr>
          <w:trHeight w:val="144"/>
          <w:tblCellSpacing w:w="20" w:type="nil"/>
        </w:trPr>
        <w:tc>
          <w:tcPr>
            <w:tcW w:w="492" w:type="dxa"/>
            <w:tcMar>
              <w:top w:w="50" w:type="dxa"/>
              <w:left w:w="100" w:type="dxa"/>
            </w:tcMar>
            <w:vAlign w:val="center"/>
          </w:tcPr>
          <w:p w:rsidR="00E25702" w:rsidRDefault="004F459E">
            <w:pPr>
              <w:spacing w:after="0"/>
            </w:pPr>
            <w:r>
              <w:rPr>
                <w:rFonts w:ascii="Times New Roman" w:hAnsi="Times New Roman"/>
                <w:color w:val="000000"/>
                <w:sz w:val="24"/>
              </w:rPr>
              <w:t>1.1</w:t>
            </w:r>
          </w:p>
        </w:tc>
        <w:tc>
          <w:tcPr>
            <w:tcW w:w="3168"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Повторение и углубление знаний основных разделов курса 8 класса</w:t>
            </w:r>
          </w:p>
        </w:tc>
        <w:tc>
          <w:tcPr>
            <w:tcW w:w="960" w:type="dxa"/>
            <w:tcMar>
              <w:top w:w="50" w:type="dxa"/>
              <w:left w:w="100" w:type="dxa"/>
            </w:tcMar>
            <w:vAlign w:val="center"/>
          </w:tcPr>
          <w:p w:rsidR="00E25702" w:rsidRDefault="004F459E">
            <w:pPr>
              <w:spacing w:after="0"/>
              <w:ind w:left="135"/>
              <w:jc w:val="center"/>
            </w:pPr>
            <w:r w:rsidRPr="008C14CF">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0" w:type="dxa"/>
            <w:tcMar>
              <w:top w:w="50" w:type="dxa"/>
              <w:left w:w="100" w:type="dxa"/>
            </w:tcMar>
            <w:vAlign w:val="center"/>
          </w:tcPr>
          <w:p w:rsidR="00E25702" w:rsidRDefault="004F459E">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E25702" w:rsidRDefault="00E25702">
            <w:pPr>
              <w:spacing w:after="0"/>
              <w:ind w:left="135"/>
              <w:jc w:val="center"/>
            </w:pPr>
          </w:p>
        </w:tc>
        <w:tc>
          <w:tcPr>
            <w:tcW w:w="2599"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/7</w:t>
              </w:r>
              <w:r>
                <w:rPr>
                  <w:rFonts w:ascii="Times New Roman" w:hAnsi="Times New Roman"/>
                  <w:color w:val="0000FF"/>
                  <w:u w:val="single"/>
                </w:rPr>
                <w:t>f</w:t>
              </w:r>
              <w:r w:rsidRPr="008C14CF">
                <w:rPr>
                  <w:rFonts w:ascii="Times New Roman" w:hAnsi="Times New Roman"/>
                  <w:color w:val="0000FF"/>
                  <w:u w:val="single"/>
                  <w:lang w:val="ru-RU"/>
                </w:rPr>
                <w:t>41</w:t>
              </w:r>
              <w:r>
                <w:rPr>
                  <w:rFonts w:ascii="Times New Roman" w:hAnsi="Times New Roman"/>
                  <w:color w:val="0000FF"/>
                  <w:u w:val="single"/>
                </w:rPr>
                <w:t>a</w:t>
              </w:r>
              <w:r w:rsidRPr="008C14CF">
                <w:rPr>
                  <w:rFonts w:ascii="Times New Roman" w:hAnsi="Times New Roman"/>
                  <w:color w:val="0000FF"/>
                  <w:u w:val="single"/>
                  <w:lang w:val="ru-RU"/>
                </w:rPr>
                <w:t>636</w:t>
              </w:r>
            </w:hyperlink>
          </w:p>
        </w:tc>
      </w:tr>
      <w:tr w:rsidR="00E25702" w:rsidRPr="006C452B">
        <w:trPr>
          <w:trHeight w:val="144"/>
          <w:tblCellSpacing w:w="20" w:type="nil"/>
        </w:trPr>
        <w:tc>
          <w:tcPr>
            <w:tcW w:w="492" w:type="dxa"/>
            <w:tcMar>
              <w:top w:w="50" w:type="dxa"/>
              <w:left w:w="100" w:type="dxa"/>
            </w:tcMar>
            <w:vAlign w:val="center"/>
          </w:tcPr>
          <w:p w:rsidR="00E25702" w:rsidRDefault="004F459E">
            <w:pPr>
              <w:spacing w:after="0"/>
            </w:pPr>
            <w:r>
              <w:rPr>
                <w:rFonts w:ascii="Times New Roman" w:hAnsi="Times New Roman"/>
                <w:color w:val="000000"/>
                <w:sz w:val="24"/>
              </w:rPr>
              <w:t>1.2</w:t>
            </w:r>
          </w:p>
        </w:tc>
        <w:tc>
          <w:tcPr>
            <w:tcW w:w="3168" w:type="dxa"/>
            <w:tcMar>
              <w:top w:w="50" w:type="dxa"/>
              <w:left w:w="100" w:type="dxa"/>
            </w:tcMar>
            <w:vAlign w:val="center"/>
          </w:tcPr>
          <w:p w:rsidR="00E25702" w:rsidRDefault="004F459E">
            <w:pPr>
              <w:spacing w:after="0"/>
              <w:ind w:left="135"/>
            </w:pPr>
            <w:r>
              <w:rPr>
                <w:rFonts w:ascii="Times New Roman" w:hAnsi="Times New Roman"/>
                <w:color w:val="000000"/>
                <w:sz w:val="24"/>
              </w:rPr>
              <w:t>Основные закономерности химических реакций</w:t>
            </w:r>
          </w:p>
        </w:tc>
        <w:tc>
          <w:tcPr>
            <w:tcW w:w="960" w:type="dxa"/>
            <w:tcMar>
              <w:top w:w="50" w:type="dxa"/>
              <w:left w:w="100" w:type="dxa"/>
            </w:tcMar>
            <w:vAlign w:val="center"/>
          </w:tcPr>
          <w:p w:rsidR="00E25702" w:rsidRDefault="004F459E">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E25702" w:rsidRDefault="00E25702">
            <w:pPr>
              <w:spacing w:after="0"/>
              <w:ind w:left="135"/>
              <w:jc w:val="center"/>
            </w:pPr>
          </w:p>
        </w:tc>
        <w:tc>
          <w:tcPr>
            <w:tcW w:w="1768" w:type="dxa"/>
            <w:tcMar>
              <w:top w:w="50" w:type="dxa"/>
              <w:left w:w="100" w:type="dxa"/>
            </w:tcMar>
            <w:vAlign w:val="center"/>
          </w:tcPr>
          <w:p w:rsidR="00E25702" w:rsidRDefault="00E25702">
            <w:pPr>
              <w:spacing w:after="0"/>
              <w:ind w:left="135"/>
              <w:jc w:val="center"/>
            </w:pPr>
          </w:p>
        </w:tc>
        <w:tc>
          <w:tcPr>
            <w:tcW w:w="2599"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/7</w:t>
              </w:r>
              <w:r>
                <w:rPr>
                  <w:rFonts w:ascii="Times New Roman" w:hAnsi="Times New Roman"/>
                  <w:color w:val="0000FF"/>
                  <w:u w:val="single"/>
                </w:rPr>
                <w:t>f</w:t>
              </w:r>
              <w:r w:rsidRPr="008C14CF">
                <w:rPr>
                  <w:rFonts w:ascii="Times New Roman" w:hAnsi="Times New Roman"/>
                  <w:color w:val="0000FF"/>
                  <w:u w:val="single"/>
                  <w:lang w:val="ru-RU"/>
                </w:rPr>
                <w:t>41</w:t>
              </w:r>
              <w:r>
                <w:rPr>
                  <w:rFonts w:ascii="Times New Roman" w:hAnsi="Times New Roman"/>
                  <w:color w:val="0000FF"/>
                  <w:u w:val="single"/>
                </w:rPr>
                <w:t>a</w:t>
              </w:r>
              <w:r w:rsidRPr="008C14CF">
                <w:rPr>
                  <w:rFonts w:ascii="Times New Roman" w:hAnsi="Times New Roman"/>
                  <w:color w:val="0000FF"/>
                  <w:u w:val="single"/>
                  <w:lang w:val="ru-RU"/>
                </w:rPr>
                <w:t>636</w:t>
              </w:r>
            </w:hyperlink>
          </w:p>
        </w:tc>
      </w:tr>
      <w:tr w:rsidR="00E25702" w:rsidRPr="006C452B">
        <w:trPr>
          <w:trHeight w:val="144"/>
          <w:tblCellSpacing w:w="20" w:type="nil"/>
        </w:trPr>
        <w:tc>
          <w:tcPr>
            <w:tcW w:w="492" w:type="dxa"/>
            <w:tcMar>
              <w:top w:w="50" w:type="dxa"/>
              <w:left w:w="100" w:type="dxa"/>
            </w:tcMar>
            <w:vAlign w:val="center"/>
          </w:tcPr>
          <w:p w:rsidR="00E25702" w:rsidRDefault="004F459E">
            <w:pPr>
              <w:spacing w:after="0"/>
            </w:pPr>
            <w:r>
              <w:rPr>
                <w:rFonts w:ascii="Times New Roman" w:hAnsi="Times New Roman"/>
                <w:color w:val="000000"/>
                <w:sz w:val="24"/>
              </w:rPr>
              <w:t>1.3</w:t>
            </w:r>
          </w:p>
        </w:tc>
        <w:tc>
          <w:tcPr>
            <w:tcW w:w="3168"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Электролитическая диссоциация. Химические реакции в растворах</w:t>
            </w:r>
          </w:p>
        </w:tc>
        <w:tc>
          <w:tcPr>
            <w:tcW w:w="960" w:type="dxa"/>
            <w:tcMar>
              <w:top w:w="50" w:type="dxa"/>
              <w:left w:w="100" w:type="dxa"/>
            </w:tcMar>
            <w:vAlign w:val="center"/>
          </w:tcPr>
          <w:p w:rsidR="00E25702" w:rsidRDefault="004F459E">
            <w:pPr>
              <w:spacing w:after="0"/>
              <w:ind w:left="135"/>
              <w:jc w:val="center"/>
            </w:pPr>
            <w:r w:rsidRPr="008C14CF">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rsidR="00E25702" w:rsidRDefault="004F459E">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E25702" w:rsidRDefault="004F459E">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/7</w:t>
              </w:r>
              <w:r>
                <w:rPr>
                  <w:rFonts w:ascii="Times New Roman" w:hAnsi="Times New Roman"/>
                  <w:color w:val="0000FF"/>
                  <w:u w:val="single"/>
                </w:rPr>
                <w:t>f</w:t>
              </w:r>
              <w:r w:rsidRPr="008C14CF">
                <w:rPr>
                  <w:rFonts w:ascii="Times New Roman" w:hAnsi="Times New Roman"/>
                  <w:color w:val="0000FF"/>
                  <w:u w:val="single"/>
                  <w:lang w:val="ru-RU"/>
                </w:rPr>
                <w:t>41</w:t>
              </w:r>
              <w:r>
                <w:rPr>
                  <w:rFonts w:ascii="Times New Roman" w:hAnsi="Times New Roman"/>
                  <w:color w:val="0000FF"/>
                  <w:u w:val="single"/>
                </w:rPr>
                <w:t>a</w:t>
              </w:r>
              <w:r w:rsidRPr="008C14CF">
                <w:rPr>
                  <w:rFonts w:ascii="Times New Roman" w:hAnsi="Times New Roman"/>
                  <w:color w:val="0000FF"/>
                  <w:u w:val="single"/>
                  <w:lang w:val="ru-RU"/>
                </w:rPr>
                <w:t>636</w:t>
              </w:r>
            </w:hyperlink>
          </w:p>
        </w:tc>
      </w:tr>
      <w:tr w:rsidR="00E25702">
        <w:trPr>
          <w:trHeight w:val="144"/>
          <w:tblCellSpacing w:w="20" w:type="nil"/>
        </w:trPr>
        <w:tc>
          <w:tcPr>
            <w:tcW w:w="0" w:type="auto"/>
            <w:gridSpan w:val="2"/>
            <w:tcMar>
              <w:top w:w="50" w:type="dxa"/>
              <w:left w:w="100" w:type="dxa"/>
            </w:tcMar>
            <w:vAlign w:val="center"/>
          </w:tcPr>
          <w:p w:rsidR="00E25702" w:rsidRDefault="004F459E">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E25702" w:rsidRDefault="004F459E">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E25702" w:rsidRDefault="00E25702"/>
        </w:tc>
      </w:tr>
      <w:tr w:rsidR="00E25702" w:rsidRPr="006C452B">
        <w:trPr>
          <w:trHeight w:val="144"/>
          <w:tblCellSpacing w:w="20" w:type="nil"/>
        </w:trPr>
        <w:tc>
          <w:tcPr>
            <w:tcW w:w="0" w:type="auto"/>
            <w:gridSpan w:val="6"/>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b/>
                <w:color w:val="000000"/>
                <w:sz w:val="24"/>
                <w:lang w:val="ru-RU"/>
              </w:rPr>
              <w:t>Раздел 2.</w:t>
            </w:r>
            <w:r w:rsidRPr="008C14CF">
              <w:rPr>
                <w:rFonts w:ascii="Times New Roman" w:hAnsi="Times New Roman"/>
                <w:color w:val="000000"/>
                <w:sz w:val="24"/>
                <w:lang w:val="ru-RU"/>
              </w:rPr>
              <w:t xml:space="preserve"> </w:t>
            </w:r>
            <w:r w:rsidRPr="008C14CF">
              <w:rPr>
                <w:rFonts w:ascii="Times New Roman" w:hAnsi="Times New Roman"/>
                <w:b/>
                <w:color w:val="000000"/>
                <w:sz w:val="24"/>
                <w:lang w:val="ru-RU"/>
              </w:rPr>
              <w:t>Неметаллы и их соединения</w:t>
            </w:r>
          </w:p>
        </w:tc>
      </w:tr>
      <w:tr w:rsidR="00E25702" w:rsidRPr="006C452B">
        <w:trPr>
          <w:trHeight w:val="144"/>
          <w:tblCellSpacing w:w="20" w:type="nil"/>
        </w:trPr>
        <w:tc>
          <w:tcPr>
            <w:tcW w:w="492" w:type="dxa"/>
            <w:tcMar>
              <w:top w:w="50" w:type="dxa"/>
              <w:left w:w="100" w:type="dxa"/>
            </w:tcMar>
            <w:vAlign w:val="center"/>
          </w:tcPr>
          <w:p w:rsidR="00E25702" w:rsidRDefault="004F459E">
            <w:pPr>
              <w:spacing w:after="0"/>
            </w:pPr>
            <w:r>
              <w:rPr>
                <w:rFonts w:ascii="Times New Roman" w:hAnsi="Times New Roman"/>
                <w:color w:val="000000"/>
                <w:sz w:val="24"/>
              </w:rPr>
              <w:t>2.1</w:t>
            </w:r>
          </w:p>
        </w:tc>
        <w:tc>
          <w:tcPr>
            <w:tcW w:w="3168" w:type="dxa"/>
            <w:tcMar>
              <w:top w:w="50" w:type="dxa"/>
              <w:left w:w="100" w:type="dxa"/>
            </w:tcMar>
            <w:vAlign w:val="center"/>
          </w:tcPr>
          <w:p w:rsidR="00E25702" w:rsidRDefault="004F459E">
            <w:pPr>
              <w:spacing w:after="0"/>
              <w:ind w:left="135"/>
            </w:pPr>
            <w:r w:rsidRPr="008C14CF">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VII</w:t>
            </w:r>
            <w:r w:rsidRPr="008C14CF">
              <w:rPr>
                <w:rFonts w:ascii="Times New Roman" w:hAnsi="Times New Roman"/>
                <w:color w:val="000000"/>
                <w:sz w:val="24"/>
                <w:lang w:val="ru-RU"/>
              </w:rPr>
              <w:t xml:space="preserve">А-группы. </w:t>
            </w:r>
            <w:r>
              <w:rPr>
                <w:rFonts w:ascii="Times New Roman" w:hAnsi="Times New Roman"/>
                <w:color w:val="000000"/>
                <w:sz w:val="24"/>
              </w:rPr>
              <w:t>Галогены</w:t>
            </w:r>
          </w:p>
        </w:tc>
        <w:tc>
          <w:tcPr>
            <w:tcW w:w="960" w:type="dxa"/>
            <w:tcMar>
              <w:top w:w="50" w:type="dxa"/>
              <w:left w:w="100" w:type="dxa"/>
            </w:tcMar>
            <w:vAlign w:val="center"/>
          </w:tcPr>
          <w:p w:rsidR="00E25702" w:rsidRDefault="004F459E">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E25702" w:rsidRDefault="00E25702">
            <w:pPr>
              <w:spacing w:after="0"/>
              <w:ind w:left="135"/>
              <w:jc w:val="center"/>
            </w:pPr>
          </w:p>
        </w:tc>
        <w:tc>
          <w:tcPr>
            <w:tcW w:w="1768" w:type="dxa"/>
            <w:tcMar>
              <w:top w:w="50" w:type="dxa"/>
              <w:left w:w="100" w:type="dxa"/>
            </w:tcMar>
            <w:vAlign w:val="center"/>
          </w:tcPr>
          <w:p w:rsidR="00E25702" w:rsidRDefault="004F459E">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/7</w:t>
              </w:r>
              <w:r>
                <w:rPr>
                  <w:rFonts w:ascii="Times New Roman" w:hAnsi="Times New Roman"/>
                  <w:color w:val="0000FF"/>
                  <w:u w:val="single"/>
                </w:rPr>
                <w:t>f</w:t>
              </w:r>
              <w:r w:rsidRPr="008C14CF">
                <w:rPr>
                  <w:rFonts w:ascii="Times New Roman" w:hAnsi="Times New Roman"/>
                  <w:color w:val="0000FF"/>
                  <w:u w:val="single"/>
                  <w:lang w:val="ru-RU"/>
                </w:rPr>
                <w:t>41</w:t>
              </w:r>
              <w:r>
                <w:rPr>
                  <w:rFonts w:ascii="Times New Roman" w:hAnsi="Times New Roman"/>
                  <w:color w:val="0000FF"/>
                  <w:u w:val="single"/>
                </w:rPr>
                <w:t>a</w:t>
              </w:r>
              <w:r w:rsidRPr="008C14CF">
                <w:rPr>
                  <w:rFonts w:ascii="Times New Roman" w:hAnsi="Times New Roman"/>
                  <w:color w:val="0000FF"/>
                  <w:u w:val="single"/>
                  <w:lang w:val="ru-RU"/>
                </w:rPr>
                <w:t>636</w:t>
              </w:r>
            </w:hyperlink>
          </w:p>
        </w:tc>
      </w:tr>
      <w:tr w:rsidR="00E25702" w:rsidRPr="006C452B">
        <w:trPr>
          <w:trHeight w:val="144"/>
          <w:tblCellSpacing w:w="20" w:type="nil"/>
        </w:trPr>
        <w:tc>
          <w:tcPr>
            <w:tcW w:w="492" w:type="dxa"/>
            <w:tcMar>
              <w:top w:w="50" w:type="dxa"/>
              <w:left w:w="100" w:type="dxa"/>
            </w:tcMar>
            <w:vAlign w:val="center"/>
          </w:tcPr>
          <w:p w:rsidR="00E25702" w:rsidRDefault="004F459E">
            <w:pPr>
              <w:spacing w:after="0"/>
            </w:pPr>
            <w:r>
              <w:rPr>
                <w:rFonts w:ascii="Times New Roman" w:hAnsi="Times New Roman"/>
                <w:color w:val="000000"/>
                <w:sz w:val="24"/>
              </w:rPr>
              <w:t>2.2</w:t>
            </w:r>
          </w:p>
        </w:tc>
        <w:tc>
          <w:tcPr>
            <w:tcW w:w="3168" w:type="dxa"/>
            <w:tcMar>
              <w:top w:w="50" w:type="dxa"/>
              <w:left w:w="100" w:type="dxa"/>
            </w:tcMar>
            <w:vAlign w:val="center"/>
          </w:tcPr>
          <w:p w:rsidR="00E25702" w:rsidRDefault="004F459E">
            <w:pPr>
              <w:spacing w:after="0"/>
              <w:ind w:left="135"/>
            </w:pPr>
            <w:r w:rsidRPr="008C14CF">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VI</w:t>
            </w:r>
            <w:r w:rsidRPr="008C14CF">
              <w:rPr>
                <w:rFonts w:ascii="Times New Roman" w:hAnsi="Times New Roman"/>
                <w:color w:val="000000"/>
                <w:sz w:val="24"/>
                <w:lang w:val="ru-RU"/>
              </w:rPr>
              <w:t xml:space="preserve">А-группы. </w:t>
            </w:r>
            <w:r>
              <w:rPr>
                <w:rFonts w:ascii="Times New Roman" w:hAnsi="Times New Roman"/>
                <w:color w:val="000000"/>
                <w:sz w:val="24"/>
              </w:rPr>
              <w:t>Сера и её соединения</w:t>
            </w:r>
          </w:p>
        </w:tc>
        <w:tc>
          <w:tcPr>
            <w:tcW w:w="960" w:type="dxa"/>
            <w:tcMar>
              <w:top w:w="50" w:type="dxa"/>
              <w:left w:w="100" w:type="dxa"/>
            </w:tcMar>
            <w:vAlign w:val="center"/>
          </w:tcPr>
          <w:p w:rsidR="00E25702" w:rsidRDefault="004F459E">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E25702" w:rsidRDefault="00E25702">
            <w:pPr>
              <w:spacing w:after="0"/>
              <w:ind w:left="135"/>
              <w:jc w:val="center"/>
            </w:pPr>
          </w:p>
        </w:tc>
        <w:tc>
          <w:tcPr>
            <w:tcW w:w="1768" w:type="dxa"/>
            <w:tcMar>
              <w:top w:w="50" w:type="dxa"/>
              <w:left w:w="100" w:type="dxa"/>
            </w:tcMar>
            <w:vAlign w:val="center"/>
          </w:tcPr>
          <w:p w:rsidR="00E25702" w:rsidRDefault="00E25702">
            <w:pPr>
              <w:spacing w:after="0"/>
              <w:ind w:left="135"/>
              <w:jc w:val="center"/>
            </w:pPr>
          </w:p>
        </w:tc>
        <w:tc>
          <w:tcPr>
            <w:tcW w:w="2599"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/7</w:t>
              </w:r>
              <w:r>
                <w:rPr>
                  <w:rFonts w:ascii="Times New Roman" w:hAnsi="Times New Roman"/>
                  <w:color w:val="0000FF"/>
                  <w:u w:val="single"/>
                </w:rPr>
                <w:t>f</w:t>
              </w:r>
              <w:r w:rsidRPr="008C14CF">
                <w:rPr>
                  <w:rFonts w:ascii="Times New Roman" w:hAnsi="Times New Roman"/>
                  <w:color w:val="0000FF"/>
                  <w:u w:val="single"/>
                  <w:lang w:val="ru-RU"/>
                </w:rPr>
                <w:t>41</w:t>
              </w:r>
              <w:r>
                <w:rPr>
                  <w:rFonts w:ascii="Times New Roman" w:hAnsi="Times New Roman"/>
                  <w:color w:val="0000FF"/>
                  <w:u w:val="single"/>
                </w:rPr>
                <w:t>a</w:t>
              </w:r>
              <w:r w:rsidRPr="008C14CF">
                <w:rPr>
                  <w:rFonts w:ascii="Times New Roman" w:hAnsi="Times New Roman"/>
                  <w:color w:val="0000FF"/>
                  <w:u w:val="single"/>
                  <w:lang w:val="ru-RU"/>
                </w:rPr>
                <w:t>636</w:t>
              </w:r>
            </w:hyperlink>
          </w:p>
        </w:tc>
      </w:tr>
      <w:tr w:rsidR="00E25702" w:rsidRPr="006C452B">
        <w:trPr>
          <w:trHeight w:val="144"/>
          <w:tblCellSpacing w:w="20" w:type="nil"/>
        </w:trPr>
        <w:tc>
          <w:tcPr>
            <w:tcW w:w="492" w:type="dxa"/>
            <w:tcMar>
              <w:top w:w="50" w:type="dxa"/>
              <w:left w:w="100" w:type="dxa"/>
            </w:tcMar>
            <w:vAlign w:val="center"/>
          </w:tcPr>
          <w:p w:rsidR="00E25702" w:rsidRDefault="004F459E">
            <w:pPr>
              <w:spacing w:after="0"/>
            </w:pPr>
            <w:r>
              <w:rPr>
                <w:rFonts w:ascii="Times New Roman" w:hAnsi="Times New Roman"/>
                <w:color w:val="000000"/>
                <w:sz w:val="24"/>
              </w:rPr>
              <w:t>2.3</w:t>
            </w:r>
          </w:p>
        </w:tc>
        <w:tc>
          <w:tcPr>
            <w:tcW w:w="3168"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V</w:t>
            </w:r>
            <w:r w:rsidRPr="008C14CF">
              <w:rPr>
                <w:rFonts w:ascii="Times New Roman" w:hAnsi="Times New Roman"/>
                <w:color w:val="000000"/>
                <w:sz w:val="24"/>
                <w:lang w:val="ru-RU"/>
              </w:rPr>
              <w:t>А-группы. Азот, фосфор и их соединения</w:t>
            </w:r>
          </w:p>
        </w:tc>
        <w:tc>
          <w:tcPr>
            <w:tcW w:w="960" w:type="dxa"/>
            <w:tcMar>
              <w:top w:w="50" w:type="dxa"/>
              <w:left w:w="100" w:type="dxa"/>
            </w:tcMar>
            <w:vAlign w:val="center"/>
          </w:tcPr>
          <w:p w:rsidR="00E25702" w:rsidRDefault="004F459E">
            <w:pPr>
              <w:spacing w:after="0"/>
              <w:ind w:left="135"/>
              <w:jc w:val="center"/>
            </w:pPr>
            <w:r w:rsidRPr="008C14CF">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0" w:type="dxa"/>
            <w:tcMar>
              <w:top w:w="50" w:type="dxa"/>
              <w:left w:w="100" w:type="dxa"/>
            </w:tcMar>
            <w:vAlign w:val="center"/>
          </w:tcPr>
          <w:p w:rsidR="00E25702" w:rsidRDefault="00E25702">
            <w:pPr>
              <w:spacing w:after="0"/>
              <w:ind w:left="135"/>
              <w:jc w:val="center"/>
            </w:pPr>
          </w:p>
        </w:tc>
        <w:tc>
          <w:tcPr>
            <w:tcW w:w="1768" w:type="dxa"/>
            <w:tcMar>
              <w:top w:w="50" w:type="dxa"/>
              <w:left w:w="100" w:type="dxa"/>
            </w:tcMar>
            <w:vAlign w:val="center"/>
          </w:tcPr>
          <w:p w:rsidR="00E25702" w:rsidRDefault="004F459E">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/7</w:t>
              </w:r>
              <w:r>
                <w:rPr>
                  <w:rFonts w:ascii="Times New Roman" w:hAnsi="Times New Roman"/>
                  <w:color w:val="0000FF"/>
                  <w:u w:val="single"/>
                </w:rPr>
                <w:t>f</w:t>
              </w:r>
              <w:r w:rsidRPr="008C14CF">
                <w:rPr>
                  <w:rFonts w:ascii="Times New Roman" w:hAnsi="Times New Roman"/>
                  <w:color w:val="0000FF"/>
                  <w:u w:val="single"/>
                  <w:lang w:val="ru-RU"/>
                </w:rPr>
                <w:t>41</w:t>
              </w:r>
              <w:r>
                <w:rPr>
                  <w:rFonts w:ascii="Times New Roman" w:hAnsi="Times New Roman"/>
                  <w:color w:val="0000FF"/>
                  <w:u w:val="single"/>
                </w:rPr>
                <w:t>a</w:t>
              </w:r>
              <w:r w:rsidRPr="008C14CF">
                <w:rPr>
                  <w:rFonts w:ascii="Times New Roman" w:hAnsi="Times New Roman"/>
                  <w:color w:val="0000FF"/>
                  <w:u w:val="single"/>
                  <w:lang w:val="ru-RU"/>
                </w:rPr>
                <w:t>636</w:t>
              </w:r>
            </w:hyperlink>
          </w:p>
        </w:tc>
      </w:tr>
      <w:tr w:rsidR="00E25702" w:rsidRPr="006C452B">
        <w:trPr>
          <w:trHeight w:val="144"/>
          <w:tblCellSpacing w:w="20" w:type="nil"/>
        </w:trPr>
        <w:tc>
          <w:tcPr>
            <w:tcW w:w="492" w:type="dxa"/>
            <w:tcMar>
              <w:top w:w="50" w:type="dxa"/>
              <w:left w:w="100" w:type="dxa"/>
            </w:tcMar>
            <w:vAlign w:val="center"/>
          </w:tcPr>
          <w:p w:rsidR="00E25702" w:rsidRDefault="004F459E">
            <w:pPr>
              <w:spacing w:after="0"/>
            </w:pPr>
            <w:r>
              <w:rPr>
                <w:rFonts w:ascii="Times New Roman" w:hAnsi="Times New Roman"/>
                <w:color w:val="000000"/>
                <w:sz w:val="24"/>
              </w:rPr>
              <w:t>2.4</w:t>
            </w:r>
          </w:p>
        </w:tc>
        <w:tc>
          <w:tcPr>
            <w:tcW w:w="3168"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IV</w:t>
            </w:r>
            <w:r w:rsidRPr="008C14CF">
              <w:rPr>
                <w:rFonts w:ascii="Times New Roman" w:hAnsi="Times New Roman"/>
                <w:color w:val="000000"/>
                <w:sz w:val="24"/>
                <w:lang w:val="ru-RU"/>
              </w:rPr>
              <w:t>А-группы. Углерод и кремний и их соединения</w:t>
            </w:r>
          </w:p>
        </w:tc>
        <w:tc>
          <w:tcPr>
            <w:tcW w:w="960" w:type="dxa"/>
            <w:tcMar>
              <w:top w:w="50" w:type="dxa"/>
              <w:left w:w="100" w:type="dxa"/>
            </w:tcMar>
            <w:vAlign w:val="center"/>
          </w:tcPr>
          <w:p w:rsidR="00E25702" w:rsidRDefault="004F459E">
            <w:pPr>
              <w:spacing w:after="0"/>
              <w:ind w:left="135"/>
              <w:jc w:val="center"/>
            </w:pPr>
            <w:r w:rsidRPr="008C14CF">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rsidR="00E25702" w:rsidRDefault="004F459E">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E25702" w:rsidRDefault="004F459E">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/7</w:t>
              </w:r>
              <w:r>
                <w:rPr>
                  <w:rFonts w:ascii="Times New Roman" w:hAnsi="Times New Roman"/>
                  <w:color w:val="0000FF"/>
                  <w:u w:val="single"/>
                </w:rPr>
                <w:t>f</w:t>
              </w:r>
              <w:r w:rsidRPr="008C14CF">
                <w:rPr>
                  <w:rFonts w:ascii="Times New Roman" w:hAnsi="Times New Roman"/>
                  <w:color w:val="0000FF"/>
                  <w:u w:val="single"/>
                  <w:lang w:val="ru-RU"/>
                </w:rPr>
                <w:t>41</w:t>
              </w:r>
              <w:r>
                <w:rPr>
                  <w:rFonts w:ascii="Times New Roman" w:hAnsi="Times New Roman"/>
                  <w:color w:val="0000FF"/>
                  <w:u w:val="single"/>
                </w:rPr>
                <w:t>a</w:t>
              </w:r>
              <w:r w:rsidRPr="008C14CF">
                <w:rPr>
                  <w:rFonts w:ascii="Times New Roman" w:hAnsi="Times New Roman"/>
                  <w:color w:val="0000FF"/>
                  <w:u w:val="single"/>
                  <w:lang w:val="ru-RU"/>
                </w:rPr>
                <w:t>636</w:t>
              </w:r>
            </w:hyperlink>
          </w:p>
        </w:tc>
      </w:tr>
      <w:tr w:rsidR="00E25702">
        <w:trPr>
          <w:trHeight w:val="144"/>
          <w:tblCellSpacing w:w="20" w:type="nil"/>
        </w:trPr>
        <w:tc>
          <w:tcPr>
            <w:tcW w:w="0" w:type="auto"/>
            <w:gridSpan w:val="2"/>
            <w:tcMar>
              <w:top w:w="50" w:type="dxa"/>
              <w:left w:w="100" w:type="dxa"/>
            </w:tcMar>
            <w:vAlign w:val="center"/>
          </w:tcPr>
          <w:p w:rsidR="00E25702" w:rsidRDefault="004F459E">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E25702" w:rsidRDefault="004F459E">
            <w:pPr>
              <w:spacing w:after="0"/>
              <w:ind w:left="135"/>
              <w:jc w:val="center"/>
            </w:pPr>
            <w:r>
              <w:rPr>
                <w:rFonts w:ascii="Times New Roman" w:hAnsi="Times New Roman"/>
                <w:color w:val="000000"/>
                <w:sz w:val="24"/>
              </w:rPr>
              <w:t xml:space="preserve"> 25 </w:t>
            </w:r>
          </w:p>
        </w:tc>
        <w:tc>
          <w:tcPr>
            <w:tcW w:w="0" w:type="auto"/>
            <w:gridSpan w:val="3"/>
            <w:tcMar>
              <w:top w:w="50" w:type="dxa"/>
              <w:left w:w="100" w:type="dxa"/>
            </w:tcMar>
            <w:vAlign w:val="center"/>
          </w:tcPr>
          <w:p w:rsidR="00E25702" w:rsidRDefault="00E25702"/>
        </w:tc>
      </w:tr>
      <w:tr w:rsidR="00E25702" w:rsidRPr="006C452B">
        <w:trPr>
          <w:trHeight w:val="144"/>
          <w:tblCellSpacing w:w="20" w:type="nil"/>
        </w:trPr>
        <w:tc>
          <w:tcPr>
            <w:tcW w:w="0" w:type="auto"/>
            <w:gridSpan w:val="6"/>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b/>
                <w:color w:val="000000"/>
                <w:sz w:val="24"/>
                <w:lang w:val="ru-RU"/>
              </w:rPr>
              <w:lastRenderedPageBreak/>
              <w:t>Раздел 3.</w:t>
            </w:r>
            <w:r w:rsidRPr="008C14CF">
              <w:rPr>
                <w:rFonts w:ascii="Times New Roman" w:hAnsi="Times New Roman"/>
                <w:color w:val="000000"/>
                <w:sz w:val="24"/>
                <w:lang w:val="ru-RU"/>
              </w:rPr>
              <w:t xml:space="preserve"> </w:t>
            </w:r>
            <w:r w:rsidRPr="008C14CF">
              <w:rPr>
                <w:rFonts w:ascii="Times New Roman" w:hAnsi="Times New Roman"/>
                <w:b/>
                <w:color w:val="000000"/>
                <w:sz w:val="24"/>
                <w:lang w:val="ru-RU"/>
              </w:rPr>
              <w:t>Металлы и их соединения</w:t>
            </w:r>
          </w:p>
        </w:tc>
      </w:tr>
      <w:tr w:rsidR="00E25702" w:rsidRPr="006C452B">
        <w:trPr>
          <w:trHeight w:val="144"/>
          <w:tblCellSpacing w:w="20" w:type="nil"/>
        </w:trPr>
        <w:tc>
          <w:tcPr>
            <w:tcW w:w="492" w:type="dxa"/>
            <w:tcMar>
              <w:top w:w="50" w:type="dxa"/>
              <w:left w:w="100" w:type="dxa"/>
            </w:tcMar>
            <w:vAlign w:val="center"/>
          </w:tcPr>
          <w:p w:rsidR="00E25702" w:rsidRDefault="004F459E">
            <w:pPr>
              <w:spacing w:after="0"/>
            </w:pPr>
            <w:r>
              <w:rPr>
                <w:rFonts w:ascii="Times New Roman" w:hAnsi="Times New Roman"/>
                <w:color w:val="000000"/>
                <w:sz w:val="24"/>
              </w:rPr>
              <w:t>3.1</w:t>
            </w:r>
          </w:p>
        </w:tc>
        <w:tc>
          <w:tcPr>
            <w:tcW w:w="3168" w:type="dxa"/>
            <w:tcMar>
              <w:top w:w="50" w:type="dxa"/>
              <w:left w:w="100" w:type="dxa"/>
            </w:tcMar>
            <w:vAlign w:val="center"/>
          </w:tcPr>
          <w:p w:rsidR="00E25702" w:rsidRDefault="004F459E">
            <w:pPr>
              <w:spacing w:after="0"/>
              <w:ind w:left="135"/>
            </w:pPr>
            <w:r>
              <w:rPr>
                <w:rFonts w:ascii="Times New Roman" w:hAnsi="Times New Roman"/>
                <w:color w:val="000000"/>
                <w:sz w:val="24"/>
              </w:rPr>
              <w:t>Общие свойства металлов</w:t>
            </w:r>
          </w:p>
        </w:tc>
        <w:tc>
          <w:tcPr>
            <w:tcW w:w="960" w:type="dxa"/>
            <w:tcMar>
              <w:top w:w="50" w:type="dxa"/>
              <w:left w:w="100" w:type="dxa"/>
            </w:tcMar>
            <w:vAlign w:val="center"/>
          </w:tcPr>
          <w:p w:rsidR="00E25702" w:rsidRDefault="004F459E">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E25702" w:rsidRDefault="00E25702">
            <w:pPr>
              <w:spacing w:after="0"/>
              <w:ind w:left="135"/>
              <w:jc w:val="center"/>
            </w:pPr>
          </w:p>
        </w:tc>
        <w:tc>
          <w:tcPr>
            <w:tcW w:w="1768" w:type="dxa"/>
            <w:tcMar>
              <w:top w:w="50" w:type="dxa"/>
              <w:left w:w="100" w:type="dxa"/>
            </w:tcMar>
            <w:vAlign w:val="center"/>
          </w:tcPr>
          <w:p w:rsidR="00E25702" w:rsidRDefault="00E25702">
            <w:pPr>
              <w:spacing w:after="0"/>
              <w:ind w:left="135"/>
              <w:jc w:val="center"/>
            </w:pPr>
          </w:p>
        </w:tc>
        <w:tc>
          <w:tcPr>
            <w:tcW w:w="2599"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/7</w:t>
              </w:r>
              <w:r>
                <w:rPr>
                  <w:rFonts w:ascii="Times New Roman" w:hAnsi="Times New Roman"/>
                  <w:color w:val="0000FF"/>
                  <w:u w:val="single"/>
                </w:rPr>
                <w:t>f</w:t>
              </w:r>
              <w:r w:rsidRPr="008C14CF">
                <w:rPr>
                  <w:rFonts w:ascii="Times New Roman" w:hAnsi="Times New Roman"/>
                  <w:color w:val="0000FF"/>
                  <w:u w:val="single"/>
                  <w:lang w:val="ru-RU"/>
                </w:rPr>
                <w:t>41</w:t>
              </w:r>
              <w:r>
                <w:rPr>
                  <w:rFonts w:ascii="Times New Roman" w:hAnsi="Times New Roman"/>
                  <w:color w:val="0000FF"/>
                  <w:u w:val="single"/>
                </w:rPr>
                <w:t>a</w:t>
              </w:r>
              <w:r w:rsidRPr="008C14CF">
                <w:rPr>
                  <w:rFonts w:ascii="Times New Roman" w:hAnsi="Times New Roman"/>
                  <w:color w:val="0000FF"/>
                  <w:u w:val="single"/>
                  <w:lang w:val="ru-RU"/>
                </w:rPr>
                <w:t>636</w:t>
              </w:r>
            </w:hyperlink>
          </w:p>
        </w:tc>
      </w:tr>
      <w:tr w:rsidR="00E25702" w:rsidRPr="006C452B">
        <w:trPr>
          <w:trHeight w:val="144"/>
          <w:tblCellSpacing w:w="20" w:type="nil"/>
        </w:trPr>
        <w:tc>
          <w:tcPr>
            <w:tcW w:w="492" w:type="dxa"/>
            <w:tcMar>
              <w:top w:w="50" w:type="dxa"/>
              <w:left w:w="100" w:type="dxa"/>
            </w:tcMar>
            <w:vAlign w:val="center"/>
          </w:tcPr>
          <w:p w:rsidR="00E25702" w:rsidRDefault="004F459E">
            <w:pPr>
              <w:spacing w:after="0"/>
            </w:pPr>
            <w:r>
              <w:rPr>
                <w:rFonts w:ascii="Times New Roman" w:hAnsi="Times New Roman"/>
                <w:color w:val="000000"/>
                <w:sz w:val="24"/>
              </w:rPr>
              <w:t>3.2</w:t>
            </w:r>
          </w:p>
        </w:tc>
        <w:tc>
          <w:tcPr>
            <w:tcW w:w="3168"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Важнейшие металлы и их соединения</w:t>
            </w:r>
          </w:p>
        </w:tc>
        <w:tc>
          <w:tcPr>
            <w:tcW w:w="960" w:type="dxa"/>
            <w:tcMar>
              <w:top w:w="50" w:type="dxa"/>
              <w:left w:w="100" w:type="dxa"/>
            </w:tcMar>
            <w:vAlign w:val="center"/>
          </w:tcPr>
          <w:p w:rsidR="00E25702" w:rsidRDefault="004F459E">
            <w:pPr>
              <w:spacing w:after="0"/>
              <w:ind w:left="135"/>
              <w:jc w:val="center"/>
            </w:pPr>
            <w:r w:rsidRPr="008C14CF">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680" w:type="dxa"/>
            <w:tcMar>
              <w:top w:w="50" w:type="dxa"/>
              <w:left w:w="100" w:type="dxa"/>
            </w:tcMar>
            <w:vAlign w:val="center"/>
          </w:tcPr>
          <w:p w:rsidR="00E25702" w:rsidRDefault="004F459E">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E25702" w:rsidRDefault="004F459E">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/7</w:t>
              </w:r>
              <w:r>
                <w:rPr>
                  <w:rFonts w:ascii="Times New Roman" w:hAnsi="Times New Roman"/>
                  <w:color w:val="0000FF"/>
                  <w:u w:val="single"/>
                </w:rPr>
                <w:t>f</w:t>
              </w:r>
              <w:r w:rsidRPr="008C14CF">
                <w:rPr>
                  <w:rFonts w:ascii="Times New Roman" w:hAnsi="Times New Roman"/>
                  <w:color w:val="0000FF"/>
                  <w:u w:val="single"/>
                  <w:lang w:val="ru-RU"/>
                </w:rPr>
                <w:t>41</w:t>
              </w:r>
              <w:r>
                <w:rPr>
                  <w:rFonts w:ascii="Times New Roman" w:hAnsi="Times New Roman"/>
                  <w:color w:val="0000FF"/>
                  <w:u w:val="single"/>
                </w:rPr>
                <w:t>a</w:t>
              </w:r>
              <w:r w:rsidRPr="008C14CF">
                <w:rPr>
                  <w:rFonts w:ascii="Times New Roman" w:hAnsi="Times New Roman"/>
                  <w:color w:val="0000FF"/>
                  <w:u w:val="single"/>
                  <w:lang w:val="ru-RU"/>
                </w:rPr>
                <w:t>636</w:t>
              </w:r>
            </w:hyperlink>
          </w:p>
        </w:tc>
      </w:tr>
      <w:tr w:rsidR="00E25702">
        <w:trPr>
          <w:trHeight w:val="144"/>
          <w:tblCellSpacing w:w="20" w:type="nil"/>
        </w:trPr>
        <w:tc>
          <w:tcPr>
            <w:tcW w:w="0" w:type="auto"/>
            <w:gridSpan w:val="2"/>
            <w:tcMar>
              <w:top w:w="50" w:type="dxa"/>
              <w:left w:w="100" w:type="dxa"/>
            </w:tcMar>
            <w:vAlign w:val="center"/>
          </w:tcPr>
          <w:p w:rsidR="00E25702" w:rsidRDefault="004F459E">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E25702" w:rsidRDefault="004F459E">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E25702" w:rsidRDefault="00E25702"/>
        </w:tc>
      </w:tr>
      <w:tr w:rsidR="00E25702" w:rsidRPr="006C452B">
        <w:trPr>
          <w:trHeight w:val="144"/>
          <w:tblCellSpacing w:w="20" w:type="nil"/>
        </w:trPr>
        <w:tc>
          <w:tcPr>
            <w:tcW w:w="0" w:type="auto"/>
            <w:gridSpan w:val="6"/>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b/>
                <w:color w:val="000000"/>
                <w:sz w:val="24"/>
                <w:lang w:val="ru-RU"/>
              </w:rPr>
              <w:t>Раздел 4.</w:t>
            </w:r>
            <w:r w:rsidRPr="008C14CF">
              <w:rPr>
                <w:rFonts w:ascii="Times New Roman" w:hAnsi="Times New Roman"/>
                <w:color w:val="000000"/>
                <w:sz w:val="24"/>
                <w:lang w:val="ru-RU"/>
              </w:rPr>
              <w:t xml:space="preserve"> </w:t>
            </w:r>
            <w:r w:rsidRPr="008C14CF">
              <w:rPr>
                <w:rFonts w:ascii="Times New Roman" w:hAnsi="Times New Roman"/>
                <w:b/>
                <w:color w:val="000000"/>
                <w:sz w:val="24"/>
                <w:lang w:val="ru-RU"/>
              </w:rPr>
              <w:t>Химия и окружающая среда</w:t>
            </w:r>
          </w:p>
        </w:tc>
      </w:tr>
      <w:tr w:rsidR="00E25702" w:rsidRPr="006C452B">
        <w:trPr>
          <w:trHeight w:val="144"/>
          <w:tblCellSpacing w:w="20" w:type="nil"/>
        </w:trPr>
        <w:tc>
          <w:tcPr>
            <w:tcW w:w="492" w:type="dxa"/>
            <w:tcMar>
              <w:top w:w="50" w:type="dxa"/>
              <w:left w:w="100" w:type="dxa"/>
            </w:tcMar>
            <w:vAlign w:val="center"/>
          </w:tcPr>
          <w:p w:rsidR="00E25702" w:rsidRDefault="004F459E">
            <w:pPr>
              <w:spacing w:after="0"/>
            </w:pPr>
            <w:r>
              <w:rPr>
                <w:rFonts w:ascii="Times New Roman" w:hAnsi="Times New Roman"/>
                <w:color w:val="000000"/>
                <w:sz w:val="24"/>
              </w:rPr>
              <w:t>4.1</w:t>
            </w:r>
          </w:p>
        </w:tc>
        <w:tc>
          <w:tcPr>
            <w:tcW w:w="3168"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Вещества и материалы в жизни человека</w:t>
            </w:r>
          </w:p>
        </w:tc>
        <w:tc>
          <w:tcPr>
            <w:tcW w:w="960" w:type="dxa"/>
            <w:tcMar>
              <w:top w:w="50" w:type="dxa"/>
              <w:left w:w="100" w:type="dxa"/>
            </w:tcMar>
            <w:vAlign w:val="center"/>
          </w:tcPr>
          <w:p w:rsidR="00E25702" w:rsidRDefault="004F459E">
            <w:pPr>
              <w:spacing w:after="0"/>
              <w:ind w:left="135"/>
              <w:jc w:val="center"/>
            </w:pPr>
            <w:r w:rsidRPr="008C14C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E25702" w:rsidRDefault="00E25702">
            <w:pPr>
              <w:spacing w:after="0"/>
              <w:ind w:left="135"/>
              <w:jc w:val="center"/>
            </w:pPr>
          </w:p>
        </w:tc>
        <w:tc>
          <w:tcPr>
            <w:tcW w:w="1768" w:type="dxa"/>
            <w:tcMar>
              <w:top w:w="50" w:type="dxa"/>
              <w:left w:w="100" w:type="dxa"/>
            </w:tcMar>
            <w:vAlign w:val="center"/>
          </w:tcPr>
          <w:p w:rsidR="00E25702" w:rsidRDefault="00E25702">
            <w:pPr>
              <w:spacing w:after="0"/>
              <w:ind w:left="135"/>
              <w:jc w:val="center"/>
            </w:pPr>
          </w:p>
        </w:tc>
        <w:tc>
          <w:tcPr>
            <w:tcW w:w="2599"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/7</w:t>
              </w:r>
              <w:r>
                <w:rPr>
                  <w:rFonts w:ascii="Times New Roman" w:hAnsi="Times New Roman"/>
                  <w:color w:val="0000FF"/>
                  <w:u w:val="single"/>
                </w:rPr>
                <w:t>f</w:t>
              </w:r>
              <w:r w:rsidRPr="008C14CF">
                <w:rPr>
                  <w:rFonts w:ascii="Times New Roman" w:hAnsi="Times New Roman"/>
                  <w:color w:val="0000FF"/>
                  <w:u w:val="single"/>
                  <w:lang w:val="ru-RU"/>
                </w:rPr>
                <w:t>41</w:t>
              </w:r>
              <w:r>
                <w:rPr>
                  <w:rFonts w:ascii="Times New Roman" w:hAnsi="Times New Roman"/>
                  <w:color w:val="0000FF"/>
                  <w:u w:val="single"/>
                </w:rPr>
                <w:t>a</w:t>
              </w:r>
              <w:r w:rsidRPr="008C14CF">
                <w:rPr>
                  <w:rFonts w:ascii="Times New Roman" w:hAnsi="Times New Roman"/>
                  <w:color w:val="0000FF"/>
                  <w:u w:val="single"/>
                  <w:lang w:val="ru-RU"/>
                </w:rPr>
                <w:t>636</w:t>
              </w:r>
            </w:hyperlink>
          </w:p>
        </w:tc>
      </w:tr>
      <w:tr w:rsidR="00E25702">
        <w:trPr>
          <w:trHeight w:val="144"/>
          <w:tblCellSpacing w:w="20" w:type="nil"/>
        </w:trPr>
        <w:tc>
          <w:tcPr>
            <w:tcW w:w="0" w:type="auto"/>
            <w:gridSpan w:val="2"/>
            <w:tcMar>
              <w:top w:w="50" w:type="dxa"/>
              <w:left w:w="100" w:type="dxa"/>
            </w:tcMar>
            <w:vAlign w:val="center"/>
          </w:tcPr>
          <w:p w:rsidR="00E25702" w:rsidRDefault="004F459E">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E25702" w:rsidRDefault="004F459E">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E25702" w:rsidRDefault="00E25702"/>
        </w:tc>
      </w:tr>
      <w:tr w:rsidR="00E25702" w:rsidRPr="006C452B">
        <w:trPr>
          <w:trHeight w:val="144"/>
          <w:tblCellSpacing w:w="20" w:type="nil"/>
        </w:trPr>
        <w:tc>
          <w:tcPr>
            <w:tcW w:w="0" w:type="auto"/>
            <w:gridSpan w:val="2"/>
            <w:tcMar>
              <w:top w:w="50" w:type="dxa"/>
              <w:left w:w="100" w:type="dxa"/>
            </w:tcMar>
            <w:vAlign w:val="center"/>
          </w:tcPr>
          <w:p w:rsidR="00E25702" w:rsidRDefault="004F459E">
            <w:pPr>
              <w:spacing w:after="0"/>
              <w:ind w:left="135"/>
            </w:pPr>
            <w:r>
              <w:rPr>
                <w:rFonts w:ascii="Times New Roman" w:hAnsi="Times New Roman"/>
                <w:color w:val="000000"/>
                <w:sz w:val="24"/>
              </w:rPr>
              <w:t>Резервное время</w:t>
            </w:r>
          </w:p>
        </w:tc>
        <w:tc>
          <w:tcPr>
            <w:tcW w:w="1509" w:type="dxa"/>
            <w:tcMar>
              <w:top w:w="50" w:type="dxa"/>
              <w:left w:w="100" w:type="dxa"/>
            </w:tcMar>
            <w:vAlign w:val="center"/>
          </w:tcPr>
          <w:p w:rsidR="00E25702" w:rsidRDefault="004F459E">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E25702" w:rsidRDefault="00E25702">
            <w:pPr>
              <w:spacing w:after="0"/>
              <w:ind w:left="135"/>
              <w:jc w:val="center"/>
            </w:pPr>
          </w:p>
        </w:tc>
        <w:tc>
          <w:tcPr>
            <w:tcW w:w="1768" w:type="dxa"/>
            <w:tcMar>
              <w:top w:w="50" w:type="dxa"/>
              <w:left w:w="100" w:type="dxa"/>
            </w:tcMar>
            <w:vAlign w:val="center"/>
          </w:tcPr>
          <w:p w:rsidR="00E25702" w:rsidRDefault="00E25702">
            <w:pPr>
              <w:spacing w:after="0"/>
              <w:ind w:left="135"/>
              <w:jc w:val="center"/>
            </w:pPr>
          </w:p>
        </w:tc>
        <w:tc>
          <w:tcPr>
            <w:tcW w:w="2599"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/7</w:t>
              </w:r>
              <w:r>
                <w:rPr>
                  <w:rFonts w:ascii="Times New Roman" w:hAnsi="Times New Roman"/>
                  <w:color w:val="0000FF"/>
                  <w:u w:val="single"/>
                </w:rPr>
                <w:t>f</w:t>
              </w:r>
              <w:r w:rsidRPr="008C14CF">
                <w:rPr>
                  <w:rFonts w:ascii="Times New Roman" w:hAnsi="Times New Roman"/>
                  <w:color w:val="0000FF"/>
                  <w:u w:val="single"/>
                  <w:lang w:val="ru-RU"/>
                </w:rPr>
                <w:t>41</w:t>
              </w:r>
              <w:r>
                <w:rPr>
                  <w:rFonts w:ascii="Times New Roman" w:hAnsi="Times New Roman"/>
                  <w:color w:val="0000FF"/>
                  <w:u w:val="single"/>
                </w:rPr>
                <w:t>a</w:t>
              </w:r>
              <w:r w:rsidRPr="008C14CF">
                <w:rPr>
                  <w:rFonts w:ascii="Times New Roman" w:hAnsi="Times New Roman"/>
                  <w:color w:val="0000FF"/>
                  <w:u w:val="single"/>
                  <w:lang w:val="ru-RU"/>
                </w:rPr>
                <w:t>636</w:t>
              </w:r>
            </w:hyperlink>
          </w:p>
        </w:tc>
      </w:tr>
      <w:tr w:rsidR="00E25702">
        <w:trPr>
          <w:trHeight w:val="144"/>
          <w:tblCellSpacing w:w="20" w:type="nil"/>
        </w:trPr>
        <w:tc>
          <w:tcPr>
            <w:tcW w:w="0" w:type="auto"/>
            <w:gridSpan w:val="2"/>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E25702" w:rsidRDefault="004F459E">
            <w:pPr>
              <w:spacing w:after="0"/>
              <w:ind w:left="135"/>
              <w:jc w:val="center"/>
            </w:pPr>
            <w:r w:rsidRPr="008C14C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0" w:type="dxa"/>
            <w:tcMar>
              <w:top w:w="50" w:type="dxa"/>
              <w:left w:w="100" w:type="dxa"/>
            </w:tcMar>
            <w:vAlign w:val="center"/>
          </w:tcPr>
          <w:p w:rsidR="00E25702" w:rsidRDefault="004F459E">
            <w:pPr>
              <w:spacing w:after="0"/>
              <w:ind w:left="135"/>
              <w:jc w:val="center"/>
            </w:pPr>
            <w:r>
              <w:rPr>
                <w:rFonts w:ascii="Times New Roman" w:hAnsi="Times New Roman"/>
                <w:color w:val="000000"/>
                <w:sz w:val="24"/>
              </w:rPr>
              <w:t xml:space="preserve"> 4 </w:t>
            </w:r>
          </w:p>
        </w:tc>
        <w:tc>
          <w:tcPr>
            <w:tcW w:w="1768" w:type="dxa"/>
            <w:tcMar>
              <w:top w:w="50" w:type="dxa"/>
              <w:left w:w="100" w:type="dxa"/>
            </w:tcMar>
            <w:vAlign w:val="center"/>
          </w:tcPr>
          <w:p w:rsidR="00E25702" w:rsidRDefault="004F459E">
            <w:pPr>
              <w:spacing w:after="0"/>
              <w:ind w:left="135"/>
              <w:jc w:val="center"/>
            </w:pPr>
            <w:r>
              <w:rPr>
                <w:rFonts w:ascii="Times New Roman" w:hAnsi="Times New Roman"/>
                <w:color w:val="000000"/>
                <w:sz w:val="24"/>
              </w:rPr>
              <w:t xml:space="preserve"> 7 </w:t>
            </w:r>
          </w:p>
        </w:tc>
        <w:tc>
          <w:tcPr>
            <w:tcW w:w="2599" w:type="dxa"/>
            <w:tcMar>
              <w:top w:w="50" w:type="dxa"/>
              <w:left w:w="100" w:type="dxa"/>
            </w:tcMar>
            <w:vAlign w:val="center"/>
          </w:tcPr>
          <w:p w:rsidR="00E25702" w:rsidRDefault="00E25702"/>
        </w:tc>
      </w:tr>
    </w:tbl>
    <w:p w:rsidR="00E25702" w:rsidRDefault="00E25702">
      <w:pPr>
        <w:sectPr w:rsidR="00E25702">
          <w:pgSz w:w="16383" w:h="11906" w:orient="landscape"/>
          <w:pgMar w:top="1134" w:right="850" w:bottom="1134" w:left="1701" w:header="720" w:footer="720" w:gutter="0"/>
          <w:cols w:space="720"/>
        </w:sectPr>
      </w:pPr>
    </w:p>
    <w:p w:rsidR="00E25702" w:rsidRDefault="00E25702">
      <w:pPr>
        <w:sectPr w:rsidR="00E25702">
          <w:pgSz w:w="16383" w:h="11906" w:orient="landscape"/>
          <w:pgMar w:top="1134" w:right="850" w:bottom="1134" w:left="1701" w:header="720" w:footer="720" w:gutter="0"/>
          <w:cols w:space="720"/>
        </w:sectPr>
      </w:pPr>
    </w:p>
    <w:p w:rsidR="00E25702" w:rsidRDefault="004F459E">
      <w:pPr>
        <w:spacing w:after="0"/>
        <w:ind w:left="120"/>
      </w:pPr>
      <w:bookmarkStart w:id="8" w:name="block-75892202"/>
      <w:bookmarkEnd w:id="7"/>
      <w:r>
        <w:rPr>
          <w:rFonts w:ascii="Times New Roman" w:hAnsi="Times New Roman"/>
          <w:b/>
          <w:color w:val="000000"/>
          <w:sz w:val="28"/>
        </w:rPr>
        <w:lastRenderedPageBreak/>
        <w:t xml:space="preserve"> ПОУРОЧНОЕ ПЛАНИРОВАНИЕ </w:t>
      </w:r>
    </w:p>
    <w:p w:rsidR="00E25702" w:rsidRDefault="004F459E">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1"/>
        <w:gridCol w:w="4214"/>
        <w:gridCol w:w="1086"/>
        <w:gridCol w:w="1841"/>
        <w:gridCol w:w="1910"/>
        <w:gridCol w:w="1347"/>
        <w:gridCol w:w="2861"/>
      </w:tblGrid>
      <w:tr w:rsidR="00E25702">
        <w:trPr>
          <w:trHeight w:val="144"/>
          <w:tblCellSpacing w:w="20" w:type="nil"/>
        </w:trPr>
        <w:tc>
          <w:tcPr>
            <w:tcW w:w="323" w:type="dxa"/>
            <w:vMerge w:val="restart"/>
            <w:tcMar>
              <w:top w:w="50" w:type="dxa"/>
              <w:left w:w="100" w:type="dxa"/>
            </w:tcMar>
            <w:vAlign w:val="center"/>
          </w:tcPr>
          <w:p w:rsidR="00E25702" w:rsidRDefault="004F459E">
            <w:pPr>
              <w:spacing w:after="0"/>
              <w:ind w:left="135"/>
            </w:pPr>
            <w:r>
              <w:rPr>
                <w:rFonts w:ascii="Times New Roman" w:hAnsi="Times New Roman"/>
                <w:b/>
                <w:color w:val="000000"/>
                <w:sz w:val="24"/>
              </w:rPr>
              <w:t xml:space="preserve">№ п/п </w:t>
            </w:r>
          </w:p>
          <w:p w:rsidR="00E25702" w:rsidRDefault="00E25702">
            <w:pPr>
              <w:spacing w:after="0"/>
              <w:ind w:left="135"/>
            </w:pPr>
          </w:p>
        </w:tc>
        <w:tc>
          <w:tcPr>
            <w:tcW w:w="4048" w:type="dxa"/>
            <w:vMerge w:val="restart"/>
            <w:tcMar>
              <w:top w:w="50" w:type="dxa"/>
              <w:left w:w="100" w:type="dxa"/>
            </w:tcMar>
            <w:vAlign w:val="center"/>
          </w:tcPr>
          <w:p w:rsidR="00E25702" w:rsidRDefault="004F459E">
            <w:pPr>
              <w:spacing w:after="0"/>
              <w:ind w:left="135"/>
            </w:pPr>
            <w:r>
              <w:rPr>
                <w:rFonts w:ascii="Times New Roman" w:hAnsi="Times New Roman"/>
                <w:b/>
                <w:color w:val="000000"/>
                <w:sz w:val="24"/>
              </w:rPr>
              <w:t xml:space="preserve">Тема урока </w:t>
            </w:r>
          </w:p>
          <w:p w:rsidR="00E25702" w:rsidRDefault="00E25702">
            <w:pPr>
              <w:spacing w:after="0"/>
              <w:ind w:left="135"/>
            </w:pPr>
          </w:p>
        </w:tc>
        <w:tc>
          <w:tcPr>
            <w:tcW w:w="0" w:type="auto"/>
            <w:gridSpan w:val="3"/>
            <w:tcMar>
              <w:top w:w="50" w:type="dxa"/>
              <w:left w:w="100" w:type="dxa"/>
            </w:tcMar>
            <w:vAlign w:val="center"/>
          </w:tcPr>
          <w:p w:rsidR="00E25702" w:rsidRDefault="004F459E">
            <w:pPr>
              <w:spacing w:after="0"/>
            </w:pPr>
            <w:r>
              <w:rPr>
                <w:rFonts w:ascii="Times New Roman" w:hAnsi="Times New Roman"/>
                <w:b/>
                <w:color w:val="000000"/>
                <w:sz w:val="24"/>
              </w:rPr>
              <w:t>Количество часов</w:t>
            </w:r>
          </w:p>
        </w:tc>
        <w:tc>
          <w:tcPr>
            <w:tcW w:w="1067" w:type="dxa"/>
            <w:vMerge w:val="restart"/>
            <w:tcMar>
              <w:top w:w="50" w:type="dxa"/>
              <w:left w:w="100" w:type="dxa"/>
            </w:tcMar>
            <w:vAlign w:val="center"/>
          </w:tcPr>
          <w:p w:rsidR="00E25702" w:rsidRDefault="004F459E">
            <w:pPr>
              <w:spacing w:after="0"/>
              <w:ind w:left="135"/>
            </w:pPr>
            <w:r>
              <w:rPr>
                <w:rFonts w:ascii="Times New Roman" w:hAnsi="Times New Roman"/>
                <w:b/>
                <w:color w:val="000000"/>
                <w:sz w:val="24"/>
              </w:rPr>
              <w:t xml:space="preserve">Дата изучения </w:t>
            </w:r>
          </w:p>
          <w:p w:rsidR="00E25702" w:rsidRDefault="00E25702">
            <w:pPr>
              <w:spacing w:after="0"/>
              <w:ind w:left="135"/>
            </w:pPr>
          </w:p>
        </w:tc>
        <w:tc>
          <w:tcPr>
            <w:tcW w:w="1867" w:type="dxa"/>
            <w:vMerge w:val="restart"/>
            <w:tcMar>
              <w:top w:w="50" w:type="dxa"/>
              <w:left w:w="100" w:type="dxa"/>
            </w:tcMar>
            <w:vAlign w:val="center"/>
          </w:tcPr>
          <w:p w:rsidR="00E25702" w:rsidRDefault="004F459E">
            <w:pPr>
              <w:spacing w:after="0"/>
              <w:ind w:left="135"/>
            </w:pPr>
            <w:r>
              <w:rPr>
                <w:rFonts w:ascii="Times New Roman" w:hAnsi="Times New Roman"/>
                <w:b/>
                <w:color w:val="000000"/>
                <w:sz w:val="24"/>
              </w:rPr>
              <w:t xml:space="preserve">Электронные цифровые образовательные ресурсы </w:t>
            </w:r>
          </w:p>
          <w:p w:rsidR="00E25702" w:rsidRDefault="00E25702">
            <w:pPr>
              <w:spacing w:after="0"/>
              <w:ind w:left="135"/>
            </w:pPr>
          </w:p>
        </w:tc>
      </w:tr>
      <w:tr w:rsidR="00E25702">
        <w:trPr>
          <w:trHeight w:val="144"/>
          <w:tblCellSpacing w:w="20" w:type="nil"/>
        </w:trPr>
        <w:tc>
          <w:tcPr>
            <w:tcW w:w="0" w:type="auto"/>
            <w:vMerge/>
            <w:tcBorders>
              <w:top w:val="nil"/>
            </w:tcBorders>
            <w:tcMar>
              <w:top w:w="50" w:type="dxa"/>
              <w:left w:w="100" w:type="dxa"/>
            </w:tcMar>
          </w:tcPr>
          <w:p w:rsidR="00E25702" w:rsidRDefault="00E25702"/>
        </w:tc>
        <w:tc>
          <w:tcPr>
            <w:tcW w:w="0" w:type="auto"/>
            <w:vMerge/>
            <w:tcBorders>
              <w:top w:val="nil"/>
            </w:tcBorders>
            <w:tcMar>
              <w:top w:w="50" w:type="dxa"/>
              <w:left w:w="100" w:type="dxa"/>
            </w:tcMar>
          </w:tcPr>
          <w:p w:rsidR="00E25702" w:rsidRDefault="00E25702"/>
        </w:tc>
        <w:tc>
          <w:tcPr>
            <w:tcW w:w="736" w:type="dxa"/>
            <w:tcMar>
              <w:top w:w="50" w:type="dxa"/>
              <w:left w:w="100" w:type="dxa"/>
            </w:tcMar>
            <w:vAlign w:val="center"/>
          </w:tcPr>
          <w:p w:rsidR="00E25702" w:rsidRDefault="004F459E">
            <w:pPr>
              <w:spacing w:after="0"/>
              <w:ind w:left="135"/>
            </w:pPr>
            <w:r>
              <w:rPr>
                <w:rFonts w:ascii="Times New Roman" w:hAnsi="Times New Roman"/>
                <w:b/>
                <w:color w:val="000000"/>
                <w:sz w:val="24"/>
              </w:rPr>
              <w:t xml:space="preserve">Всего </w:t>
            </w:r>
          </w:p>
          <w:p w:rsidR="00E25702" w:rsidRDefault="00E25702">
            <w:pPr>
              <w:spacing w:after="0"/>
              <w:ind w:left="135"/>
            </w:pPr>
          </w:p>
        </w:tc>
        <w:tc>
          <w:tcPr>
            <w:tcW w:w="1418" w:type="dxa"/>
            <w:tcMar>
              <w:top w:w="50" w:type="dxa"/>
              <w:left w:w="100" w:type="dxa"/>
            </w:tcMar>
            <w:vAlign w:val="center"/>
          </w:tcPr>
          <w:p w:rsidR="00E25702" w:rsidRDefault="004F459E">
            <w:pPr>
              <w:spacing w:after="0"/>
              <w:ind w:left="135"/>
            </w:pPr>
            <w:r>
              <w:rPr>
                <w:rFonts w:ascii="Times New Roman" w:hAnsi="Times New Roman"/>
                <w:b/>
                <w:color w:val="000000"/>
                <w:sz w:val="24"/>
              </w:rPr>
              <w:t xml:space="preserve">Контрольные работы </w:t>
            </w:r>
          </w:p>
          <w:p w:rsidR="00E25702" w:rsidRDefault="00E25702">
            <w:pPr>
              <w:spacing w:after="0"/>
              <w:ind w:left="135"/>
            </w:pPr>
          </w:p>
        </w:tc>
        <w:tc>
          <w:tcPr>
            <w:tcW w:w="1526" w:type="dxa"/>
            <w:tcMar>
              <w:top w:w="50" w:type="dxa"/>
              <w:left w:w="100" w:type="dxa"/>
            </w:tcMar>
            <w:vAlign w:val="center"/>
          </w:tcPr>
          <w:p w:rsidR="00E25702" w:rsidRDefault="004F459E">
            <w:pPr>
              <w:spacing w:after="0"/>
              <w:ind w:left="135"/>
            </w:pPr>
            <w:r>
              <w:rPr>
                <w:rFonts w:ascii="Times New Roman" w:hAnsi="Times New Roman"/>
                <w:b/>
                <w:color w:val="000000"/>
                <w:sz w:val="24"/>
              </w:rPr>
              <w:t xml:space="preserve">Практические работы </w:t>
            </w:r>
          </w:p>
          <w:p w:rsidR="00E25702" w:rsidRDefault="00E25702">
            <w:pPr>
              <w:spacing w:after="0"/>
              <w:ind w:left="135"/>
            </w:pPr>
          </w:p>
        </w:tc>
        <w:tc>
          <w:tcPr>
            <w:tcW w:w="0" w:type="auto"/>
            <w:vMerge/>
            <w:tcBorders>
              <w:top w:val="nil"/>
            </w:tcBorders>
            <w:tcMar>
              <w:top w:w="50" w:type="dxa"/>
              <w:left w:w="100" w:type="dxa"/>
            </w:tcMar>
          </w:tcPr>
          <w:p w:rsidR="00E25702" w:rsidRDefault="00E25702"/>
        </w:tc>
        <w:tc>
          <w:tcPr>
            <w:tcW w:w="0" w:type="auto"/>
            <w:vMerge/>
            <w:tcBorders>
              <w:top w:val="nil"/>
            </w:tcBorders>
            <w:tcMar>
              <w:top w:w="50" w:type="dxa"/>
              <w:left w:w="100" w:type="dxa"/>
            </w:tcMar>
          </w:tcPr>
          <w:p w:rsidR="00E25702" w:rsidRDefault="00E25702"/>
        </w:tc>
      </w:tr>
      <w:tr w:rsidR="00E25702" w:rsidRPr="006C452B">
        <w:trPr>
          <w:trHeight w:val="144"/>
          <w:tblCellSpacing w:w="20" w:type="nil"/>
        </w:trPr>
        <w:tc>
          <w:tcPr>
            <w:tcW w:w="323" w:type="dxa"/>
            <w:tcMar>
              <w:top w:w="50" w:type="dxa"/>
              <w:left w:w="100" w:type="dxa"/>
            </w:tcMar>
            <w:vAlign w:val="center"/>
          </w:tcPr>
          <w:p w:rsidR="00E25702" w:rsidRDefault="004F459E">
            <w:pPr>
              <w:spacing w:after="0"/>
            </w:pPr>
            <w:r>
              <w:rPr>
                <w:rFonts w:ascii="Times New Roman" w:hAnsi="Times New Roman"/>
                <w:color w:val="000000"/>
                <w:sz w:val="24"/>
              </w:rPr>
              <w:t>1</w:t>
            </w:r>
          </w:p>
        </w:tc>
        <w:tc>
          <w:tcPr>
            <w:tcW w:w="4048" w:type="dxa"/>
            <w:tcMar>
              <w:top w:w="50" w:type="dxa"/>
              <w:left w:w="100" w:type="dxa"/>
            </w:tcMar>
            <w:vAlign w:val="center"/>
          </w:tcPr>
          <w:p w:rsidR="00E25702" w:rsidRDefault="004F459E">
            <w:pPr>
              <w:spacing w:after="0"/>
              <w:ind w:left="135"/>
            </w:pPr>
            <w:r w:rsidRPr="008C14CF">
              <w:rPr>
                <w:rFonts w:ascii="Times New Roman" w:hAnsi="Times New Roman"/>
                <w:color w:val="000000"/>
                <w:sz w:val="24"/>
                <w:lang w:val="ru-RU"/>
              </w:rPr>
              <w:t xml:space="preserve">Предмет химии. Роль химии в жизни человека. </w:t>
            </w:r>
            <w:r>
              <w:rPr>
                <w:rFonts w:ascii="Times New Roman" w:hAnsi="Times New Roman"/>
                <w:color w:val="000000"/>
                <w:sz w:val="24"/>
              </w:rPr>
              <w:t>Тела и вещества</w:t>
            </w:r>
          </w:p>
        </w:tc>
        <w:tc>
          <w:tcPr>
            <w:tcW w:w="736" w:type="dxa"/>
            <w:tcMar>
              <w:top w:w="50" w:type="dxa"/>
              <w:left w:w="100" w:type="dxa"/>
            </w:tcMar>
            <w:vAlign w:val="center"/>
          </w:tcPr>
          <w:p w:rsidR="00E25702" w:rsidRDefault="004F459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E25702" w:rsidRDefault="00E25702">
            <w:pPr>
              <w:spacing w:after="0"/>
              <w:ind w:left="135"/>
              <w:jc w:val="center"/>
            </w:pPr>
          </w:p>
        </w:tc>
        <w:tc>
          <w:tcPr>
            <w:tcW w:w="1526" w:type="dxa"/>
            <w:tcMar>
              <w:top w:w="50" w:type="dxa"/>
              <w:left w:w="100" w:type="dxa"/>
            </w:tcMar>
            <w:vAlign w:val="center"/>
          </w:tcPr>
          <w:p w:rsidR="00E25702" w:rsidRDefault="00E25702">
            <w:pPr>
              <w:spacing w:after="0"/>
              <w:ind w:left="135"/>
              <w:jc w:val="center"/>
            </w:pPr>
          </w:p>
        </w:tc>
        <w:tc>
          <w:tcPr>
            <w:tcW w:w="1067" w:type="dxa"/>
            <w:tcMar>
              <w:top w:w="50" w:type="dxa"/>
              <w:left w:w="100" w:type="dxa"/>
            </w:tcMar>
            <w:vAlign w:val="center"/>
          </w:tcPr>
          <w:p w:rsidR="00E25702" w:rsidRDefault="00E25702">
            <w:pPr>
              <w:spacing w:after="0"/>
              <w:ind w:left="135"/>
            </w:pPr>
          </w:p>
        </w:tc>
        <w:tc>
          <w:tcPr>
            <w:tcW w:w="1867"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w:t>
              </w:r>
              <w:r>
                <w:rPr>
                  <w:rFonts w:ascii="Times New Roman" w:hAnsi="Times New Roman"/>
                  <w:color w:val="0000FF"/>
                  <w:u w:val="single"/>
                </w:rPr>
                <w:t>ff</w:t>
              </w:r>
              <w:r w:rsidRPr="008C14CF">
                <w:rPr>
                  <w:rFonts w:ascii="Times New Roman" w:hAnsi="Times New Roman"/>
                  <w:color w:val="0000FF"/>
                  <w:u w:val="single"/>
                  <w:lang w:val="ru-RU"/>
                </w:rPr>
                <w:t>0</w:t>
              </w:r>
              <w:r>
                <w:rPr>
                  <w:rFonts w:ascii="Times New Roman" w:hAnsi="Times New Roman"/>
                  <w:color w:val="0000FF"/>
                  <w:u w:val="single"/>
                </w:rPr>
                <w:t>d</w:t>
              </w:r>
              <w:r w:rsidRPr="008C14CF">
                <w:rPr>
                  <w:rFonts w:ascii="Times New Roman" w:hAnsi="Times New Roman"/>
                  <w:color w:val="0000FF"/>
                  <w:u w:val="single"/>
                  <w:lang w:val="ru-RU"/>
                </w:rPr>
                <w:t>210</w:t>
              </w:r>
              <w:r>
                <w:rPr>
                  <w:rFonts w:ascii="Times New Roman" w:hAnsi="Times New Roman"/>
                  <w:color w:val="0000FF"/>
                  <w:u w:val="single"/>
                </w:rPr>
                <w:t>c</w:t>
              </w:r>
            </w:hyperlink>
          </w:p>
        </w:tc>
      </w:tr>
      <w:tr w:rsidR="00E25702" w:rsidRPr="006C452B">
        <w:trPr>
          <w:trHeight w:val="144"/>
          <w:tblCellSpacing w:w="20" w:type="nil"/>
        </w:trPr>
        <w:tc>
          <w:tcPr>
            <w:tcW w:w="323" w:type="dxa"/>
            <w:tcMar>
              <w:top w:w="50" w:type="dxa"/>
              <w:left w:w="100" w:type="dxa"/>
            </w:tcMar>
            <w:vAlign w:val="center"/>
          </w:tcPr>
          <w:p w:rsidR="00E25702" w:rsidRDefault="004F459E">
            <w:pPr>
              <w:spacing w:after="0"/>
            </w:pPr>
            <w:r>
              <w:rPr>
                <w:rFonts w:ascii="Times New Roman" w:hAnsi="Times New Roman"/>
                <w:color w:val="000000"/>
                <w:sz w:val="24"/>
              </w:rPr>
              <w:t>2</w:t>
            </w:r>
          </w:p>
        </w:tc>
        <w:tc>
          <w:tcPr>
            <w:tcW w:w="4048"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Понятие о методах познания в химии</w:t>
            </w:r>
          </w:p>
        </w:tc>
        <w:tc>
          <w:tcPr>
            <w:tcW w:w="736" w:type="dxa"/>
            <w:tcMar>
              <w:top w:w="50" w:type="dxa"/>
              <w:left w:w="100" w:type="dxa"/>
            </w:tcMar>
            <w:vAlign w:val="center"/>
          </w:tcPr>
          <w:p w:rsidR="00E25702" w:rsidRDefault="004F459E">
            <w:pPr>
              <w:spacing w:after="0"/>
              <w:ind w:left="135"/>
              <w:jc w:val="center"/>
            </w:pPr>
            <w:r w:rsidRPr="008C1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E25702" w:rsidRDefault="00E25702">
            <w:pPr>
              <w:spacing w:after="0"/>
              <w:ind w:left="135"/>
              <w:jc w:val="center"/>
            </w:pPr>
          </w:p>
        </w:tc>
        <w:tc>
          <w:tcPr>
            <w:tcW w:w="1526" w:type="dxa"/>
            <w:tcMar>
              <w:top w:w="50" w:type="dxa"/>
              <w:left w:w="100" w:type="dxa"/>
            </w:tcMar>
            <w:vAlign w:val="center"/>
          </w:tcPr>
          <w:p w:rsidR="00E25702" w:rsidRDefault="00E25702">
            <w:pPr>
              <w:spacing w:after="0"/>
              <w:ind w:left="135"/>
              <w:jc w:val="center"/>
            </w:pPr>
          </w:p>
        </w:tc>
        <w:tc>
          <w:tcPr>
            <w:tcW w:w="1067" w:type="dxa"/>
            <w:tcMar>
              <w:top w:w="50" w:type="dxa"/>
              <w:left w:w="100" w:type="dxa"/>
            </w:tcMar>
            <w:vAlign w:val="center"/>
          </w:tcPr>
          <w:p w:rsidR="00E25702" w:rsidRDefault="00E25702">
            <w:pPr>
              <w:spacing w:after="0"/>
              <w:ind w:left="135"/>
            </w:pPr>
          </w:p>
        </w:tc>
        <w:tc>
          <w:tcPr>
            <w:tcW w:w="1867"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w:t>
              </w:r>
              <w:r>
                <w:rPr>
                  <w:rFonts w:ascii="Times New Roman" w:hAnsi="Times New Roman"/>
                  <w:color w:val="0000FF"/>
                  <w:u w:val="single"/>
                </w:rPr>
                <w:t>ff</w:t>
              </w:r>
              <w:r w:rsidRPr="008C14CF">
                <w:rPr>
                  <w:rFonts w:ascii="Times New Roman" w:hAnsi="Times New Roman"/>
                  <w:color w:val="0000FF"/>
                  <w:u w:val="single"/>
                  <w:lang w:val="ru-RU"/>
                </w:rPr>
                <w:t>0</w:t>
              </w:r>
              <w:r>
                <w:rPr>
                  <w:rFonts w:ascii="Times New Roman" w:hAnsi="Times New Roman"/>
                  <w:color w:val="0000FF"/>
                  <w:u w:val="single"/>
                </w:rPr>
                <w:t>d</w:t>
              </w:r>
              <w:r w:rsidRPr="008C14CF">
                <w:rPr>
                  <w:rFonts w:ascii="Times New Roman" w:hAnsi="Times New Roman"/>
                  <w:color w:val="0000FF"/>
                  <w:u w:val="single"/>
                  <w:lang w:val="ru-RU"/>
                </w:rPr>
                <w:t>227</w:t>
              </w:r>
              <w:r>
                <w:rPr>
                  <w:rFonts w:ascii="Times New Roman" w:hAnsi="Times New Roman"/>
                  <w:color w:val="0000FF"/>
                  <w:u w:val="single"/>
                </w:rPr>
                <w:t>e</w:t>
              </w:r>
            </w:hyperlink>
          </w:p>
        </w:tc>
      </w:tr>
      <w:tr w:rsidR="00E25702" w:rsidRPr="006C452B">
        <w:trPr>
          <w:trHeight w:val="144"/>
          <w:tblCellSpacing w:w="20" w:type="nil"/>
        </w:trPr>
        <w:tc>
          <w:tcPr>
            <w:tcW w:w="323" w:type="dxa"/>
            <w:tcMar>
              <w:top w:w="50" w:type="dxa"/>
              <w:left w:w="100" w:type="dxa"/>
            </w:tcMar>
            <w:vAlign w:val="center"/>
          </w:tcPr>
          <w:p w:rsidR="00E25702" w:rsidRDefault="004F459E">
            <w:pPr>
              <w:spacing w:after="0"/>
            </w:pPr>
            <w:r>
              <w:rPr>
                <w:rFonts w:ascii="Times New Roman" w:hAnsi="Times New Roman"/>
                <w:color w:val="000000"/>
                <w:sz w:val="24"/>
              </w:rPr>
              <w:t>3</w:t>
            </w:r>
          </w:p>
        </w:tc>
        <w:tc>
          <w:tcPr>
            <w:tcW w:w="4048"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Практическая работа № 1 «Правила работы в лаборатории и приёмы обращения с лабораторным оборудованием»</w:t>
            </w:r>
          </w:p>
        </w:tc>
        <w:tc>
          <w:tcPr>
            <w:tcW w:w="736" w:type="dxa"/>
            <w:tcMar>
              <w:top w:w="50" w:type="dxa"/>
              <w:left w:w="100" w:type="dxa"/>
            </w:tcMar>
            <w:vAlign w:val="center"/>
          </w:tcPr>
          <w:p w:rsidR="00E25702" w:rsidRDefault="004F459E">
            <w:pPr>
              <w:spacing w:after="0"/>
              <w:ind w:left="135"/>
              <w:jc w:val="center"/>
            </w:pPr>
            <w:r w:rsidRPr="008C1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E25702" w:rsidRDefault="00E25702">
            <w:pPr>
              <w:spacing w:after="0"/>
              <w:ind w:left="135"/>
              <w:jc w:val="center"/>
            </w:pPr>
          </w:p>
        </w:tc>
        <w:tc>
          <w:tcPr>
            <w:tcW w:w="1526" w:type="dxa"/>
            <w:tcMar>
              <w:top w:w="50" w:type="dxa"/>
              <w:left w:w="100" w:type="dxa"/>
            </w:tcMar>
            <w:vAlign w:val="center"/>
          </w:tcPr>
          <w:p w:rsidR="00E25702" w:rsidRDefault="00E25702">
            <w:pPr>
              <w:spacing w:after="0"/>
              <w:ind w:left="135"/>
              <w:jc w:val="center"/>
            </w:pPr>
          </w:p>
        </w:tc>
        <w:tc>
          <w:tcPr>
            <w:tcW w:w="1067" w:type="dxa"/>
            <w:tcMar>
              <w:top w:w="50" w:type="dxa"/>
              <w:left w:w="100" w:type="dxa"/>
            </w:tcMar>
            <w:vAlign w:val="center"/>
          </w:tcPr>
          <w:p w:rsidR="00E25702" w:rsidRDefault="00E25702">
            <w:pPr>
              <w:spacing w:after="0"/>
              <w:ind w:left="135"/>
            </w:pPr>
          </w:p>
        </w:tc>
        <w:tc>
          <w:tcPr>
            <w:tcW w:w="1867"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w:t>
              </w:r>
              <w:r>
                <w:rPr>
                  <w:rFonts w:ascii="Times New Roman" w:hAnsi="Times New Roman"/>
                  <w:color w:val="0000FF"/>
                  <w:u w:val="single"/>
                </w:rPr>
                <w:t>ff</w:t>
              </w:r>
              <w:r w:rsidRPr="008C14CF">
                <w:rPr>
                  <w:rFonts w:ascii="Times New Roman" w:hAnsi="Times New Roman"/>
                  <w:color w:val="0000FF"/>
                  <w:u w:val="single"/>
                  <w:lang w:val="ru-RU"/>
                </w:rPr>
                <w:t>0</w:t>
              </w:r>
              <w:r>
                <w:rPr>
                  <w:rFonts w:ascii="Times New Roman" w:hAnsi="Times New Roman"/>
                  <w:color w:val="0000FF"/>
                  <w:u w:val="single"/>
                </w:rPr>
                <w:t>d</w:t>
              </w:r>
              <w:r w:rsidRPr="008C14CF">
                <w:rPr>
                  <w:rFonts w:ascii="Times New Roman" w:hAnsi="Times New Roman"/>
                  <w:color w:val="0000FF"/>
                  <w:u w:val="single"/>
                  <w:lang w:val="ru-RU"/>
                </w:rPr>
                <w:t>23</w:t>
              </w:r>
              <w:r>
                <w:rPr>
                  <w:rFonts w:ascii="Times New Roman" w:hAnsi="Times New Roman"/>
                  <w:color w:val="0000FF"/>
                  <w:u w:val="single"/>
                </w:rPr>
                <w:t>dc</w:t>
              </w:r>
            </w:hyperlink>
          </w:p>
        </w:tc>
      </w:tr>
      <w:tr w:rsidR="00E25702" w:rsidRPr="006C452B">
        <w:trPr>
          <w:trHeight w:val="144"/>
          <w:tblCellSpacing w:w="20" w:type="nil"/>
        </w:trPr>
        <w:tc>
          <w:tcPr>
            <w:tcW w:w="323" w:type="dxa"/>
            <w:tcMar>
              <w:top w:w="50" w:type="dxa"/>
              <w:left w:w="100" w:type="dxa"/>
            </w:tcMar>
            <w:vAlign w:val="center"/>
          </w:tcPr>
          <w:p w:rsidR="00E25702" w:rsidRDefault="004F459E">
            <w:pPr>
              <w:spacing w:after="0"/>
            </w:pPr>
            <w:r>
              <w:rPr>
                <w:rFonts w:ascii="Times New Roman" w:hAnsi="Times New Roman"/>
                <w:color w:val="000000"/>
                <w:sz w:val="24"/>
              </w:rPr>
              <w:t>4</w:t>
            </w:r>
          </w:p>
        </w:tc>
        <w:tc>
          <w:tcPr>
            <w:tcW w:w="4048"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Чистые вещества и смеси. Способы разделения смесей</w:t>
            </w:r>
          </w:p>
        </w:tc>
        <w:tc>
          <w:tcPr>
            <w:tcW w:w="736" w:type="dxa"/>
            <w:tcMar>
              <w:top w:w="50" w:type="dxa"/>
              <w:left w:w="100" w:type="dxa"/>
            </w:tcMar>
            <w:vAlign w:val="center"/>
          </w:tcPr>
          <w:p w:rsidR="00E25702" w:rsidRDefault="004F459E">
            <w:pPr>
              <w:spacing w:after="0"/>
              <w:ind w:left="135"/>
              <w:jc w:val="center"/>
            </w:pPr>
            <w:r w:rsidRPr="008C1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E25702" w:rsidRDefault="00E25702">
            <w:pPr>
              <w:spacing w:after="0"/>
              <w:ind w:left="135"/>
              <w:jc w:val="center"/>
            </w:pPr>
          </w:p>
        </w:tc>
        <w:tc>
          <w:tcPr>
            <w:tcW w:w="1526" w:type="dxa"/>
            <w:tcMar>
              <w:top w:w="50" w:type="dxa"/>
              <w:left w:w="100" w:type="dxa"/>
            </w:tcMar>
            <w:vAlign w:val="center"/>
          </w:tcPr>
          <w:p w:rsidR="00E25702" w:rsidRDefault="00E25702">
            <w:pPr>
              <w:spacing w:after="0"/>
              <w:ind w:left="135"/>
              <w:jc w:val="center"/>
            </w:pPr>
          </w:p>
        </w:tc>
        <w:tc>
          <w:tcPr>
            <w:tcW w:w="1067" w:type="dxa"/>
            <w:tcMar>
              <w:top w:w="50" w:type="dxa"/>
              <w:left w:w="100" w:type="dxa"/>
            </w:tcMar>
            <w:vAlign w:val="center"/>
          </w:tcPr>
          <w:p w:rsidR="00E25702" w:rsidRDefault="00E25702">
            <w:pPr>
              <w:spacing w:after="0"/>
              <w:ind w:left="135"/>
            </w:pPr>
          </w:p>
        </w:tc>
        <w:tc>
          <w:tcPr>
            <w:tcW w:w="1867"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w:t>
              </w:r>
              <w:r>
                <w:rPr>
                  <w:rFonts w:ascii="Times New Roman" w:hAnsi="Times New Roman"/>
                  <w:color w:val="0000FF"/>
                  <w:u w:val="single"/>
                </w:rPr>
                <w:t>ff</w:t>
              </w:r>
              <w:r w:rsidRPr="008C14CF">
                <w:rPr>
                  <w:rFonts w:ascii="Times New Roman" w:hAnsi="Times New Roman"/>
                  <w:color w:val="0000FF"/>
                  <w:u w:val="single"/>
                  <w:lang w:val="ru-RU"/>
                </w:rPr>
                <w:t>0</w:t>
              </w:r>
              <w:r>
                <w:rPr>
                  <w:rFonts w:ascii="Times New Roman" w:hAnsi="Times New Roman"/>
                  <w:color w:val="0000FF"/>
                  <w:u w:val="single"/>
                </w:rPr>
                <w:t>d</w:t>
              </w:r>
              <w:r w:rsidRPr="008C14CF">
                <w:rPr>
                  <w:rFonts w:ascii="Times New Roman" w:hAnsi="Times New Roman"/>
                  <w:color w:val="0000FF"/>
                  <w:u w:val="single"/>
                  <w:lang w:val="ru-RU"/>
                </w:rPr>
                <w:t>26</w:t>
              </w:r>
              <w:r>
                <w:rPr>
                  <w:rFonts w:ascii="Times New Roman" w:hAnsi="Times New Roman"/>
                  <w:color w:val="0000FF"/>
                  <w:u w:val="single"/>
                </w:rPr>
                <w:t>ca</w:t>
              </w:r>
            </w:hyperlink>
          </w:p>
        </w:tc>
      </w:tr>
      <w:tr w:rsidR="00E25702" w:rsidRPr="006C452B">
        <w:trPr>
          <w:trHeight w:val="144"/>
          <w:tblCellSpacing w:w="20" w:type="nil"/>
        </w:trPr>
        <w:tc>
          <w:tcPr>
            <w:tcW w:w="323" w:type="dxa"/>
            <w:tcMar>
              <w:top w:w="50" w:type="dxa"/>
              <w:left w:w="100" w:type="dxa"/>
            </w:tcMar>
            <w:vAlign w:val="center"/>
          </w:tcPr>
          <w:p w:rsidR="00E25702" w:rsidRDefault="004F459E">
            <w:pPr>
              <w:spacing w:after="0"/>
            </w:pPr>
            <w:r>
              <w:rPr>
                <w:rFonts w:ascii="Times New Roman" w:hAnsi="Times New Roman"/>
                <w:color w:val="000000"/>
                <w:sz w:val="24"/>
              </w:rPr>
              <w:t>5</w:t>
            </w:r>
          </w:p>
        </w:tc>
        <w:tc>
          <w:tcPr>
            <w:tcW w:w="4048"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Практическая работа № 2 «Разделение смесей (на примере очистки поваренной соли)»</w:t>
            </w:r>
          </w:p>
        </w:tc>
        <w:tc>
          <w:tcPr>
            <w:tcW w:w="736" w:type="dxa"/>
            <w:tcMar>
              <w:top w:w="50" w:type="dxa"/>
              <w:left w:w="100" w:type="dxa"/>
            </w:tcMar>
            <w:vAlign w:val="center"/>
          </w:tcPr>
          <w:p w:rsidR="00E25702" w:rsidRDefault="004F459E">
            <w:pPr>
              <w:spacing w:after="0"/>
              <w:ind w:left="135"/>
              <w:jc w:val="center"/>
            </w:pPr>
            <w:r w:rsidRPr="008C1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E25702" w:rsidRDefault="00E25702">
            <w:pPr>
              <w:spacing w:after="0"/>
              <w:ind w:left="135"/>
              <w:jc w:val="center"/>
            </w:pPr>
          </w:p>
        </w:tc>
        <w:tc>
          <w:tcPr>
            <w:tcW w:w="1526" w:type="dxa"/>
            <w:tcMar>
              <w:top w:w="50" w:type="dxa"/>
              <w:left w:w="100" w:type="dxa"/>
            </w:tcMar>
            <w:vAlign w:val="center"/>
          </w:tcPr>
          <w:p w:rsidR="00E25702" w:rsidRDefault="00E25702">
            <w:pPr>
              <w:spacing w:after="0"/>
              <w:ind w:left="135"/>
              <w:jc w:val="center"/>
            </w:pPr>
          </w:p>
        </w:tc>
        <w:tc>
          <w:tcPr>
            <w:tcW w:w="1067" w:type="dxa"/>
            <w:tcMar>
              <w:top w:w="50" w:type="dxa"/>
              <w:left w:w="100" w:type="dxa"/>
            </w:tcMar>
            <w:vAlign w:val="center"/>
          </w:tcPr>
          <w:p w:rsidR="00E25702" w:rsidRDefault="00E25702">
            <w:pPr>
              <w:spacing w:after="0"/>
              <w:ind w:left="135"/>
            </w:pPr>
          </w:p>
        </w:tc>
        <w:tc>
          <w:tcPr>
            <w:tcW w:w="1867"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w:t>
              </w:r>
              <w:r>
                <w:rPr>
                  <w:rFonts w:ascii="Times New Roman" w:hAnsi="Times New Roman"/>
                  <w:color w:val="0000FF"/>
                  <w:u w:val="single"/>
                </w:rPr>
                <w:t>ff</w:t>
              </w:r>
              <w:r w:rsidRPr="008C14CF">
                <w:rPr>
                  <w:rFonts w:ascii="Times New Roman" w:hAnsi="Times New Roman"/>
                  <w:color w:val="0000FF"/>
                  <w:u w:val="single"/>
                  <w:lang w:val="ru-RU"/>
                </w:rPr>
                <w:t>0</w:t>
              </w:r>
              <w:r>
                <w:rPr>
                  <w:rFonts w:ascii="Times New Roman" w:hAnsi="Times New Roman"/>
                  <w:color w:val="0000FF"/>
                  <w:u w:val="single"/>
                </w:rPr>
                <w:t>d</w:t>
              </w:r>
              <w:r w:rsidRPr="008C14CF">
                <w:rPr>
                  <w:rFonts w:ascii="Times New Roman" w:hAnsi="Times New Roman"/>
                  <w:color w:val="0000FF"/>
                  <w:u w:val="single"/>
                  <w:lang w:val="ru-RU"/>
                </w:rPr>
                <w:t>28</w:t>
              </w:r>
              <w:r>
                <w:rPr>
                  <w:rFonts w:ascii="Times New Roman" w:hAnsi="Times New Roman"/>
                  <w:color w:val="0000FF"/>
                  <w:u w:val="single"/>
                </w:rPr>
                <w:t>c</w:t>
              </w:r>
              <w:r w:rsidRPr="008C14CF">
                <w:rPr>
                  <w:rFonts w:ascii="Times New Roman" w:hAnsi="Times New Roman"/>
                  <w:color w:val="0000FF"/>
                  <w:u w:val="single"/>
                  <w:lang w:val="ru-RU"/>
                </w:rPr>
                <w:t>8</w:t>
              </w:r>
            </w:hyperlink>
          </w:p>
        </w:tc>
      </w:tr>
      <w:tr w:rsidR="00E25702" w:rsidRPr="006C452B">
        <w:trPr>
          <w:trHeight w:val="144"/>
          <w:tblCellSpacing w:w="20" w:type="nil"/>
        </w:trPr>
        <w:tc>
          <w:tcPr>
            <w:tcW w:w="323" w:type="dxa"/>
            <w:tcMar>
              <w:top w:w="50" w:type="dxa"/>
              <w:left w:w="100" w:type="dxa"/>
            </w:tcMar>
            <w:vAlign w:val="center"/>
          </w:tcPr>
          <w:p w:rsidR="00E25702" w:rsidRDefault="004F459E">
            <w:pPr>
              <w:spacing w:after="0"/>
            </w:pPr>
            <w:r>
              <w:rPr>
                <w:rFonts w:ascii="Times New Roman" w:hAnsi="Times New Roman"/>
                <w:color w:val="000000"/>
                <w:sz w:val="24"/>
              </w:rPr>
              <w:t>6</w:t>
            </w:r>
          </w:p>
        </w:tc>
        <w:tc>
          <w:tcPr>
            <w:tcW w:w="4048" w:type="dxa"/>
            <w:tcMar>
              <w:top w:w="50" w:type="dxa"/>
              <w:left w:w="100" w:type="dxa"/>
            </w:tcMar>
            <w:vAlign w:val="center"/>
          </w:tcPr>
          <w:p w:rsidR="00E25702" w:rsidRDefault="004F459E">
            <w:pPr>
              <w:spacing w:after="0"/>
              <w:ind w:left="135"/>
            </w:pPr>
            <w:r>
              <w:rPr>
                <w:rFonts w:ascii="Times New Roman" w:hAnsi="Times New Roman"/>
                <w:color w:val="000000"/>
                <w:sz w:val="24"/>
              </w:rPr>
              <w:t>Атомы и молекулы</w:t>
            </w:r>
          </w:p>
        </w:tc>
        <w:tc>
          <w:tcPr>
            <w:tcW w:w="736" w:type="dxa"/>
            <w:tcMar>
              <w:top w:w="50" w:type="dxa"/>
              <w:left w:w="100" w:type="dxa"/>
            </w:tcMar>
            <w:vAlign w:val="center"/>
          </w:tcPr>
          <w:p w:rsidR="00E25702" w:rsidRDefault="004F459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E25702" w:rsidRDefault="00E25702">
            <w:pPr>
              <w:spacing w:after="0"/>
              <w:ind w:left="135"/>
              <w:jc w:val="center"/>
            </w:pPr>
          </w:p>
        </w:tc>
        <w:tc>
          <w:tcPr>
            <w:tcW w:w="1526" w:type="dxa"/>
            <w:tcMar>
              <w:top w:w="50" w:type="dxa"/>
              <w:left w:w="100" w:type="dxa"/>
            </w:tcMar>
            <w:vAlign w:val="center"/>
          </w:tcPr>
          <w:p w:rsidR="00E25702" w:rsidRDefault="00E25702">
            <w:pPr>
              <w:spacing w:after="0"/>
              <w:ind w:left="135"/>
              <w:jc w:val="center"/>
            </w:pPr>
          </w:p>
        </w:tc>
        <w:tc>
          <w:tcPr>
            <w:tcW w:w="1067" w:type="dxa"/>
            <w:tcMar>
              <w:top w:w="50" w:type="dxa"/>
              <w:left w:w="100" w:type="dxa"/>
            </w:tcMar>
            <w:vAlign w:val="center"/>
          </w:tcPr>
          <w:p w:rsidR="00E25702" w:rsidRDefault="00E25702">
            <w:pPr>
              <w:spacing w:after="0"/>
              <w:ind w:left="135"/>
            </w:pPr>
          </w:p>
        </w:tc>
        <w:tc>
          <w:tcPr>
            <w:tcW w:w="1867"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w:t>
              </w:r>
              <w:r>
                <w:rPr>
                  <w:rFonts w:ascii="Times New Roman" w:hAnsi="Times New Roman"/>
                  <w:color w:val="0000FF"/>
                  <w:u w:val="single"/>
                </w:rPr>
                <w:t>ff</w:t>
              </w:r>
              <w:r w:rsidRPr="008C14CF">
                <w:rPr>
                  <w:rFonts w:ascii="Times New Roman" w:hAnsi="Times New Roman"/>
                  <w:color w:val="0000FF"/>
                  <w:u w:val="single"/>
                  <w:lang w:val="ru-RU"/>
                </w:rPr>
                <w:t>0</w:t>
              </w:r>
              <w:r>
                <w:rPr>
                  <w:rFonts w:ascii="Times New Roman" w:hAnsi="Times New Roman"/>
                  <w:color w:val="0000FF"/>
                  <w:u w:val="single"/>
                </w:rPr>
                <w:t>d</w:t>
              </w:r>
              <w:r w:rsidRPr="008C14CF">
                <w:rPr>
                  <w:rFonts w:ascii="Times New Roman" w:hAnsi="Times New Roman"/>
                  <w:color w:val="0000FF"/>
                  <w:u w:val="single"/>
                  <w:lang w:val="ru-RU"/>
                </w:rPr>
                <w:t>2</w:t>
              </w:r>
              <w:r>
                <w:rPr>
                  <w:rFonts w:ascii="Times New Roman" w:hAnsi="Times New Roman"/>
                  <w:color w:val="0000FF"/>
                  <w:u w:val="single"/>
                </w:rPr>
                <w:t>a</w:t>
              </w:r>
              <w:r w:rsidRPr="008C14CF">
                <w:rPr>
                  <w:rFonts w:ascii="Times New Roman" w:hAnsi="Times New Roman"/>
                  <w:color w:val="0000FF"/>
                  <w:u w:val="single"/>
                  <w:lang w:val="ru-RU"/>
                </w:rPr>
                <w:t>6</w:t>
              </w:r>
              <w:r>
                <w:rPr>
                  <w:rFonts w:ascii="Times New Roman" w:hAnsi="Times New Roman"/>
                  <w:color w:val="0000FF"/>
                  <w:u w:val="single"/>
                </w:rPr>
                <w:t>c</w:t>
              </w:r>
            </w:hyperlink>
          </w:p>
        </w:tc>
      </w:tr>
      <w:tr w:rsidR="00E25702" w:rsidRPr="006C452B">
        <w:trPr>
          <w:trHeight w:val="144"/>
          <w:tblCellSpacing w:w="20" w:type="nil"/>
        </w:trPr>
        <w:tc>
          <w:tcPr>
            <w:tcW w:w="323" w:type="dxa"/>
            <w:tcMar>
              <w:top w:w="50" w:type="dxa"/>
              <w:left w:w="100" w:type="dxa"/>
            </w:tcMar>
            <w:vAlign w:val="center"/>
          </w:tcPr>
          <w:p w:rsidR="00E25702" w:rsidRDefault="004F459E">
            <w:pPr>
              <w:spacing w:after="0"/>
            </w:pPr>
            <w:r>
              <w:rPr>
                <w:rFonts w:ascii="Times New Roman" w:hAnsi="Times New Roman"/>
                <w:color w:val="000000"/>
                <w:sz w:val="24"/>
              </w:rPr>
              <w:t>7</w:t>
            </w:r>
          </w:p>
        </w:tc>
        <w:tc>
          <w:tcPr>
            <w:tcW w:w="4048"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Химические элементы. Знаки (символы) химических элементов</w:t>
            </w:r>
          </w:p>
        </w:tc>
        <w:tc>
          <w:tcPr>
            <w:tcW w:w="736" w:type="dxa"/>
            <w:tcMar>
              <w:top w:w="50" w:type="dxa"/>
              <w:left w:w="100" w:type="dxa"/>
            </w:tcMar>
            <w:vAlign w:val="center"/>
          </w:tcPr>
          <w:p w:rsidR="00E25702" w:rsidRDefault="004F459E">
            <w:pPr>
              <w:spacing w:after="0"/>
              <w:ind w:left="135"/>
              <w:jc w:val="center"/>
            </w:pPr>
            <w:r w:rsidRPr="008C1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E25702" w:rsidRDefault="00E25702">
            <w:pPr>
              <w:spacing w:after="0"/>
              <w:ind w:left="135"/>
              <w:jc w:val="center"/>
            </w:pPr>
          </w:p>
        </w:tc>
        <w:tc>
          <w:tcPr>
            <w:tcW w:w="1526" w:type="dxa"/>
            <w:tcMar>
              <w:top w:w="50" w:type="dxa"/>
              <w:left w:w="100" w:type="dxa"/>
            </w:tcMar>
            <w:vAlign w:val="center"/>
          </w:tcPr>
          <w:p w:rsidR="00E25702" w:rsidRDefault="00E25702">
            <w:pPr>
              <w:spacing w:after="0"/>
              <w:ind w:left="135"/>
              <w:jc w:val="center"/>
            </w:pPr>
          </w:p>
        </w:tc>
        <w:tc>
          <w:tcPr>
            <w:tcW w:w="1067" w:type="dxa"/>
            <w:tcMar>
              <w:top w:w="50" w:type="dxa"/>
              <w:left w:w="100" w:type="dxa"/>
            </w:tcMar>
            <w:vAlign w:val="center"/>
          </w:tcPr>
          <w:p w:rsidR="00E25702" w:rsidRDefault="00E25702">
            <w:pPr>
              <w:spacing w:after="0"/>
              <w:ind w:left="135"/>
            </w:pPr>
          </w:p>
        </w:tc>
        <w:tc>
          <w:tcPr>
            <w:tcW w:w="1867"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w:t>
              </w:r>
              <w:r>
                <w:rPr>
                  <w:rFonts w:ascii="Times New Roman" w:hAnsi="Times New Roman"/>
                  <w:color w:val="0000FF"/>
                  <w:u w:val="single"/>
                </w:rPr>
                <w:t>ff</w:t>
              </w:r>
              <w:r w:rsidRPr="008C14CF">
                <w:rPr>
                  <w:rFonts w:ascii="Times New Roman" w:hAnsi="Times New Roman"/>
                  <w:color w:val="0000FF"/>
                  <w:u w:val="single"/>
                  <w:lang w:val="ru-RU"/>
                </w:rPr>
                <w:t>0</w:t>
              </w:r>
              <w:r>
                <w:rPr>
                  <w:rFonts w:ascii="Times New Roman" w:hAnsi="Times New Roman"/>
                  <w:color w:val="0000FF"/>
                  <w:u w:val="single"/>
                </w:rPr>
                <w:t>d</w:t>
              </w:r>
              <w:r w:rsidRPr="008C14CF">
                <w:rPr>
                  <w:rFonts w:ascii="Times New Roman" w:hAnsi="Times New Roman"/>
                  <w:color w:val="0000FF"/>
                  <w:u w:val="single"/>
                  <w:lang w:val="ru-RU"/>
                </w:rPr>
                <w:t>2</w:t>
              </w:r>
              <w:r>
                <w:rPr>
                  <w:rFonts w:ascii="Times New Roman" w:hAnsi="Times New Roman"/>
                  <w:color w:val="0000FF"/>
                  <w:u w:val="single"/>
                </w:rPr>
                <w:t>be</w:t>
              </w:r>
              <w:r w:rsidRPr="008C14CF">
                <w:rPr>
                  <w:rFonts w:ascii="Times New Roman" w:hAnsi="Times New Roman"/>
                  <w:color w:val="0000FF"/>
                  <w:u w:val="single"/>
                  <w:lang w:val="ru-RU"/>
                </w:rPr>
                <w:t>8</w:t>
              </w:r>
            </w:hyperlink>
          </w:p>
        </w:tc>
      </w:tr>
      <w:tr w:rsidR="00E25702" w:rsidRPr="006C452B">
        <w:trPr>
          <w:trHeight w:val="144"/>
          <w:tblCellSpacing w:w="20" w:type="nil"/>
        </w:trPr>
        <w:tc>
          <w:tcPr>
            <w:tcW w:w="323" w:type="dxa"/>
            <w:tcMar>
              <w:top w:w="50" w:type="dxa"/>
              <w:left w:w="100" w:type="dxa"/>
            </w:tcMar>
            <w:vAlign w:val="center"/>
          </w:tcPr>
          <w:p w:rsidR="00E25702" w:rsidRDefault="004F459E">
            <w:pPr>
              <w:spacing w:after="0"/>
            </w:pPr>
            <w:r>
              <w:rPr>
                <w:rFonts w:ascii="Times New Roman" w:hAnsi="Times New Roman"/>
                <w:color w:val="000000"/>
                <w:sz w:val="24"/>
              </w:rPr>
              <w:t>8</w:t>
            </w:r>
          </w:p>
        </w:tc>
        <w:tc>
          <w:tcPr>
            <w:tcW w:w="4048" w:type="dxa"/>
            <w:tcMar>
              <w:top w:w="50" w:type="dxa"/>
              <w:left w:w="100" w:type="dxa"/>
            </w:tcMar>
            <w:vAlign w:val="center"/>
          </w:tcPr>
          <w:p w:rsidR="00E25702" w:rsidRDefault="004F459E">
            <w:pPr>
              <w:spacing w:after="0"/>
              <w:ind w:left="135"/>
            </w:pPr>
            <w:r>
              <w:rPr>
                <w:rFonts w:ascii="Times New Roman" w:hAnsi="Times New Roman"/>
                <w:color w:val="000000"/>
                <w:sz w:val="24"/>
              </w:rPr>
              <w:t>Простые и сложные вещества</w:t>
            </w:r>
          </w:p>
        </w:tc>
        <w:tc>
          <w:tcPr>
            <w:tcW w:w="736" w:type="dxa"/>
            <w:tcMar>
              <w:top w:w="50" w:type="dxa"/>
              <w:left w:w="100" w:type="dxa"/>
            </w:tcMar>
            <w:vAlign w:val="center"/>
          </w:tcPr>
          <w:p w:rsidR="00E25702" w:rsidRDefault="004F459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E25702" w:rsidRDefault="00E25702">
            <w:pPr>
              <w:spacing w:after="0"/>
              <w:ind w:left="135"/>
              <w:jc w:val="center"/>
            </w:pPr>
          </w:p>
        </w:tc>
        <w:tc>
          <w:tcPr>
            <w:tcW w:w="1526" w:type="dxa"/>
            <w:tcMar>
              <w:top w:w="50" w:type="dxa"/>
              <w:left w:w="100" w:type="dxa"/>
            </w:tcMar>
            <w:vAlign w:val="center"/>
          </w:tcPr>
          <w:p w:rsidR="00E25702" w:rsidRDefault="00E25702">
            <w:pPr>
              <w:spacing w:after="0"/>
              <w:ind w:left="135"/>
              <w:jc w:val="center"/>
            </w:pPr>
          </w:p>
        </w:tc>
        <w:tc>
          <w:tcPr>
            <w:tcW w:w="1067" w:type="dxa"/>
            <w:tcMar>
              <w:top w:w="50" w:type="dxa"/>
              <w:left w:w="100" w:type="dxa"/>
            </w:tcMar>
            <w:vAlign w:val="center"/>
          </w:tcPr>
          <w:p w:rsidR="00E25702" w:rsidRDefault="00E25702">
            <w:pPr>
              <w:spacing w:after="0"/>
              <w:ind w:left="135"/>
            </w:pPr>
          </w:p>
        </w:tc>
        <w:tc>
          <w:tcPr>
            <w:tcW w:w="1867"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w:t>
              </w:r>
              <w:r>
                <w:rPr>
                  <w:rFonts w:ascii="Times New Roman" w:hAnsi="Times New Roman"/>
                  <w:color w:val="0000FF"/>
                  <w:u w:val="single"/>
                </w:rPr>
                <w:t>ff</w:t>
              </w:r>
              <w:r w:rsidRPr="008C14CF">
                <w:rPr>
                  <w:rFonts w:ascii="Times New Roman" w:hAnsi="Times New Roman"/>
                  <w:color w:val="0000FF"/>
                  <w:u w:val="single"/>
                  <w:lang w:val="ru-RU"/>
                </w:rPr>
                <w:t>0</w:t>
              </w:r>
              <w:r>
                <w:rPr>
                  <w:rFonts w:ascii="Times New Roman" w:hAnsi="Times New Roman"/>
                  <w:color w:val="0000FF"/>
                  <w:u w:val="single"/>
                </w:rPr>
                <w:t>d</w:t>
              </w:r>
              <w:r w:rsidRPr="008C14CF">
                <w:rPr>
                  <w:rFonts w:ascii="Times New Roman" w:hAnsi="Times New Roman"/>
                  <w:color w:val="0000FF"/>
                  <w:u w:val="single"/>
                  <w:lang w:val="ru-RU"/>
                </w:rPr>
                <w:t>2</w:t>
              </w:r>
              <w:r>
                <w:rPr>
                  <w:rFonts w:ascii="Times New Roman" w:hAnsi="Times New Roman"/>
                  <w:color w:val="0000FF"/>
                  <w:u w:val="single"/>
                </w:rPr>
                <w:t>a</w:t>
              </w:r>
              <w:r w:rsidRPr="008C14CF">
                <w:rPr>
                  <w:rFonts w:ascii="Times New Roman" w:hAnsi="Times New Roman"/>
                  <w:color w:val="0000FF"/>
                  <w:u w:val="single"/>
                  <w:lang w:val="ru-RU"/>
                </w:rPr>
                <w:t>6</w:t>
              </w:r>
              <w:r>
                <w:rPr>
                  <w:rFonts w:ascii="Times New Roman" w:hAnsi="Times New Roman"/>
                  <w:color w:val="0000FF"/>
                  <w:u w:val="single"/>
                </w:rPr>
                <w:t>c</w:t>
              </w:r>
            </w:hyperlink>
          </w:p>
        </w:tc>
      </w:tr>
      <w:tr w:rsidR="00E25702" w:rsidRPr="006C452B">
        <w:trPr>
          <w:trHeight w:val="144"/>
          <w:tblCellSpacing w:w="20" w:type="nil"/>
        </w:trPr>
        <w:tc>
          <w:tcPr>
            <w:tcW w:w="323" w:type="dxa"/>
            <w:tcMar>
              <w:top w:w="50" w:type="dxa"/>
              <w:left w:w="100" w:type="dxa"/>
            </w:tcMar>
            <w:vAlign w:val="center"/>
          </w:tcPr>
          <w:p w:rsidR="00E25702" w:rsidRDefault="004F459E">
            <w:pPr>
              <w:spacing w:after="0"/>
            </w:pPr>
            <w:r>
              <w:rPr>
                <w:rFonts w:ascii="Times New Roman" w:hAnsi="Times New Roman"/>
                <w:color w:val="000000"/>
                <w:sz w:val="24"/>
              </w:rPr>
              <w:t>9</w:t>
            </w:r>
          </w:p>
        </w:tc>
        <w:tc>
          <w:tcPr>
            <w:tcW w:w="4048" w:type="dxa"/>
            <w:tcMar>
              <w:top w:w="50" w:type="dxa"/>
              <w:left w:w="100" w:type="dxa"/>
            </w:tcMar>
            <w:vAlign w:val="center"/>
          </w:tcPr>
          <w:p w:rsidR="00E25702" w:rsidRDefault="004F459E">
            <w:pPr>
              <w:spacing w:after="0"/>
              <w:ind w:left="135"/>
            </w:pPr>
            <w:r>
              <w:rPr>
                <w:rFonts w:ascii="Times New Roman" w:hAnsi="Times New Roman"/>
                <w:color w:val="000000"/>
                <w:sz w:val="24"/>
              </w:rPr>
              <w:t>Атомно-молекулярное учение</w:t>
            </w:r>
          </w:p>
        </w:tc>
        <w:tc>
          <w:tcPr>
            <w:tcW w:w="736" w:type="dxa"/>
            <w:tcMar>
              <w:top w:w="50" w:type="dxa"/>
              <w:left w:w="100" w:type="dxa"/>
            </w:tcMar>
            <w:vAlign w:val="center"/>
          </w:tcPr>
          <w:p w:rsidR="00E25702" w:rsidRDefault="004F459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E25702" w:rsidRDefault="00E25702">
            <w:pPr>
              <w:spacing w:after="0"/>
              <w:ind w:left="135"/>
              <w:jc w:val="center"/>
            </w:pPr>
          </w:p>
        </w:tc>
        <w:tc>
          <w:tcPr>
            <w:tcW w:w="1526" w:type="dxa"/>
            <w:tcMar>
              <w:top w:w="50" w:type="dxa"/>
              <w:left w:w="100" w:type="dxa"/>
            </w:tcMar>
            <w:vAlign w:val="center"/>
          </w:tcPr>
          <w:p w:rsidR="00E25702" w:rsidRDefault="00E25702">
            <w:pPr>
              <w:spacing w:after="0"/>
              <w:ind w:left="135"/>
              <w:jc w:val="center"/>
            </w:pPr>
          </w:p>
        </w:tc>
        <w:tc>
          <w:tcPr>
            <w:tcW w:w="1067" w:type="dxa"/>
            <w:tcMar>
              <w:top w:w="50" w:type="dxa"/>
              <w:left w:w="100" w:type="dxa"/>
            </w:tcMar>
            <w:vAlign w:val="center"/>
          </w:tcPr>
          <w:p w:rsidR="00E25702" w:rsidRDefault="00E25702">
            <w:pPr>
              <w:spacing w:after="0"/>
              <w:ind w:left="135"/>
            </w:pPr>
          </w:p>
        </w:tc>
        <w:tc>
          <w:tcPr>
            <w:tcW w:w="1867"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w:t>
              </w:r>
              <w:r>
                <w:rPr>
                  <w:rFonts w:ascii="Times New Roman" w:hAnsi="Times New Roman"/>
                  <w:color w:val="0000FF"/>
                  <w:u w:val="single"/>
                </w:rPr>
                <w:t>ff</w:t>
              </w:r>
              <w:r w:rsidRPr="008C14CF">
                <w:rPr>
                  <w:rFonts w:ascii="Times New Roman" w:hAnsi="Times New Roman"/>
                  <w:color w:val="0000FF"/>
                  <w:u w:val="single"/>
                  <w:lang w:val="ru-RU"/>
                </w:rPr>
                <w:t>0</w:t>
              </w:r>
              <w:r>
                <w:rPr>
                  <w:rFonts w:ascii="Times New Roman" w:hAnsi="Times New Roman"/>
                  <w:color w:val="0000FF"/>
                  <w:u w:val="single"/>
                </w:rPr>
                <w:t>d</w:t>
              </w:r>
              <w:r w:rsidRPr="008C14CF">
                <w:rPr>
                  <w:rFonts w:ascii="Times New Roman" w:hAnsi="Times New Roman"/>
                  <w:color w:val="0000FF"/>
                  <w:u w:val="single"/>
                  <w:lang w:val="ru-RU"/>
                </w:rPr>
                <w:t>2</w:t>
              </w:r>
              <w:r>
                <w:rPr>
                  <w:rFonts w:ascii="Times New Roman" w:hAnsi="Times New Roman"/>
                  <w:color w:val="0000FF"/>
                  <w:u w:val="single"/>
                </w:rPr>
                <w:t>d</w:t>
              </w:r>
              <w:r w:rsidRPr="008C14CF">
                <w:rPr>
                  <w:rFonts w:ascii="Times New Roman" w:hAnsi="Times New Roman"/>
                  <w:color w:val="0000FF"/>
                  <w:u w:val="single"/>
                  <w:lang w:val="ru-RU"/>
                </w:rPr>
                <w:t>50</w:t>
              </w:r>
            </w:hyperlink>
          </w:p>
        </w:tc>
      </w:tr>
      <w:tr w:rsidR="00E25702" w:rsidRPr="006C452B">
        <w:trPr>
          <w:trHeight w:val="144"/>
          <w:tblCellSpacing w:w="20" w:type="nil"/>
        </w:trPr>
        <w:tc>
          <w:tcPr>
            <w:tcW w:w="323" w:type="dxa"/>
            <w:tcMar>
              <w:top w:w="50" w:type="dxa"/>
              <w:left w:w="100" w:type="dxa"/>
            </w:tcMar>
            <w:vAlign w:val="center"/>
          </w:tcPr>
          <w:p w:rsidR="00E25702" w:rsidRDefault="004F459E">
            <w:pPr>
              <w:spacing w:after="0"/>
            </w:pPr>
            <w:r>
              <w:rPr>
                <w:rFonts w:ascii="Times New Roman" w:hAnsi="Times New Roman"/>
                <w:color w:val="000000"/>
                <w:sz w:val="24"/>
              </w:rPr>
              <w:lastRenderedPageBreak/>
              <w:t>10</w:t>
            </w:r>
          </w:p>
        </w:tc>
        <w:tc>
          <w:tcPr>
            <w:tcW w:w="4048" w:type="dxa"/>
            <w:tcMar>
              <w:top w:w="50" w:type="dxa"/>
              <w:left w:w="100" w:type="dxa"/>
            </w:tcMar>
            <w:vAlign w:val="center"/>
          </w:tcPr>
          <w:p w:rsidR="00E25702" w:rsidRDefault="004F459E">
            <w:pPr>
              <w:spacing w:after="0"/>
              <w:ind w:left="135"/>
            </w:pPr>
            <w:r w:rsidRPr="008C14CF">
              <w:rPr>
                <w:rFonts w:ascii="Times New Roman" w:hAnsi="Times New Roman"/>
                <w:color w:val="000000"/>
                <w:sz w:val="24"/>
                <w:lang w:val="ru-RU"/>
              </w:rPr>
              <w:t xml:space="preserve">Закон постоянства состава веществ. Химическая формула. </w:t>
            </w:r>
            <w:r>
              <w:rPr>
                <w:rFonts w:ascii="Times New Roman" w:hAnsi="Times New Roman"/>
                <w:color w:val="000000"/>
                <w:sz w:val="24"/>
              </w:rPr>
              <w:t>Валентность атомов химических элементов</w:t>
            </w:r>
          </w:p>
        </w:tc>
        <w:tc>
          <w:tcPr>
            <w:tcW w:w="736" w:type="dxa"/>
            <w:tcMar>
              <w:top w:w="50" w:type="dxa"/>
              <w:left w:w="100" w:type="dxa"/>
            </w:tcMar>
            <w:vAlign w:val="center"/>
          </w:tcPr>
          <w:p w:rsidR="00E25702" w:rsidRDefault="004F459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E25702" w:rsidRDefault="00E25702">
            <w:pPr>
              <w:spacing w:after="0"/>
              <w:ind w:left="135"/>
              <w:jc w:val="center"/>
            </w:pPr>
          </w:p>
        </w:tc>
        <w:tc>
          <w:tcPr>
            <w:tcW w:w="1526" w:type="dxa"/>
            <w:tcMar>
              <w:top w:w="50" w:type="dxa"/>
              <w:left w:w="100" w:type="dxa"/>
            </w:tcMar>
            <w:vAlign w:val="center"/>
          </w:tcPr>
          <w:p w:rsidR="00E25702" w:rsidRDefault="00E25702">
            <w:pPr>
              <w:spacing w:after="0"/>
              <w:ind w:left="135"/>
              <w:jc w:val="center"/>
            </w:pPr>
          </w:p>
        </w:tc>
        <w:tc>
          <w:tcPr>
            <w:tcW w:w="1067" w:type="dxa"/>
            <w:tcMar>
              <w:top w:w="50" w:type="dxa"/>
              <w:left w:w="100" w:type="dxa"/>
            </w:tcMar>
            <w:vAlign w:val="center"/>
          </w:tcPr>
          <w:p w:rsidR="00E25702" w:rsidRDefault="00E25702">
            <w:pPr>
              <w:spacing w:after="0"/>
              <w:ind w:left="135"/>
            </w:pPr>
          </w:p>
        </w:tc>
        <w:tc>
          <w:tcPr>
            <w:tcW w:w="1867"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w:t>
              </w:r>
              <w:r>
                <w:rPr>
                  <w:rFonts w:ascii="Times New Roman" w:hAnsi="Times New Roman"/>
                  <w:color w:val="0000FF"/>
                  <w:u w:val="single"/>
                </w:rPr>
                <w:t>ff</w:t>
              </w:r>
              <w:r w:rsidRPr="008C14CF">
                <w:rPr>
                  <w:rFonts w:ascii="Times New Roman" w:hAnsi="Times New Roman"/>
                  <w:color w:val="0000FF"/>
                  <w:u w:val="single"/>
                  <w:lang w:val="ru-RU"/>
                </w:rPr>
                <w:t>0</w:t>
              </w:r>
              <w:r>
                <w:rPr>
                  <w:rFonts w:ascii="Times New Roman" w:hAnsi="Times New Roman"/>
                  <w:color w:val="0000FF"/>
                  <w:u w:val="single"/>
                </w:rPr>
                <w:t>d</w:t>
              </w:r>
              <w:r w:rsidRPr="008C14CF">
                <w:rPr>
                  <w:rFonts w:ascii="Times New Roman" w:hAnsi="Times New Roman"/>
                  <w:color w:val="0000FF"/>
                  <w:u w:val="single"/>
                  <w:lang w:val="ru-RU"/>
                </w:rPr>
                <w:t>2</w:t>
              </w:r>
              <w:r>
                <w:rPr>
                  <w:rFonts w:ascii="Times New Roman" w:hAnsi="Times New Roman"/>
                  <w:color w:val="0000FF"/>
                  <w:u w:val="single"/>
                </w:rPr>
                <w:t>eae</w:t>
              </w:r>
            </w:hyperlink>
          </w:p>
        </w:tc>
      </w:tr>
      <w:tr w:rsidR="00E25702" w:rsidRPr="006C452B">
        <w:trPr>
          <w:trHeight w:val="144"/>
          <w:tblCellSpacing w:w="20" w:type="nil"/>
        </w:trPr>
        <w:tc>
          <w:tcPr>
            <w:tcW w:w="323" w:type="dxa"/>
            <w:tcMar>
              <w:top w:w="50" w:type="dxa"/>
              <w:left w:w="100" w:type="dxa"/>
            </w:tcMar>
            <w:vAlign w:val="center"/>
          </w:tcPr>
          <w:p w:rsidR="00E25702" w:rsidRDefault="004F459E">
            <w:pPr>
              <w:spacing w:after="0"/>
            </w:pPr>
            <w:r>
              <w:rPr>
                <w:rFonts w:ascii="Times New Roman" w:hAnsi="Times New Roman"/>
                <w:color w:val="000000"/>
                <w:sz w:val="24"/>
              </w:rPr>
              <w:t>11</w:t>
            </w:r>
          </w:p>
        </w:tc>
        <w:tc>
          <w:tcPr>
            <w:tcW w:w="4048"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Относительная атомная масса. Относительная молекулярная масса</w:t>
            </w:r>
          </w:p>
        </w:tc>
        <w:tc>
          <w:tcPr>
            <w:tcW w:w="736" w:type="dxa"/>
            <w:tcMar>
              <w:top w:w="50" w:type="dxa"/>
              <w:left w:w="100" w:type="dxa"/>
            </w:tcMar>
            <w:vAlign w:val="center"/>
          </w:tcPr>
          <w:p w:rsidR="00E25702" w:rsidRDefault="004F459E">
            <w:pPr>
              <w:spacing w:after="0"/>
              <w:ind w:left="135"/>
              <w:jc w:val="center"/>
            </w:pPr>
            <w:r w:rsidRPr="008C1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E25702" w:rsidRDefault="00E25702">
            <w:pPr>
              <w:spacing w:after="0"/>
              <w:ind w:left="135"/>
              <w:jc w:val="center"/>
            </w:pPr>
          </w:p>
        </w:tc>
        <w:tc>
          <w:tcPr>
            <w:tcW w:w="1526" w:type="dxa"/>
            <w:tcMar>
              <w:top w:w="50" w:type="dxa"/>
              <w:left w:w="100" w:type="dxa"/>
            </w:tcMar>
            <w:vAlign w:val="center"/>
          </w:tcPr>
          <w:p w:rsidR="00E25702" w:rsidRDefault="00E25702">
            <w:pPr>
              <w:spacing w:after="0"/>
              <w:ind w:left="135"/>
              <w:jc w:val="center"/>
            </w:pPr>
          </w:p>
        </w:tc>
        <w:tc>
          <w:tcPr>
            <w:tcW w:w="1067" w:type="dxa"/>
            <w:tcMar>
              <w:top w:w="50" w:type="dxa"/>
              <w:left w:w="100" w:type="dxa"/>
            </w:tcMar>
            <w:vAlign w:val="center"/>
          </w:tcPr>
          <w:p w:rsidR="00E25702" w:rsidRDefault="00E25702">
            <w:pPr>
              <w:spacing w:after="0"/>
              <w:ind w:left="135"/>
            </w:pPr>
          </w:p>
        </w:tc>
        <w:tc>
          <w:tcPr>
            <w:tcW w:w="1867"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w:t>
              </w:r>
              <w:r>
                <w:rPr>
                  <w:rFonts w:ascii="Times New Roman" w:hAnsi="Times New Roman"/>
                  <w:color w:val="0000FF"/>
                  <w:u w:val="single"/>
                </w:rPr>
                <w:t>ff</w:t>
              </w:r>
              <w:r w:rsidRPr="008C14CF">
                <w:rPr>
                  <w:rFonts w:ascii="Times New Roman" w:hAnsi="Times New Roman"/>
                  <w:color w:val="0000FF"/>
                  <w:u w:val="single"/>
                  <w:lang w:val="ru-RU"/>
                </w:rPr>
                <w:t>0</w:t>
              </w:r>
              <w:r>
                <w:rPr>
                  <w:rFonts w:ascii="Times New Roman" w:hAnsi="Times New Roman"/>
                  <w:color w:val="0000FF"/>
                  <w:u w:val="single"/>
                </w:rPr>
                <w:t>d</w:t>
              </w:r>
              <w:r w:rsidRPr="008C14CF">
                <w:rPr>
                  <w:rFonts w:ascii="Times New Roman" w:hAnsi="Times New Roman"/>
                  <w:color w:val="0000FF"/>
                  <w:u w:val="single"/>
                  <w:lang w:val="ru-RU"/>
                </w:rPr>
                <w:t>323</w:t>
              </w:r>
              <w:r>
                <w:rPr>
                  <w:rFonts w:ascii="Times New Roman" w:hAnsi="Times New Roman"/>
                  <w:color w:val="0000FF"/>
                  <w:u w:val="single"/>
                </w:rPr>
                <w:t>c</w:t>
              </w:r>
            </w:hyperlink>
          </w:p>
        </w:tc>
      </w:tr>
      <w:tr w:rsidR="00E25702" w:rsidRPr="006C452B">
        <w:trPr>
          <w:trHeight w:val="144"/>
          <w:tblCellSpacing w:w="20" w:type="nil"/>
        </w:trPr>
        <w:tc>
          <w:tcPr>
            <w:tcW w:w="323" w:type="dxa"/>
            <w:tcMar>
              <w:top w:w="50" w:type="dxa"/>
              <w:left w:w="100" w:type="dxa"/>
            </w:tcMar>
            <w:vAlign w:val="center"/>
          </w:tcPr>
          <w:p w:rsidR="00E25702" w:rsidRDefault="004F459E">
            <w:pPr>
              <w:spacing w:after="0"/>
            </w:pPr>
            <w:r>
              <w:rPr>
                <w:rFonts w:ascii="Times New Roman" w:hAnsi="Times New Roman"/>
                <w:color w:val="000000"/>
                <w:sz w:val="24"/>
              </w:rPr>
              <w:t>12</w:t>
            </w:r>
          </w:p>
        </w:tc>
        <w:tc>
          <w:tcPr>
            <w:tcW w:w="4048"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Массовая доля химического элемента в соединении</w:t>
            </w:r>
          </w:p>
        </w:tc>
        <w:tc>
          <w:tcPr>
            <w:tcW w:w="736" w:type="dxa"/>
            <w:tcMar>
              <w:top w:w="50" w:type="dxa"/>
              <w:left w:w="100" w:type="dxa"/>
            </w:tcMar>
            <w:vAlign w:val="center"/>
          </w:tcPr>
          <w:p w:rsidR="00E25702" w:rsidRDefault="004F459E">
            <w:pPr>
              <w:spacing w:after="0"/>
              <w:ind w:left="135"/>
              <w:jc w:val="center"/>
            </w:pPr>
            <w:r w:rsidRPr="008C1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E25702" w:rsidRDefault="00E25702">
            <w:pPr>
              <w:spacing w:after="0"/>
              <w:ind w:left="135"/>
              <w:jc w:val="center"/>
            </w:pPr>
          </w:p>
        </w:tc>
        <w:tc>
          <w:tcPr>
            <w:tcW w:w="1526" w:type="dxa"/>
            <w:tcMar>
              <w:top w:w="50" w:type="dxa"/>
              <w:left w:w="100" w:type="dxa"/>
            </w:tcMar>
            <w:vAlign w:val="center"/>
          </w:tcPr>
          <w:p w:rsidR="00E25702" w:rsidRDefault="00E25702">
            <w:pPr>
              <w:spacing w:after="0"/>
              <w:ind w:left="135"/>
              <w:jc w:val="center"/>
            </w:pPr>
          </w:p>
        </w:tc>
        <w:tc>
          <w:tcPr>
            <w:tcW w:w="1067" w:type="dxa"/>
            <w:tcMar>
              <w:top w:w="50" w:type="dxa"/>
              <w:left w:w="100" w:type="dxa"/>
            </w:tcMar>
            <w:vAlign w:val="center"/>
          </w:tcPr>
          <w:p w:rsidR="00E25702" w:rsidRDefault="00E25702">
            <w:pPr>
              <w:spacing w:after="0"/>
              <w:ind w:left="135"/>
            </w:pPr>
          </w:p>
        </w:tc>
        <w:tc>
          <w:tcPr>
            <w:tcW w:w="1867"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w:t>
              </w:r>
              <w:r>
                <w:rPr>
                  <w:rFonts w:ascii="Times New Roman" w:hAnsi="Times New Roman"/>
                  <w:color w:val="0000FF"/>
                  <w:u w:val="single"/>
                </w:rPr>
                <w:t>ff</w:t>
              </w:r>
              <w:r w:rsidRPr="008C14CF">
                <w:rPr>
                  <w:rFonts w:ascii="Times New Roman" w:hAnsi="Times New Roman"/>
                  <w:color w:val="0000FF"/>
                  <w:u w:val="single"/>
                  <w:lang w:val="ru-RU"/>
                </w:rPr>
                <w:t>0</w:t>
              </w:r>
              <w:r>
                <w:rPr>
                  <w:rFonts w:ascii="Times New Roman" w:hAnsi="Times New Roman"/>
                  <w:color w:val="0000FF"/>
                  <w:u w:val="single"/>
                </w:rPr>
                <w:t>d</w:t>
              </w:r>
              <w:r w:rsidRPr="008C14CF">
                <w:rPr>
                  <w:rFonts w:ascii="Times New Roman" w:hAnsi="Times New Roman"/>
                  <w:color w:val="0000FF"/>
                  <w:u w:val="single"/>
                  <w:lang w:val="ru-RU"/>
                </w:rPr>
                <w:t>350</w:t>
              </w:r>
              <w:r>
                <w:rPr>
                  <w:rFonts w:ascii="Times New Roman" w:hAnsi="Times New Roman"/>
                  <w:color w:val="0000FF"/>
                  <w:u w:val="single"/>
                </w:rPr>
                <w:t>c</w:t>
              </w:r>
            </w:hyperlink>
          </w:p>
        </w:tc>
      </w:tr>
      <w:tr w:rsidR="00E25702" w:rsidRPr="006C452B">
        <w:trPr>
          <w:trHeight w:val="144"/>
          <w:tblCellSpacing w:w="20" w:type="nil"/>
        </w:trPr>
        <w:tc>
          <w:tcPr>
            <w:tcW w:w="323" w:type="dxa"/>
            <w:tcMar>
              <w:top w:w="50" w:type="dxa"/>
              <w:left w:w="100" w:type="dxa"/>
            </w:tcMar>
            <w:vAlign w:val="center"/>
          </w:tcPr>
          <w:p w:rsidR="00E25702" w:rsidRDefault="004F459E">
            <w:pPr>
              <w:spacing w:after="0"/>
            </w:pPr>
            <w:r>
              <w:rPr>
                <w:rFonts w:ascii="Times New Roman" w:hAnsi="Times New Roman"/>
                <w:color w:val="000000"/>
                <w:sz w:val="24"/>
              </w:rPr>
              <w:t>13</w:t>
            </w:r>
          </w:p>
        </w:tc>
        <w:tc>
          <w:tcPr>
            <w:tcW w:w="4048"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Количество вещества. Моль. Молярная масса</w:t>
            </w:r>
          </w:p>
        </w:tc>
        <w:tc>
          <w:tcPr>
            <w:tcW w:w="736" w:type="dxa"/>
            <w:tcMar>
              <w:top w:w="50" w:type="dxa"/>
              <w:left w:w="100" w:type="dxa"/>
            </w:tcMar>
            <w:vAlign w:val="center"/>
          </w:tcPr>
          <w:p w:rsidR="00E25702" w:rsidRDefault="004F459E">
            <w:pPr>
              <w:spacing w:after="0"/>
              <w:ind w:left="135"/>
              <w:jc w:val="center"/>
            </w:pPr>
            <w:r w:rsidRPr="008C1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E25702" w:rsidRDefault="00E25702">
            <w:pPr>
              <w:spacing w:after="0"/>
              <w:ind w:left="135"/>
              <w:jc w:val="center"/>
            </w:pPr>
          </w:p>
        </w:tc>
        <w:tc>
          <w:tcPr>
            <w:tcW w:w="1526" w:type="dxa"/>
            <w:tcMar>
              <w:top w:w="50" w:type="dxa"/>
              <w:left w:w="100" w:type="dxa"/>
            </w:tcMar>
            <w:vAlign w:val="center"/>
          </w:tcPr>
          <w:p w:rsidR="00E25702" w:rsidRDefault="00E25702">
            <w:pPr>
              <w:spacing w:after="0"/>
              <w:ind w:left="135"/>
              <w:jc w:val="center"/>
            </w:pPr>
          </w:p>
        </w:tc>
        <w:tc>
          <w:tcPr>
            <w:tcW w:w="1067" w:type="dxa"/>
            <w:tcMar>
              <w:top w:w="50" w:type="dxa"/>
              <w:left w:w="100" w:type="dxa"/>
            </w:tcMar>
            <w:vAlign w:val="center"/>
          </w:tcPr>
          <w:p w:rsidR="00E25702" w:rsidRDefault="00E25702">
            <w:pPr>
              <w:spacing w:after="0"/>
              <w:ind w:left="135"/>
            </w:pPr>
          </w:p>
        </w:tc>
        <w:tc>
          <w:tcPr>
            <w:tcW w:w="1867"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w:t>
              </w:r>
              <w:r>
                <w:rPr>
                  <w:rFonts w:ascii="Times New Roman" w:hAnsi="Times New Roman"/>
                  <w:color w:val="0000FF"/>
                  <w:u w:val="single"/>
                </w:rPr>
                <w:t>ff</w:t>
              </w:r>
              <w:r w:rsidRPr="008C14CF">
                <w:rPr>
                  <w:rFonts w:ascii="Times New Roman" w:hAnsi="Times New Roman"/>
                  <w:color w:val="0000FF"/>
                  <w:u w:val="single"/>
                  <w:lang w:val="ru-RU"/>
                </w:rPr>
                <w:t>0</w:t>
              </w:r>
              <w:r>
                <w:rPr>
                  <w:rFonts w:ascii="Times New Roman" w:hAnsi="Times New Roman"/>
                  <w:color w:val="0000FF"/>
                  <w:u w:val="single"/>
                </w:rPr>
                <w:t>d</w:t>
              </w:r>
              <w:r w:rsidRPr="008C14CF">
                <w:rPr>
                  <w:rFonts w:ascii="Times New Roman" w:hAnsi="Times New Roman"/>
                  <w:color w:val="0000FF"/>
                  <w:u w:val="single"/>
                  <w:lang w:val="ru-RU"/>
                </w:rPr>
                <w:t>5230</w:t>
              </w:r>
            </w:hyperlink>
          </w:p>
        </w:tc>
      </w:tr>
      <w:tr w:rsidR="00E25702" w:rsidRPr="006C452B">
        <w:trPr>
          <w:trHeight w:val="144"/>
          <w:tblCellSpacing w:w="20" w:type="nil"/>
        </w:trPr>
        <w:tc>
          <w:tcPr>
            <w:tcW w:w="323" w:type="dxa"/>
            <w:tcMar>
              <w:top w:w="50" w:type="dxa"/>
              <w:left w:w="100" w:type="dxa"/>
            </w:tcMar>
            <w:vAlign w:val="center"/>
          </w:tcPr>
          <w:p w:rsidR="00E25702" w:rsidRDefault="004F459E">
            <w:pPr>
              <w:spacing w:after="0"/>
            </w:pPr>
            <w:r>
              <w:rPr>
                <w:rFonts w:ascii="Times New Roman" w:hAnsi="Times New Roman"/>
                <w:color w:val="000000"/>
                <w:sz w:val="24"/>
              </w:rPr>
              <w:t>14</w:t>
            </w:r>
          </w:p>
        </w:tc>
        <w:tc>
          <w:tcPr>
            <w:tcW w:w="4048"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Физические и химические явления. Химическая реакция</w:t>
            </w:r>
          </w:p>
        </w:tc>
        <w:tc>
          <w:tcPr>
            <w:tcW w:w="736" w:type="dxa"/>
            <w:tcMar>
              <w:top w:w="50" w:type="dxa"/>
              <w:left w:w="100" w:type="dxa"/>
            </w:tcMar>
            <w:vAlign w:val="center"/>
          </w:tcPr>
          <w:p w:rsidR="00E25702" w:rsidRDefault="004F459E">
            <w:pPr>
              <w:spacing w:after="0"/>
              <w:ind w:left="135"/>
              <w:jc w:val="center"/>
            </w:pPr>
            <w:r w:rsidRPr="008C1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E25702" w:rsidRDefault="00E25702">
            <w:pPr>
              <w:spacing w:after="0"/>
              <w:ind w:left="135"/>
              <w:jc w:val="center"/>
            </w:pPr>
          </w:p>
        </w:tc>
        <w:tc>
          <w:tcPr>
            <w:tcW w:w="1526" w:type="dxa"/>
            <w:tcMar>
              <w:top w:w="50" w:type="dxa"/>
              <w:left w:w="100" w:type="dxa"/>
            </w:tcMar>
            <w:vAlign w:val="center"/>
          </w:tcPr>
          <w:p w:rsidR="00E25702" w:rsidRDefault="00E25702">
            <w:pPr>
              <w:spacing w:after="0"/>
              <w:ind w:left="135"/>
              <w:jc w:val="center"/>
            </w:pPr>
          </w:p>
        </w:tc>
        <w:tc>
          <w:tcPr>
            <w:tcW w:w="1067" w:type="dxa"/>
            <w:tcMar>
              <w:top w:w="50" w:type="dxa"/>
              <w:left w:w="100" w:type="dxa"/>
            </w:tcMar>
            <w:vAlign w:val="center"/>
          </w:tcPr>
          <w:p w:rsidR="00E25702" w:rsidRDefault="00E25702">
            <w:pPr>
              <w:spacing w:after="0"/>
              <w:ind w:left="135"/>
            </w:pPr>
          </w:p>
        </w:tc>
        <w:tc>
          <w:tcPr>
            <w:tcW w:w="1867"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w:t>
              </w:r>
              <w:r>
                <w:rPr>
                  <w:rFonts w:ascii="Times New Roman" w:hAnsi="Times New Roman"/>
                  <w:color w:val="0000FF"/>
                  <w:u w:val="single"/>
                </w:rPr>
                <w:t>ff</w:t>
              </w:r>
              <w:r w:rsidRPr="008C14CF">
                <w:rPr>
                  <w:rFonts w:ascii="Times New Roman" w:hAnsi="Times New Roman"/>
                  <w:color w:val="0000FF"/>
                  <w:u w:val="single"/>
                  <w:lang w:val="ru-RU"/>
                </w:rPr>
                <w:t>0</w:t>
              </w:r>
              <w:r>
                <w:rPr>
                  <w:rFonts w:ascii="Times New Roman" w:hAnsi="Times New Roman"/>
                  <w:color w:val="0000FF"/>
                  <w:u w:val="single"/>
                </w:rPr>
                <w:t>d</w:t>
              </w:r>
              <w:r w:rsidRPr="008C14CF">
                <w:rPr>
                  <w:rFonts w:ascii="Times New Roman" w:hAnsi="Times New Roman"/>
                  <w:color w:val="0000FF"/>
                  <w:u w:val="single"/>
                  <w:lang w:val="ru-RU"/>
                </w:rPr>
                <w:t>37</w:t>
              </w:r>
              <w:r>
                <w:rPr>
                  <w:rFonts w:ascii="Times New Roman" w:hAnsi="Times New Roman"/>
                  <w:color w:val="0000FF"/>
                  <w:u w:val="single"/>
                </w:rPr>
                <w:t>fa</w:t>
              </w:r>
            </w:hyperlink>
          </w:p>
        </w:tc>
      </w:tr>
      <w:tr w:rsidR="00E25702" w:rsidRPr="006C452B">
        <w:trPr>
          <w:trHeight w:val="144"/>
          <w:tblCellSpacing w:w="20" w:type="nil"/>
        </w:trPr>
        <w:tc>
          <w:tcPr>
            <w:tcW w:w="323" w:type="dxa"/>
            <w:tcMar>
              <w:top w:w="50" w:type="dxa"/>
              <w:left w:w="100" w:type="dxa"/>
            </w:tcMar>
            <w:vAlign w:val="center"/>
          </w:tcPr>
          <w:p w:rsidR="00E25702" w:rsidRDefault="004F459E">
            <w:pPr>
              <w:spacing w:after="0"/>
            </w:pPr>
            <w:r>
              <w:rPr>
                <w:rFonts w:ascii="Times New Roman" w:hAnsi="Times New Roman"/>
                <w:color w:val="000000"/>
                <w:sz w:val="24"/>
              </w:rPr>
              <w:t>15</w:t>
            </w:r>
          </w:p>
        </w:tc>
        <w:tc>
          <w:tcPr>
            <w:tcW w:w="4048"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Признаки и условия протекания химических реакций</w:t>
            </w:r>
          </w:p>
        </w:tc>
        <w:tc>
          <w:tcPr>
            <w:tcW w:w="736" w:type="dxa"/>
            <w:tcMar>
              <w:top w:w="50" w:type="dxa"/>
              <w:left w:w="100" w:type="dxa"/>
            </w:tcMar>
            <w:vAlign w:val="center"/>
          </w:tcPr>
          <w:p w:rsidR="00E25702" w:rsidRDefault="004F459E">
            <w:pPr>
              <w:spacing w:after="0"/>
              <w:ind w:left="135"/>
              <w:jc w:val="center"/>
            </w:pPr>
            <w:r w:rsidRPr="008C1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E25702" w:rsidRDefault="00E25702">
            <w:pPr>
              <w:spacing w:after="0"/>
              <w:ind w:left="135"/>
              <w:jc w:val="center"/>
            </w:pPr>
          </w:p>
        </w:tc>
        <w:tc>
          <w:tcPr>
            <w:tcW w:w="1526" w:type="dxa"/>
            <w:tcMar>
              <w:top w:w="50" w:type="dxa"/>
              <w:left w:w="100" w:type="dxa"/>
            </w:tcMar>
            <w:vAlign w:val="center"/>
          </w:tcPr>
          <w:p w:rsidR="00E25702" w:rsidRDefault="00E25702">
            <w:pPr>
              <w:spacing w:after="0"/>
              <w:ind w:left="135"/>
              <w:jc w:val="center"/>
            </w:pPr>
          </w:p>
        </w:tc>
        <w:tc>
          <w:tcPr>
            <w:tcW w:w="1067" w:type="dxa"/>
            <w:tcMar>
              <w:top w:w="50" w:type="dxa"/>
              <w:left w:w="100" w:type="dxa"/>
            </w:tcMar>
            <w:vAlign w:val="center"/>
          </w:tcPr>
          <w:p w:rsidR="00E25702" w:rsidRDefault="00E25702">
            <w:pPr>
              <w:spacing w:after="0"/>
              <w:ind w:left="135"/>
            </w:pPr>
          </w:p>
        </w:tc>
        <w:tc>
          <w:tcPr>
            <w:tcW w:w="1867"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w:t>
              </w:r>
              <w:r>
                <w:rPr>
                  <w:rFonts w:ascii="Times New Roman" w:hAnsi="Times New Roman"/>
                  <w:color w:val="0000FF"/>
                  <w:u w:val="single"/>
                </w:rPr>
                <w:t>ff</w:t>
              </w:r>
              <w:r w:rsidRPr="008C14CF">
                <w:rPr>
                  <w:rFonts w:ascii="Times New Roman" w:hAnsi="Times New Roman"/>
                  <w:color w:val="0000FF"/>
                  <w:u w:val="single"/>
                  <w:lang w:val="ru-RU"/>
                </w:rPr>
                <w:t>0</w:t>
              </w:r>
              <w:r>
                <w:rPr>
                  <w:rFonts w:ascii="Times New Roman" w:hAnsi="Times New Roman"/>
                  <w:color w:val="0000FF"/>
                  <w:u w:val="single"/>
                </w:rPr>
                <w:t>d</w:t>
              </w:r>
              <w:r w:rsidRPr="008C14CF">
                <w:rPr>
                  <w:rFonts w:ascii="Times New Roman" w:hAnsi="Times New Roman"/>
                  <w:color w:val="0000FF"/>
                  <w:u w:val="single"/>
                  <w:lang w:val="ru-RU"/>
                </w:rPr>
                <w:t>3</w:t>
              </w:r>
              <w:r>
                <w:rPr>
                  <w:rFonts w:ascii="Times New Roman" w:hAnsi="Times New Roman"/>
                  <w:color w:val="0000FF"/>
                  <w:u w:val="single"/>
                </w:rPr>
                <w:t>a</w:t>
              </w:r>
              <w:r w:rsidRPr="008C14CF">
                <w:rPr>
                  <w:rFonts w:ascii="Times New Roman" w:hAnsi="Times New Roman"/>
                  <w:color w:val="0000FF"/>
                  <w:u w:val="single"/>
                  <w:lang w:val="ru-RU"/>
                </w:rPr>
                <w:t>16</w:t>
              </w:r>
            </w:hyperlink>
          </w:p>
        </w:tc>
      </w:tr>
      <w:tr w:rsidR="00E25702" w:rsidRPr="006C452B">
        <w:trPr>
          <w:trHeight w:val="144"/>
          <w:tblCellSpacing w:w="20" w:type="nil"/>
        </w:trPr>
        <w:tc>
          <w:tcPr>
            <w:tcW w:w="323" w:type="dxa"/>
            <w:tcMar>
              <w:top w:w="50" w:type="dxa"/>
              <w:left w:w="100" w:type="dxa"/>
            </w:tcMar>
            <w:vAlign w:val="center"/>
          </w:tcPr>
          <w:p w:rsidR="00E25702" w:rsidRDefault="004F459E">
            <w:pPr>
              <w:spacing w:after="0"/>
            </w:pPr>
            <w:r>
              <w:rPr>
                <w:rFonts w:ascii="Times New Roman" w:hAnsi="Times New Roman"/>
                <w:color w:val="000000"/>
                <w:sz w:val="24"/>
              </w:rPr>
              <w:t>16</w:t>
            </w:r>
          </w:p>
        </w:tc>
        <w:tc>
          <w:tcPr>
            <w:tcW w:w="4048"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Закон сохранения массы веществ. Химические уравнения</w:t>
            </w:r>
          </w:p>
        </w:tc>
        <w:tc>
          <w:tcPr>
            <w:tcW w:w="736" w:type="dxa"/>
            <w:tcMar>
              <w:top w:w="50" w:type="dxa"/>
              <w:left w:w="100" w:type="dxa"/>
            </w:tcMar>
            <w:vAlign w:val="center"/>
          </w:tcPr>
          <w:p w:rsidR="00E25702" w:rsidRDefault="004F459E">
            <w:pPr>
              <w:spacing w:after="0"/>
              <w:ind w:left="135"/>
              <w:jc w:val="center"/>
            </w:pPr>
            <w:r w:rsidRPr="008C1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E25702" w:rsidRDefault="00E25702">
            <w:pPr>
              <w:spacing w:after="0"/>
              <w:ind w:left="135"/>
              <w:jc w:val="center"/>
            </w:pPr>
          </w:p>
        </w:tc>
        <w:tc>
          <w:tcPr>
            <w:tcW w:w="1526" w:type="dxa"/>
            <w:tcMar>
              <w:top w:w="50" w:type="dxa"/>
              <w:left w:w="100" w:type="dxa"/>
            </w:tcMar>
            <w:vAlign w:val="center"/>
          </w:tcPr>
          <w:p w:rsidR="00E25702" w:rsidRDefault="00E25702">
            <w:pPr>
              <w:spacing w:after="0"/>
              <w:ind w:left="135"/>
              <w:jc w:val="center"/>
            </w:pPr>
          </w:p>
        </w:tc>
        <w:tc>
          <w:tcPr>
            <w:tcW w:w="1067" w:type="dxa"/>
            <w:tcMar>
              <w:top w:w="50" w:type="dxa"/>
              <w:left w:w="100" w:type="dxa"/>
            </w:tcMar>
            <w:vAlign w:val="center"/>
          </w:tcPr>
          <w:p w:rsidR="00E25702" w:rsidRDefault="00E25702">
            <w:pPr>
              <w:spacing w:after="0"/>
              <w:ind w:left="135"/>
            </w:pPr>
          </w:p>
        </w:tc>
        <w:tc>
          <w:tcPr>
            <w:tcW w:w="1867"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w:t>
              </w:r>
              <w:r>
                <w:rPr>
                  <w:rFonts w:ascii="Times New Roman" w:hAnsi="Times New Roman"/>
                  <w:color w:val="0000FF"/>
                  <w:u w:val="single"/>
                </w:rPr>
                <w:t>ff</w:t>
              </w:r>
              <w:r w:rsidRPr="008C14CF">
                <w:rPr>
                  <w:rFonts w:ascii="Times New Roman" w:hAnsi="Times New Roman"/>
                  <w:color w:val="0000FF"/>
                  <w:u w:val="single"/>
                  <w:lang w:val="ru-RU"/>
                </w:rPr>
                <w:t>0</w:t>
              </w:r>
              <w:r>
                <w:rPr>
                  <w:rFonts w:ascii="Times New Roman" w:hAnsi="Times New Roman"/>
                  <w:color w:val="0000FF"/>
                  <w:u w:val="single"/>
                </w:rPr>
                <w:t>d</w:t>
              </w:r>
              <w:r w:rsidRPr="008C14CF">
                <w:rPr>
                  <w:rFonts w:ascii="Times New Roman" w:hAnsi="Times New Roman"/>
                  <w:color w:val="0000FF"/>
                  <w:u w:val="single"/>
                  <w:lang w:val="ru-RU"/>
                </w:rPr>
                <w:t>3</w:t>
              </w:r>
              <w:r>
                <w:rPr>
                  <w:rFonts w:ascii="Times New Roman" w:hAnsi="Times New Roman"/>
                  <w:color w:val="0000FF"/>
                  <w:u w:val="single"/>
                </w:rPr>
                <w:t>b</w:t>
              </w:r>
              <w:r w:rsidRPr="008C14CF">
                <w:rPr>
                  <w:rFonts w:ascii="Times New Roman" w:hAnsi="Times New Roman"/>
                  <w:color w:val="0000FF"/>
                  <w:u w:val="single"/>
                  <w:lang w:val="ru-RU"/>
                </w:rPr>
                <w:t>88</w:t>
              </w:r>
            </w:hyperlink>
          </w:p>
        </w:tc>
      </w:tr>
      <w:tr w:rsidR="00E25702" w:rsidRPr="006C452B">
        <w:trPr>
          <w:trHeight w:val="144"/>
          <w:tblCellSpacing w:w="20" w:type="nil"/>
        </w:trPr>
        <w:tc>
          <w:tcPr>
            <w:tcW w:w="323" w:type="dxa"/>
            <w:tcMar>
              <w:top w:w="50" w:type="dxa"/>
              <w:left w:w="100" w:type="dxa"/>
            </w:tcMar>
            <w:vAlign w:val="center"/>
          </w:tcPr>
          <w:p w:rsidR="00E25702" w:rsidRDefault="004F459E">
            <w:pPr>
              <w:spacing w:after="0"/>
            </w:pPr>
            <w:r>
              <w:rPr>
                <w:rFonts w:ascii="Times New Roman" w:hAnsi="Times New Roman"/>
                <w:color w:val="000000"/>
                <w:sz w:val="24"/>
              </w:rPr>
              <w:t>17</w:t>
            </w:r>
          </w:p>
        </w:tc>
        <w:tc>
          <w:tcPr>
            <w:tcW w:w="4048"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Вычисления количества, массы вещества по уравнениям химических реакций</w:t>
            </w:r>
          </w:p>
        </w:tc>
        <w:tc>
          <w:tcPr>
            <w:tcW w:w="736" w:type="dxa"/>
            <w:tcMar>
              <w:top w:w="50" w:type="dxa"/>
              <w:left w:w="100" w:type="dxa"/>
            </w:tcMar>
            <w:vAlign w:val="center"/>
          </w:tcPr>
          <w:p w:rsidR="00E25702" w:rsidRDefault="004F459E">
            <w:pPr>
              <w:spacing w:after="0"/>
              <w:ind w:left="135"/>
              <w:jc w:val="center"/>
            </w:pPr>
            <w:r w:rsidRPr="008C1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E25702" w:rsidRDefault="00E25702">
            <w:pPr>
              <w:spacing w:after="0"/>
              <w:ind w:left="135"/>
              <w:jc w:val="center"/>
            </w:pPr>
          </w:p>
        </w:tc>
        <w:tc>
          <w:tcPr>
            <w:tcW w:w="1526" w:type="dxa"/>
            <w:tcMar>
              <w:top w:w="50" w:type="dxa"/>
              <w:left w:w="100" w:type="dxa"/>
            </w:tcMar>
            <w:vAlign w:val="center"/>
          </w:tcPr>
          <w:p w:rsidR="00E25702" w:rsidRDefault="00E25702">
            <w:pPr>
              <w:spacing w:after="0"/>
              <w:ind w:left="135"/>
              <w:jc w:val="center"/>
            </w:pPr>
          </w:p>
        </w:tc>
        <w:tc>
          <w:tcPr>
            <w:tcW w:w="1067" w:type="dxa"/>
            <w:tcMar>
              <w:top w:w="50" w:type="dxa"/>
              <w:left w:w="100" w:type="dxa"/>
            </w:tcMar>
            <w:vAlign w:val="center"/>
          </w:tcPr>
          <w:p w:rsidR="00E25702" w:rsidRDefault="00E25702">
            <w:pPr>
              <w:spacing w:after="0"/>
              <w:ind w:left="135"/>
            </w:pPr>
          </w:p>
        </w:tc>
        <w:tc>
          <w:tcPr>
            <w:tcW w:w="1867"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w:t>
              </w:r>
              <w:r>
                <w:rPr>
                  <w:rFonts w:ascii="Times New Roman" w:hAnsi="Times New Roman"/>
                  <w:color w:val="0000FF"/>
                  <w:u w:val="single"/>
                </w:rPr>
                <w:t>ff</w:t>
              </w:r>
              <w:r w:rsidRPr="008C14CF">
                <w:rPr>
                  <w:rFonts w:ascii="Times New Roman" w:hAnsi="Times New Roman"/>
                  <w:color w:val="0000FF"/>
                  <w:u w:val="single"/>
                  <w:lang w:val="ru-RU"/>
                </w:rPr>
                <w:t>0</w:t>
              </w:r>
              <w:r>
                <w:rPr>
                  <w:rFonts w:ascii="Times New Roman" w:hAnsi="Times New Roman"/>
                  <w:color w:val="0000FF"/>
                  <w:u w:val="single"/>
                </w:rPr>
                <w:t>d</w:t>
              </w:r>
              <w:r w:rsidRPr="008C14CF">
                <w:rPr>
                  <w:rFonts w:ascii="Times New Roman" w:hAnsi="Times New Roman"/>
                  <w:color w:val="0000FF"/>
                  <w:u w:val="single"/>
                  <w:lang w:val="ru-RU"/>
                </w:rPr>
                <w:t>5708</w:t>
              </w:r>
            </w:hyperlink>
          </w:p>
        </w:tc>
      </w:tr>
      <w:tr w:rsidR="00E25702" w:rsidRPr="006C452B">
        <w:trPr>
          <w:trHeight w:val="144"/>
          <w:tblCellSpacing w:w="20" w:type="nil"/>
        </w:trPr>
        <w:tc>
          <w:tcPr>
            <w:tcW w:w="323" w:type="dxa"/>
            <w:tcMar>
              <w:top w:w="50" w:type="dxa"/>
              <w:left w:w="100" w:type="dxa"/>
            </w:tcMar>
            <w:vAlign w:val="center"/>
          </w:tcPr>
          <w:p w:rsidR="00E25702" w:rsidRDefault="004F459E">
            <w:pPr>
              <w:spacing w:after="0"/>
            </w:pPr>
            <w:r>
              <w:rPr>
                <w:rFonts w:ascii="Times New Roman" w:hAnsi="Times New Roman"/>
                <w:color w:val="000000"/>
                <w:sz w:val="24"/>
              </w:rPr>
              <w:t>18</w:t>
            </w:r>
          </w:p>
        </w:tc>
        <w:tc>
          <w:tcPr>
            <w:tcW w:w="4048"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Классификация химических реакций (соединения, разложения, замещения, обмена)</w:t>
            </w:r>
          </w:p>
        </w:tc>
        <w:tc>
          <w:tcPr>
            <w:tcW w:w="736" w:type="dxa"/>
            <w:tcMar>
              <w:top w:w="50" w:type="dxa"/>
              <w:left w:w="100" w:type="dxa"/>
            </w:tcMar>
            <w:vAlign w:val="center"/>
          </w:tcPr>
          <w:p w:rsidR="00E25702" w:rsidRDefault="004F459E">
            <w:pPr>
              <w:spacing w:after="0"/>
              <w:ind w:left="135"/>
              <w:jc w:val="center"/>
            </w:pPr>
            <w:r w:rsidRPr="008C1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E25702" w:rsidRDefault="00E25702">
            <w:pPr>
              <w:spacing w:after="0"/>
              <w:ind w:left="135"/>
              <w:jc w:val="center"/>
            </w:pPr>
          </w:p>
        </w:tc>
        <w:tc>
          <w:tcPr>
            <w:tcW w:w="1526" w:type="dxa"/>
            <w:tcMar>
              <w:top w:w="50" w:type="dxa"/>
              <w:left w:w="100" w:type="dxa"/>
            </w:tcMar>
            <w:vAlign w:val="center"/>
          </w:tcPr>
          <w:p w:rsidR="00E25702" w:rsidRDefault="00E25702">
            <w:pPr>
              <w:spacing w:after="0"/>
              <w:ind w:left="135"/>
              <w:jc w:val="center"/>
            </w:pPr>
          </w:p>
        </w:tc>
        <w:tc>
          <w:tcPr>
            <w:tcW w:w="1067" w:type="dxa"/>
            <w:tcMar>
              <w:top w:w="50" w:type="dxa"/>
              <w:left w:w="100" w:type="dxa"/>
            </w:tcMar>
            <w:vAlign w:val="center"/>
          </w:tcPr>
          <w:p w:rsidR="00E25702" w:rsidRDefault="00E25702">
            <w:pPr>
              <w:spacing w:after="0"/>
              <w:ind w:left="135"/>
            </w:pPr>
          </w:p>
        </w:tc>
        <w:tc>
          <w:tcPr>
            <w:tcW w:w="1867"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w:t>
              </w:r>
              <w:r>
                <w:rPr>
                  <w:rFonts w:ascii="Times New Roman" w:hAnsi="Times New Roman"/>
                  <w:color w:val="0000FF"/>
                  <w:u w:val="single"/>
                </w:rPr>
                <w:t>ff</w:t>
              </w:r>
              <w:r w:rsidRPr="008C14CF">
                <w:rPr>
                  <w:rFonts w:ascii="Times New Roman" w:hAnsi="Times New Roman"/>
                  <w:color w:val="0000FF"/>
                  <w:u w:val="single"/>
                  <w:lang w:val="ru-RU"/>
                </w:rPr>
                <w:t>0</w:t>
              </w:r>
              <w:r>
                <w:rPr>
                  <w:rFonts w:ascii="Times New Roman" w:hAnsi="Times New Roman"/>
                  <w:color w:val="0000FF"/>
                  <w:u w:val="single"/>
                </w:rPr>
                <w:t>d</w:t>
              </w:r>
              <w:r w:rsidRPr="008C14CF">
                <w:rPr>
                  <w:rFonts w:ascii="Times New Roman" w:hAnsi="Times New Roman"/>
                  <w:color w:val="0000FF"/>
                  <w:u w:val="single"/>
                  <w:lang w:val="ru-RU"/>
                </w:rPr>
                <w:t>3</w:t>
              </w:r>
              <w:r>
                <w:rPr>
                  <w:rFonts w:ascii="Times New Roman" w:hAnsi="Times New Roman"/>
                  <w:color w:val="0000FF"/>
                  <w:u w:val="single"/>
                </w:rPr>
                <w:t>f</w:t>
              </w:r>
              <w:r w:rsidRPr="008C14CF">
                <w:rPr>
                  <w:rFonts w:ascii="Times New Roman" w:hAnsi="Times New Roman"/>
                  <w:color w:val="0000FF"/>
                  <w:u w:val="single"/>
                  <w:lang w:val="ru-RU"/>
                </w:rPr>
                <w:t>34</w:t>
              </w:r>
            </w:hyperlink>
          </w:p>
        </w:tc>
      </w:tr>
      <w:tr w:rsidR="00E25702" w:rsidRPr="006C452B">
        <w:trPr>
          <w:trHeight w:val="144"/>
          <w:tblCellSpacing w:w="20" w:type="nil"/>
        </w:trPr>
        <w:tc>
          <w:tcPr>
            <w:tcW w:w="323" w:type="dxa"/>
            <w:tcMar>
              <w:top w:w="50" w:type="dxa"/>
              <w:left w:w="100" w:type="dxa"/>
            </w:tcMar>
            <w:vAlign w:val="center"/>
          </w:tcPr>
          <w:p w:rsidR="00E25702" w:rsidRDefault="004F459E">
            <w:pPr>
              <w:spacing w:after="0"/>
            </w:pPr>
            <w:r>
              <w:rPr>
                <w:rFonts w:ascii="Times New Roman" w:hAnsi="Times New Roman"/>
                <w:color w:val="000000"/>
                <w:sz w:val="24"/>
              </w:rPr>
              <w:t>19</w:t>
            </w:r>
          </w:p>
        </w:tc>
        <w:tc>
          <w:tcPr>
            <w:tcW w:w="4048" w:type="dxa"/>
            <w:tcMar>
              <w:top w:w="50" w:type="dxa"/>
              <w:left w:w="100" w:type="dxa"/>
            </w:tcMar>
            <w:vAlign w:val="center"/>
          </w:tcPr>
          <w:p w:rsidR="00E25702" w:rsidRDefault="004F459E">
            <w:pPr>
              <w:spacing w:after="0"/>
              <w:ind w:left="135"/>
            </w:pPr>
            <w:r w:rsidRPr="008C14CF">
              <w:rPr>
                <w:rFonts w:ascii="Times New Roman" w:hAnsi="Times New Roman"/>
                <w:color w:val="000000"/>
                <w:sz w:val="24"/>
                <w:lang w:val="ru-RU"/>
              </w:rPr>
              <w:t xml:space="preserve">М. В. Ломоносов — учёный-энциклопедист. </w:t>
            </w:r>
            <w:r>
              <w:rPr>
                <w:rFonts w:ascii="Times New Roman" w:hAnsi="Times New Roman"/>
                <w:color w:val="000000"/>
                <w:sz w:val="24"/>
              </w:rPr>
              <w:t>Обобщение и систематизация знаний</w:t>
            </w:r>
          </w:p>
        </w:tc>
        <w:tc>
          <w:tcPr>
            <w:tcW w:w="736" w:type="dxa"/>
            <w:tcMar>
              <w:top w:w="50" w:type="dxa"/>
              <w:left w:w="100" w:type="dxa"/>
            </w:tcMar>
            <w:vAlign w:val="center"/>
          </w:tcPr>
          <w:p w:rsidR="00E25702" w:rsidRDefault="004F459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E25702" w:rsidRDefault="00E25702">
            <w:pPr>
              <w:spacing w:after="0"/>
              <w:ind w:left="135"/>
              <w:jc w:val="center"/>
            </w:pPr>
          </w:p>
        </w:tc>
        <w:tc>
          <w:tcPr>
            <w:tcW w:w="1526" w:type="dxa"/>
            <w:tcMar>
              <w:top w:w="50" w:type="dxa"/>
              <w:left w:w="100" w:type="dxa"/>
            </w:tcMar>
            <w:vAlign w:val="center"/>
          </w:tcPr>
          <w:p w:rsidR="00E25702" w:rsidRDefault="00E25702">
            <w:pPr>
              <w:spacing w:after="0"/>
              <w:ind w:left="135"/>
              <w:jc w:val="center"/>
            </w:pPr>
          </w:p>
        </w:tc>
        <w:tc>
          <w:tcPr>
            <w:tcW w:w="1067" w:type="dxa"/>
            <w:tcMar>
              <w:top w:w="50" w:type="dxa"/>
              <w:left w:w="100" w:type="dxa"/>
            </w:tcMar>
            <w:vAlign w:val="center"/>
          </w:tcPr>
          <w:p w:rsidR="00E25702" w:rsidRDefault="00E25702">
            <w:pPr>
              <w:spacing w:after="0"/>
              <w:ind w:left="135"/>
            </w:pPr>
          </w:p>
        </w:tc>
        <w:tc>
          <w:tcPr>
            <w:tcW w:w="1867"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w:t>
              </w:r>
              <w:r>
                <w:rPr>
                  <w:rFonts w:ascii="Times New Roman" w:hAnsi="Times New Roman"/>
                  <w:color w:val="0000FF"/>
                  <w:u w:val="single"/>
                </w:rPr>
                <w:t>ff</w:t>
              </w:r>
              <w:r w:rsidRPr="008C14CF">
                <w:rPr>
                  <w:rFonts w:ascii="Times New Roman" w:hAnsi="Times New Roman"/>
                  <w:color w:val="0000FF"/>
                  <w:u w:val="single"/>
                  <w:lang w:val="ru-RU"/>
                </w:rPr>
                <w:t>0</w:t>
              </w:r>
              <w:r>
                <w:rPr>
                  <w:rFonts w:ascii="Times New Roman" w:hAnsi="Times New Roman"/>
                  <w:color w:val="0000FF"/>
                  <w:u w:val="single"/>
                </w:rPr>
                <w:t>d</w:t>
              </w:r>
              <w:r w:rsidRPr="008C14CF">
                <w:rPr>
                  <w:rFonts w:ascii="Times New Roman" w:hAnsi="Times New Roman"/>
                  <w:color w:val="0000FF"/>
                  <w:u w:val="single"/>
                  <w:lang w:val="ru-RU"/>
                </w:rPr>
                <w:t>40</w:t>
              </w:r>
              <w:r>
                <w:rPr>
                  <w:rFonts w:ascii="Times New Roman" w:hAnsi="Times New Roman"/>
                  <w:color w:val="0000FF"/>
                  <w:u w:val="single"/>
                </w:rPr>
                <w:t>c</w:t>
              </w:r>
              <w:r w:rsidRPr="008C14CF">
                <w:rPr>
                  <w:rFonts w:ascii="Times New Roman" w:hAnsi="Times New Roman"/>
                  <w:color w:val="0000FF"/>
                  <w:u w:val="single"/>
                  <w:lang w:val="ru-RU"/>
                </w:rPr>
                <w:t>4</w:t>
              </w:r>
            </w:hyperlink>
          </w:p>
        </w:tc>
      </w:tr>
      <w:tr w:rsidR="00E25702" w:rsidRPr="006C452B">
        <w:trPr>
          <w:trHeight w:val="144"/>
          <w:tblCellSpacing w:w="20" w:type="nil"/>
        </w:trPr>
        <w:tc>
          <w:tcPr>
            <w:tcW w:w="323" w:type="dxa"/>
            <w:tcMar>
              <w:top w:w="50" w:type="dxa"/>
              <w:left w:w="100" w:type="dxa"/>
            </w:tcMar>
            <w:vAlign w:val="center"/>
          </w:tcPr>
          <w:p w:rsidR="00E25702" w:rsidRDefault="004F459E">
            <w:pPr>
              <w:spacing w:after="0"/>
            </w:pPr>
            <w:r>
              <w:rPr>
                <w:rFonts w:ascii="Times New Roman" w:hAnsi="Times New Roman"/>
                <w:color w:val="000000"/>
                <w:sz w:val="24"/>
              </w:rPr>
              <w:t>20</w:t>
            </w:r>
          </w:p>
        </w:tc>
        <w:tc>
          <w:tcPr>
            <w:tcW w:w="4048"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Контрольная работа №1 по теме «Вещества и химические реакции»</w:t>
            </w:r>
          </w:p>
        </w:tc>
        <w:tc>
          <w:tcPr>
            <w:tcW w:w="736" w:type="dxa"/>
            <w:tcMar>
              <w:top w:w="50" w:type="dxa"/>
              <w:left w:w="100" w:type="dxa"/>
            </w:tcMar>
            <w:vAlign w:val="center"/>
          </w:tcPr>
          <w:p w:rsidR="00E25702" w:rsidRDefault="004F459E">
            <w:pPr>
              <w:spacing w:after="0"/>
              <w:ind w:left="135"/>
              <w:jc w:val="center"/>
            </w:pPr>
            <w:r w:rsidRPr="008C1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E25702" w:rsidRDefault="004F459E">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E25702" w:rsidRDefault="00E25702">
            <w:pPr>
              <w:spacing w:after="0"/>
              <w:ind w:left="135"/>
              <w:jc w:val="center"/>
            </w:pPr>
          </w:p>
        </w:tc>
        <w:tc>
          <w:tcPr>
            <w:tcW w:w="1067" w:type="dxa"/>
            <w:tcMar>
              <w:top w:w="50" w:type="dxa"/>
              <w:left w:w="100" w:type="dxa"/>
            </w:tcMar>
            <w:vAlign w:val="center"/>
          </w:tcPr>
          <w:p w:rsidR="00E25702" w:rsidRDefault="00E25702">
            <w:pPr>
              <w:spacing w:after="0"/>
              <w:ind w:left="135"/>
            </w:pPr>
          </w:p>
        </w:tc>
        <w:tc>
          <w:tcPr>
            <w:tcW w:w="1867"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w:t>
              </w:r>
              <w:r>
                <w:rPr>
                  <w:rFonts w:ascii="Times New Roman" w:hAnsi="Times New Roman"/>
                  <w:color w:val="0000FF"/>
                  <w:u w:val="single"/>
                </w:rPr>
                <w:t>ff</w:t>
              </w:r>
              <w:r w:rsidRPr="008C14CF">
                <w:rPr>
                  <w:rFonts w:ascii="Times New Roman" w:hAnsi="Times New Roman"/>
                  <w:color w:val="0000FF"/>
                  <w:u w:val="single"/>
                  <w:lang w:val="ru-RU"/>
                </w:rPr>
                <w:t>0</w:t>
              </w:r>
              <w:r>
                <w:rPr>
                  <w:rFonts w:ascii="Times New Roman" w:hAnsi="Times New Roman"/>
                  <w:color w:val="0000FF"/>
                  <w:u w:val="single"/>
                </w:rPr>
                <w:t>d</w:t>
              </w:r>
              <w:r w:rsidRPr="008C14CF">
                <w:rPr>
                  <w:rFonts w:ascii="Times New Roman" w:hAnsi="Times New Roman"/>
                  <w:color w:val="0000FF"/>
                  <w:u w:val="single"/>
                  <w:lang w:val="ru-RU"/>
                </w:rPr>
                <w:t>4290</w:t>
              </w:r>
            </w:hyperlink>
          </w:p>
        </w:tc>
      </w:tr>
      <w:tr w:rsidR="00E25702" w:rsidRPr="006C452B">
        <w:trPr>
          <w:trHeight w:val="144"/>
          <w:tblCellSpacing w:w="20" w:type="nil"/>
        </w:trPr>
        <w:tc>
          <w:tcPr>
            <w:tcW w:w="323" w:type="dxa"/>
            <w:tcMar>
              <w:top w:w="50" w:type="dxa"/>
              <w:left w:w="100" w:type="dxa"/>
            </w:tcMar>
            <w:vAlign w:val="center"/>
          </w:tcPr>
          <w:p w:rsidR="00E25702" w:rsidRDefault="004F459E">
            <w:pPr>
              <w:spacing w:after="0"/>
            </w:pPr>
            <w:r>
              <w:rPr>
                <w:rFonts w:ascii="Times New Roman" w:hAnsi="Times New Roman"/>
                <w:color w:val="000000"/>
                <w:sz w:val="24"/>
              </w:rPr>
              <w:t>21</w:t>
            </w:r>
          </w:p>
        </w:tc>
        <w:tc>
          <w:tcPr>
            <w:tcW w:w="4048" w:type="dxa"/>
            <w:tcMar>
              <w:top w:w="50" w:type="dxa"/>
              <w:left w:w="100" w:type="dxa"/>
            </w:tcMar>
            <w:vAlign w:val="center"/>
          </w:tcPr>
          <w:p w:rsidR="00E25702" w:rsidRDefault="004F459E">
            <w:pPr>
              <w:spacing w:after="0"/>
              <w:ind w:left="135"/>
            </w:pPr>
            <w:r w:rsidRPr="008C14CF">
              <w:rPr>
                <w:rFonts w:ascii="Times New Roman" w:hAnsi="Times New Roman"/>
                <w:color w:val="000000"/>
                <w:sz w:val="24"/>
                <w:lang w:val="ru-RU"/>
              </w:rPr>
              <w:t xml:space="preserve">Воздух — смесь газов. Состав воздуха. Кислород — элемент и </w:t>
            </w:r>
            <w:r w:rsidRPr="008C14CF">
              <w:rPr>
                <w:rFonts w:ascii="Times New Roman" w:hAnsi="Times New Roman"/>
                <w:color w:val="000000"/>
                <w:sz w:val="24"/>
                <w:lang w:val="ru-RU"/>
              </w:rPr>
              <w:lastRenderedPageBreak/>
              <w:t xml:space="preserve">простое вещество. </w:t>
            </w:r>
            <w:r>
              <w:rPr>
                <w:rFonts w:ascii="Times New Roman" w:hAnsi="Times New Roman"/>
                <w:color w:val="000000"/>
                <w:sz w:val="24"/>
              </w:rPr>
              <w:t>Озон</w:t>
            </w:r>
          </w:p>
        </w:tc>
        <w:tc>
          <w:tcPr>
            <w:tcW w:w="736" w:type="dxa"/>
            <w:tcMar>
              <w:top w:w="50" w:type="dxa"/>
              <w:left w:w="100" w:type="dxa"/>
            </w:tcMar>
            <w:vAlign w:val="center"/>
          </w:tcPr>
          <w:p w:rsidR="00E25702" w:rsidRDefault="004F459E">
            <w:pPr>
              <w:spacing w:after="0"/>
              <w:ind w:left="135"/>
              <w:jc w:val="center"/>
            </w:pPr>
            <w:r>
              <w:rPr>
                <w:rFonts w:ascii="Times New Roman" w:hAnsi="Times New Roman"/>
                <w:color w:val="000000"/>
                <w:sz w:val="24"/>
              </w:rPr>
              <w:lastRenderedPageBreak/>
              <w:t xml:space="preserve"> 1 </w:t>
            </w:r>
          </w:p>
        </w:tc>
        <w:tc>
          <w:tcPr>
            <w:tcW w:w="1418" w:type="dxa"/>
            <w:tcMar>
              <w:top w:w="50" w:type="dxa"/>
              <w:left w:w="100" w:type="dxa"/>
            </w:tcMar>
            <w:vAlign w:val="center"/>
          </w:tcPr>
          <w:p w:rsidR="00E25702" w:rsidRDefault="00E25702">
            <w:pPr>
              <w:spacing w:after="0"/>
              <w:ind w:left="135"/>
              <w:jc w:val="center"/>
            </w:pPr>
          </w:p>
        </w:tc>
        <w:tc>
          <w:tcPr>
            <w:tcW w:w="1526" w:type="dxa"/>
            <w:tcMar>
              <w:top w:w="50" w:type="dxa"/>
              <w:left w:w="100" w:type="dxa"/>
            </w:tcMar>
            <w:vAlign w:val="center"/>
          </w:tcPr>
          <w:p w:rsidR="00E25702" w:rsidRDefault="00E25702">
            <w:pPr>
              <w:spacing w:after="0"/>
              <w:ind w:left="135"/>
              <w:jc w:val="center"/>
            </w:pPr>
          </w:p>
        </w:tc>
        <w:tc>
          <w:tcPr>
            <w:tcW w:w="1067" w:type="dxa"/>
            <w:tcMar>
              <w:top w:w="50" w:type="dxa"/>
              <w:left w:w="100" w:type="dxa"/>
            </w:tcMar>
            <w:vAlign w:val="center"/>
          </w:tcPr>
          <w:p w:rsidR="00E25702" w:rsidRDefault="00E25702">
            <w:pPr>
              <w:spacing w:after="0"/>
              <w:ind w:left="135"/>
            </w:pPr>
          </w:p>
        </w:tc>
        <w:tc>
          <w:tcPr>
            <w:tcW w:w="1867"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w:t>
              </w:r>
              <w:r>
                <w:rPr>
                  <w:rFonts w:ascii="Times New Roman" w:hAnsi="Times New Roman"/>
                  <w:color w:val="0000FF"/>
                  <w:u w:val="single"/>
                </w:rPr>
                <w:t>ff</w:t>
              </w:r>
              <w:r w:rsidRPr="008C14CF">
                <w:rPr>
                  <w:rFonts w:ascii="Times New Roman" w:hAnsi="Times New Roman"/>
                  <w:color w:val="0000FF"/>
                  <w:u w:val="single"/>
                  <w:lang w:val="ru-RU"/>
                </w:rPr>
                <w:t>0</w:t>
              </w:r>
              <w:r>
                <w:rPr>
                  <w:rFonts w:ascii="Times New Roman" w:hAnsi="Times New Roman"/>
                  <w:color w:val="0000FF"/>
                  <w:u w:val="single"/>
                </w:rPr>
                <w:t>d</w:t>
              </w:r>
              <w:r w:rsidRPr="008C14CF">
                <w:rPr>
                  <w:rFonts w:ascii="Times New Roman" w:hAnsi="Times New Roman"/>
                  <w:color w:val="0000FF"/>
                  <w:u w:val="single"/>
                  <w:lang w:val="ru-RU"/>
                </w:rPr>
                <w:t>448</w:t>
              </w:r>
              <w:r>
                <w:rPr>
                  <w:rFonts w:ascii="Times New Roman" w:hAnsi="Times New Roman"/>
                  <w:color w:val="0000FF"/>
                  <w:u w:val="single"/>
                </w:rPr>
                <w:t>e</w:t>
              </w:r>
            </w:hyperlink>
          </w:p>
        </w:tc>
      </w:tr>
      <w:tr w:rsidR="00E25702" w:rsidRPr="006C452B">
        <w:trPr>
          <w:trHeight w:val="144"/>
          <w:tblCellSpacing w:w="20" w:type="nil"/>
        </w:trPr>
        <w:tc>
          <w:tcPr>
            <w:tcW w:w="323" w:type="dxa"/>
            <w:tcMar>
              <w:top w:w="50" w:type="dxa"/>
              <w:left w:w="100" w:type="dxa"/>
            </w:tcMar>
            <w:vAlign w:val="center"/>
          </w:tcPr>
          <w:p w:rsidR="00E25702" w:rsidRDefault="004F459E">
            <w:pPr>
              <w:spacing w:after="0"/>
            </w:pPr>
            <w:r>
              <w:rPr>
                <w:rFonts w:ascii="Times New Roman" w:hAnsi="Times New Roman"/>
                <w:color w:val="000000"/>
                <w:sz w:val="24"/>
              </w:rPr>
              <w:lastRenderedPageBreak/>
              <w:t>22</w:t>
            </w:r>
          </w:p>
        </w:tc>
        <w:tc>
          <w:tcPr>
            <w:tcW w:w="4048" w:type="dxa"/>
            <w:tcMar>
              <w:top w:w="50" w:type="dxa"/>
              <w:left w:w="100" w:type="dxa"/>
            </w:tcMar>
            <w:vAlign w:val="center"/>
          </w:tcPr>
          <w:p w:rsidR="00E25702" w:rsidRDefault="004F459E">
            <w:pPr>
              <w:spacing w:after="0"/>
              <w:ind w:left="135"/>
            </w:pPr>
            <w:r w:rsidRPr="008C14CF">
              <w:rPr>
                <w:rFonts w:ascii="Times New Roman" w:hAnsi="Times New Roman"/>
                <w:color w:val="000000"/>
                <w:sz w:val="24"/>
                <w:lang w:val="ru-RU"/>
              </w:rPr>
              <w:t xml:space="preserve">Физические и химические свойства кислорода (реакции окисления, горение). </w:t>
            </w:r>
            <w:r>
              <w:rPr>
                <w:rFonts w:ascii="Times New Roman" w:hAnsi="Times New Roman"/>
                <w:color w:val="000000"/>
                <w:sz w:val="24"/>
              </w:rPr>
              <w:t>Понятие об оксидах</w:t>
            </w:r>
          </w:p>
        </w:tc>
        <w:tc>
          <w:tcPr>
            <w:tcW w:w="736" w:type="dxa"/>
            <w:tcMar>
              <w:top w:w="50" w:type="dxa"/>
              <w:left w:w="100" w:type="dxa"/>
            </w:tcMar>
            <w:vAlign w:val="center"/>
          </w:tcPr>
          <w:p w:rsidR="00E25702" w:rsidRDefault="004F459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E25702" w:rsidRDefault="00E25702">
            <w:pPr>
              <w:spacing w:after="0"/>
              <w:ind w:left="135"/>
              <w:jc w:val="center"/>
            </w:pPr>
          </w:p>
        </w:tc>
        <w:tc>
          <w:tcPr>
            <w:tcW w:w="1526" w:type="dxa"/>
            <w:tcMar>
              <w:top w:w="50" w:type="dxa"/>
              <w:left w:w="100" w:type="dxa"/>
            </w:tcMar>
            <w:vAlign w:val="center"/>
          </w:tcPr>
          <w:p w:rsidR="00E25702" w:rsidRDefault="00E25702">
            <w:pPr>
              <w:spacing w:after="0"/>
              <w:ind w:left="135"/>
              <w:jc w:val="center"/>
            </w:pPr>
          </w:p>
        </w:tc>
        <w:tc>
          <w:tcPr>
            <w:tcW w:w="1067" w:type="dxa"/>
            <w:tcMar>
              <w:top w:w="50" w:type="dxa"/>
              <w:left w:w="100" w:type="dxa"/>
            </w:tcMar>
            <w:vAlign w:val="center"/>
          </w:tcPr>
          <w:p w:rsidR="00E25702" w:rsidRDefault="00E25702">
            <w:pPr>
              <w:spacing w:after="0"/>
              <w:ind w:left="135"/>
            </w:pPr>
          </w:p>
        </w:tc>
        <w:tc>
          <w:tcPr>
            <w:tcW w:w="1867"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w:t>
              </w:r>
              <w:r>
                <w:rPr>
                  <w:rFonts w:ascii="Times New Roman" w:hAnsi="Times New Roman"/>
                  <w:color w:val="0000FF"/>
                  <w:u w:val="single"/>
                </w:rPr>
                <w:t>ff</w:t>
              </w:r>
              <w:r w:rsidRPr="008C14CF">
                <w:rPr>
                  <w:rFonts w:ascii="Times New Roman" w:hAnsi="Times New Roman"/>
                  <w:color w:val="0000FF"/>
                  <w:u w:val="single"/>
                  <w:lang w:val="ru-RU"/>
                </w:rPr>
                <w:t>0</w:t>
              </w:r>
              <w:r>
                <w:rPr>
                  <w:rFonts w:ascii="Times New Roman" w:hAnsi="Times New Roman"/>
                  <w:color w:val="0000FF"/>
                  <w:u w:val="single"/>
                </w:rPr>
                <w:t>d</w:t>
              </w:r>
              <w:r w:rsidRPr="008C14CF">
                <w:rPr>
                  <w:rFonts w:ascii="Times New Roman" w:hAnsi="Times New Roman"/>
                  <w:color w:val="0000FF"/>
                  <w:u w:val="single"/>
                  <w:lang w:val="ru-RU"/>
                </w:rPr>
                <w:t>4614</w:t>
              </w:r>
            </w:hyperlink>
          </w:p>
        </w:tc>
      </w:tr>
      <w:tr w:rsidR="00E25702" w:rsidRPr="006C452B">
        <w:trPr>
          <w:trHeight w:val="144"/>
          <w:tblCellSpacing w:w="20" w:type="nil"/>
        </w:trPr>
        <w:tc>
          <w:tcPr>
            <w:tcW w:w="323" w:type="dxa"/>
            <w:tcMar>
              <w:top w:w="50" w:type="dxa"/>
              <w:left w:w="100" w:type="dxa"/>
            </w:tcMar>
            <w:vAlign w:val="center"/>
          </w:tcPr>
          <w:p w:rsidR="00E25702" w:rsidRDefault="004F459E">
            <w:pPr>
              <w:spacing w:after="0"/>
            </w:pPr>
            <w:r>
              <w:rPr>
                <w:rFonts w:ascii="Times New Roman" w:hAnsi="Times New Roman"/>
                <w:color w:val="000000"/>
                <w:sz w:val="24"/>
              </w:rPr>
              <w:t>23</w:t>
            </w:r>
          </w:p>
        </w:tc>
        <w:tc>
          <w:tcPr>
            <w:tcW w:w="4048" w:type="dxa"/>
            <w:tcMar>
              <w:top w:w="50" w:type="dxa"/>
              <w:left w:w="100" w:type="dxa"/>
            </w:tcMar>
            <w:vAlign w:val="center"/>
          </w:tcPr>
          <w:p w:rsidR="00E25702" w:rsidRDefault="004F459E">
            <w:pPr>
              <w:spacing w:after="0"/>
              <w:ind w:left="135"/>
            </w:pPr>
            <w:r w:rsidRPr="008C14CF">
              <w:rPr>
                <w:rFonts w:ascii="Times New Roman" w:hAnsi="Times New Roman"/>
                <w:color w:val="000000"/>
                <w:sz w:val="24"/>
                <w:lang w:val="ru-RU"/>
              </w:rPr>
              <w:t xml:space="preserve">Способы получения кислорода в лаборатории и промышленности. </w:t>
            </w:r>
            <w:r>
              <w:rPr>
                <w:rFonts w:ascii="Times New Roman" w:hAnsi="Times New Roman"/>
                <w:color w:val="000000"/>
                <w:sz w:val="24"/>
              </w:rPr>
              <w:t>Применение кислорода</w:t>
            </w:r>
          </w:p>
        </w:tc>
        <w:tc>
          <w:tcPr>
            <w:tcW w:w="736" w:type="dxa"/>
            <w:tcMar>
              <w:top w:w="50" w:type="dxa"/>
              <w:left w:w="100" w:type="dxa"/>
            </w:tcMar>
            <w:vAlign w:val="center"/>
          </w:tcPr>
          <w:p w:rsidR="00E25702" w:rsidRDefault="004F459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E25702" w:rsidRDefault="00E25702">
            <w:pPr>
              <w:spacing w:after="0"/>
              <w:ind w:left="135"/>
              <w:jc w:val="center"/>
            </w:pPr>
          </w:p>
        </w:tc>
        <w:tc>
          <w:tcPr>
            <w:tcW w:w="1526" w:type="dxa"/>
            <w:tcMar>
              <w:top w:w="50" w:type="dxa"/>
              <w:left w:w="100" w:type="dxa"/>
            </w:tcMar>
            <w:vAlign w:val="center"/>
          </w:tcPr>
          <w:p w:rsidR="00E25702" w:rsidRDefault="00E25702">
            <w:pPr>
              <w:spacing w:after="0"/>
              <w:ind w:left="135"/>
              <w:jc w:val="center"/>
            </w:pPr>
          </w:p>
        </w:tc>
        <w:tc>
          <w:tcPr>
            <w:tcW w:w="1067" w:type="dxa"/>
            <w:tcMar>
              <w:top w:w="50" w:type="dxa"/>
              <w:left w:w="100" w:type="dxa"/>
            </w:tcMar>
            <w:vAlign w:val="center"/>
          </w:tcPr>
          <w:p w:rsidR="00E25702" w:rsidRDefault="00E25702">
            <w:pPr>
              <w:spacing w:after="0"/>
              <w:ind w:left="135"/>
            </w:pPr>
          </w:p>
        </w:tc>
        <w:tc>
          <w:tcPr>
            <w:tcW w:w="1867"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w:t>
              </w:r>
              <w:r>
                <w:rPr>
                  <w:rFonts w:ascii="Times New Roman" w:hAnsi="Times New Roman"/>
                  <w:color w:val="0000FF"/>
                  <w:u w:val="single"/>
                </w:rPr>
                <w:t>ff</w:t>
              </w:r>
              <w:r w:rsidRPr="008C14CF">
                <w:rPr>
                  <w:rFonts w:ascii="Times New Roman" w:hAnsi="Times New Roman"/>
                  <w:color w:val="0000FF"/>
                  <w:u w:val="single"/>
                  <w:lang w:val="ru-RU"/>
                </w:rPr>
                <w:t>0</w:t>
              </w:r>
              <w:r>
                <w:rPr>
                  <w:rFonts w:ascii="Times New Roman" w:hAnsi="Times New Roman"/>
                  <w:color w:val="0000FF"/>
                  <w:u w:val="single"/>
                </w:rPr>
                <w:t>d</w:t>
              </w:r>
              <w:r w:rsidRPr="008C14CF">
                <w:rPr>
                  <w:rFonts w:ascii="Times New Roman" w:hAnsi="Times New Roman"/>
                  <w:color w:val="0000FF"/>
                  <w:u w:val="single"/>
                  <w:lang w:val="ru-RU"/>
                </w:rPr>
                <w:t>497</w:t>
              </w:r>
              <w:r>
                <w:rPr>
                  <w:rFonts w:ascii="Times New Roman" w:hAnsi="Times New Roman"/>
                  <w:color w:val="0000FF"/>
                  <w:u w:val="single"/>
                </w:rPr>
                <w:t>a</w:t>
              </w:r>
            </w:hyperlink>
          </w:p>
        </w:tc>
      </w:tr>
      <w:tr w:rsidR="00E25702" w:rsidRPr="006C452B">
        <w:trPr>
          <w:trHeight w:val="144"/>
          <w:tblCellSpacing w:w="20" w:type="nil"/>
        </w:trPr>
        <w:tc>
          <w:tcPr>
            <w:tcW w:w="323" w:type="dxa"/>
            <w:tcMar>
              <w:top w:w="50" w:type="dxa"/>
              <w:left w:w="100" w:type="dxa"/>
            </w:tcMar>
            <w:vAlign w:val="center"/>
          </w:tcPr>
          <w:p w:rsidR="00E25702" w:rsidRDefault="004F459E">
            <w:pPr>
              <w:spacing w:after="0"/>
            </w:pPr>
            <w:r>
              <w:rPr>
                <w:rFonts w:ascii="Times New Roman" w:hAnsi="Times New Roman"/>
                <w:color w:val="000000"/>
                <w:sz w:val="24"/>
              </w:rPr>
              <w:t>24</w:t>
            </w:r>
          </w:p>
        </w:tc>
        <w:tc>
          <w:tcPr>
            <w:tcW w:w="4048"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Тепловой эффект химической реакции, понятие о термохимическом уравнении, экзо- и эндотермических реакциях</w:t>
            </w:r>
          </w:p>
        </w:tc>
        <w:tc>
          <w:tcPr>
            <w:tcW w:w="736" w:type="dxa"/>
            <w:tcMar>
              <w:top w:w="50" w:type="dxa"/>
              <w:left w:w="100" w:type="dxa"/>
            </w:tcMar>
            <w:vAlign w:val="center"/>
          </w:tcPr>
          <w:p w:rsidR="00E25702" w:rsidRDefault="004F459E">
            <w:pPr>
              <w:spacing w:after="0"/>
              <w:ind w:left="135"/>
              <w:jc w:val="center"/>
            </w:pPr>
            <w:r w:rsidRPr="008C1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E25702" w:rsidRDefault="00E25702">
            <w:pPr>
              <w:spacing w:after="0"/>
              <w:ind w:left="135"/>
              <w:jc w:val="center"/>
            </w:pPr>
          </w:p>
        </w:tc>
        <w:tc>
          <w:tcPr>
            <w:tcW w:w="1526" w:type="dxa"/>
            <w:tcMar>
              <w:top w:w="50" w:type="dxa"/>
              <w:left w:w="100" w:type="dxa"/>
            </w:tcMar>
            <w:vAlign w:val="center"/>
          </w:tcPr>
          <w:p w:rsidR="00E25702" w:rsidRDefault="00E25702">
            <w:pPr>
              <w:spacing w:after="0"/>
              <w:ind w:left="135"/>
              <w:jc w:val="center"/>
            </w:pPr>
          </w:p>
        </w:tc>
        <w:tc>
          <w:tcPr>
            <w:tcW w:w="1067" w:type="dxa"/>
            <w:tcMar>
              <w:top w:w="50" w:type="dxa"/>
              <w:left w:w="100" w:type="dxa"/>
            </w:tcMar>
            <w:vAlign w:val="center"/>
          </w:tcPr>
          <w:p w:rsidR="00E25702" w:rsidRDefault="00E25702">
            <w:pPr>
              <w:spacing w:after="0"/>
              <w:ind w:left="135"/>
            </w:pPr>
          </w:p>
        </w:tc>
        <w:tc>
          <w:tcPr>
            <w:tcW w:w="1867"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w:t>
              </w:r>
              <w:r>
                <w:rPr>
                  <w:rFonts w:ascii="Times New Roman" w:hAnsi="Times New Roman"/>
                  <w:color w:val="0000FF"/>
                  <w:u w:val="single"/>
                </w:rPr>
                <w:t>ff</w:t>
              </w:r>
              <w:r w:rsidRPr="008C14CF">
                <w:rPr>
                  <w:rFonts w:ascii="Times New Roman" w:hAnsi="Times New Roman"/>
                  <w:color w:val="0000FF"/>
                  <w:u w:val="single"/>
                  <w:lang w:val="ru-RU"/>
                </w:rPr>
                <w:t>0</w:t>
              </w:r>
              <w:r>
                <w:rPr>
                  <w:rFonts w:ascii="Times New Roman" w:hAnsi="Times New Roman"/>
                  <w:color w:val="0000FF"/>
                  <w:u w:val="single"/>
                </w:rPr>
                <w:t>d</w:t>
              </w:r>
              <w:r w:rsidRPr="008C14CF">
                <w:rPr>
                  <w:rFonts w:ascii="Times New Roman" w:hAnsi="Times New Roman"/>
                  <w:color w:val="0000FF"/>
                  <w:u w:val="single"/>
                  <w:lang w:val="ru-RU"/>
                </w:rPr>
                <w:t>4790</w:t>
              </w:r>
            </w:hyperlink>
          </w:p>
        </w:tc>
      </w:tr>
      <w:tr w:rsidR="00E25702" w:rsidRPr="006C452B">
        <w:trPr>
          <w:trHeight w:val="144"/>
          <w:tblCellSpacing w:w="20" w:type="nil"/>
        </w:trPr>
        <w:tc>
          <w:tcPr>
            <w:tcW w:w="323" w:type="dxa"/>
            <w:tcMar>
              <w:top w:w="50" w:type="dxa"/>
              <w:left w:w="100" w:type="dxa"/>
            </w:tcMar>
            <w:vAlign w:val="center"/>
          </w:tcPr>
          <w:p w:rsidR="00E25702" w:rsidRDefault="004F459E">
            <w:pPr>
              <w:spacing w:after="0"/>
            </w:pPr>
            <w:r>
              <w:rPr>
                <w:rFonts w:ascii="Times New Roman" w:hAnsi="Times New Roman"/>
                <w:color w:val="000000"/>
                <w:sz w:val="24"/>
              </w:rPr>
              <w:t>25</w:t>
            </w:r>
          </w:p>
        </w:tc>
        <w:tc>
          <w:tcPr>
            <w:tcW w:w="4048"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Топливо (нефть, уголь и метан). Загрязнение воздуха, способы его предотвращения</w:t>
            </w:r>
          </w:p>
        </w:tc>
        <w:tc>
          <w:tcPr>
            <w:tcW w:w="736" w:type="dxa"/>
            <w:tcMar>
              <w:top w:w="50" w:type="dxa"/>
              <w:left w:w="100" w:type="dxa"/>
            </w:tcMar>
            <w:vAlign w:val="center"/>
          </w:tcPr>
          <w:p w:rsidR="00E25702" w:rsidRDefault="004F459E">
            <w:pPr>
              <w:spacing w:after="0"/>
              <w:ind w:left="135"/>
              <w:jc w:val="center"/>
            </w:pPr>
            <w:r w:rsidRPr="008C1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E25702" w:rsidRDefault="00E25702">
            <w:pPr>
              <w:spacing w:after="0"/>
              <w:ind w:left="135"/>
              <w:jc w:val="center"/>
            </w:pPr>
          </w:p>
        </w:tc>
        <w:tc>
          <w:tcPr>
            <w:tcW w:w="1526" w:type="dxa"/>
            <w:tcMar>
              <w:top w:w="50" w:type="dxa"/>
              <w:left w:w="100" w:type="dxa"/>
            </w:tcMar>
            <w:vAlign w:val="center"/>
          </w:tcPr>
          <w:p w:rsidR="00E25702" w:rsidRDefault="00E25702">
            <w:pPr>
              <w:spacing w:after="0"/>
              <w:ind w:left="135"/>
              <w:jc w:val="center"/>
            </w:pPr>
          </w:p>
        </w:tc>
        <w:tc>
          <w:tcPr>
            <w:tcW w:w="1067" w:type="dxa"/>
            <w:tcMar>
              <w:top w:w="50" w:type="dxa"/>
              <w:left w:w="100" w:type="dxa"/>
            </w:tcMar>
            <w:vAlign w:val="center"/>
          </w:tcPr>
          <w:p w:rsidR="00E25702" w:rsidRDefault="00E25702">
            <w:pPr>
              <w:spacing w:after="0"/>
              <w:ind w:left="135"/>
            </w:pPr>
          </w:p>
        </w:tc>
        <w:tc>
          <w:tcPr>
            <w:tcW w:w="1867"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w:t>
              </w:r>
              <w:r>
                <w:rPr>
                  <w:rFonts w:ascii="Times New Roman" w:hAnsi="Times New Roman"/>
                  <w:color w:val="0000FF"/>
                  <w:u w:val="single"/>
                </w:rPr>
                <w:t>ff</w:t>
              </w:r>
              <w:r w:rsidRPr="008C14CF">
                <w:rPr>
                  <w:rFonts w:ascii="Times New Roman" w:hAnsi="Times New Roman"/>
                  <w:color w:val="0000FF"/>
                  <w:u w:val="single"/>
                  <w:lang w:val="ru-RU"/>
                </w:rPr>
                <w:t>0</w:t>
              </w:r>
              <w:r>
                <w:rPr>
                  <w:rFonts w:ascii="Times New Roman" w:hAnsi="Times New Roman"/>
                  <w:color w:val="0000FF"/>
                  <w:u w:val="single"/>
                </w:rPr>
                <w:t>d</w:t>
              </w:r>
              <w:r w:rsidRPr="008C14CF">
                <w:rPr>
                  <w:rFonts w:ascii="Times New Roman" w:hAnsi="Times New Roman"/>
                  <w:color w:val="0000FF"/>
                  <w:u w:val="single"/>
                  <w:lang w:val="ru-RU"/>
                </w:rPr>
                <w:t>4</w:t>
              </w:r>
              <w:r>
                <w:rPr>
                  <w:rFonts w:ascii="Times New Roman" w:hAnsi="Times New Roman"/>
                  <w:color w:val="0000FF"/>
                  <w:u w:val="single"/>
                </w:rPr>
                <w:t>c</w:t>
              </w:r>
              <w:r w:rsidRPr="008C14CF">
                <w:rPr>
                  <w:rFonts w:ascii="Times New Roman" w:hAnsi="Times New Roman"/>
                  <w:color w:val="0000FF"/>
                  <w:u w:val="single"/>
                  <w:lang w:val="ru-RU"/>
                </w:rPr>
                <w:t>4</w:t>
              </w:r>
              <w:r>
                <w:rPr>
                  <w:rFonts w:ascii="Times New Roman" w:hAnsi="Times New Roman"/>
                  <w:color w:val="0000FF"/>
                  <w:u w:val="single"/>
                </w:rPr>
                <w:t>a</w:t>
              </w:r>
            </w:hyperlink>
          </w:p>
        </w:tc>
      </w:tr>
      <w:tr w:rsidR="00E25702" w:rsidRPr="006C452B">
        <w:trPr>
          <w:trHeight w:val="144"/>
          <w:tblCellSpacing w:w="20" w:type="nil"/>
        </w:trPr>
        <w:tc>
          <w:tcPr>
            <w:tcW w:w="323" w:type="dxa"/>
            <w:tcMar>
              <w:top w:w="50" w:type="dxa"/>
              <w:left w:w="100" w:type="dxa"/>
            </w:tcMar>
            <w:vAlign w:val="center"/>
          </w:tcPr>
          <w:p w:rsidR="00E25702" w:rsidRDefault="004F459E">
            <w:pPr>
              <w:spacing w:after="0"/>
            </w:pPr>
            <w:r>
              <w:rPr>
                <w:rFonts w:ascii="Times New Roman" w:hAnsi="Times New Roman"/>
                <w:color w:val="000000"/>
                <w:sz w:val="24"/>
              </w:rPr>
              <w:t>26</w:t>
            </w:r>
          </w:p>
        </w:tc>
        <w:tc>
          <w:tcPr>
            <w:tcW w:w="4048"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Практическая работа № 3 по теме «Получение и собирание кислорода, изучение его свойств»</w:t>
            </w:r>
          </w:p>
        </w:tc>
        <w:tc>
          <w:tcPr>
            <w:tcW w:w="736" w:type="dxa"/>
            <w:tcMar>
              <w:top w:w="50" w:type="dxa"/>
              <w:left w:w="100" w:type="dxa"/>
            </w:tcMar>
            <w:vAlign w:val="center"/>
          </w:tcPr>
          <w:p w:rsidR="00E25702" w:rsidRDefault="004F459E">
            <w:pPr>
              <w:spacing w:after="0"/>
              <w:ind w:left="135"/>
              <w:jc w:val="center"/>
            </w:pPr>
            <w:r w:rsidRPr="008C1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E25702" w:rsidRDefault="00E25702">
            <w:pPr>
              <w:spacing w:after="0"/>
              <w:ind w:left="135"/>
              <w:jc w:val="center"/>
            </w:pPr>
          </w:p>
        </w:tc>
        <w:tc>
          <w:tcPr>
            <w:tcW w:w="1526" w:type="dxa"/>
            <w:tcMar>
              <w:top w:w="50" w:type="dxa"/>
              <w:left w:w="100" w:type="dxa"/>
            </w:tcMar>
            <w:vAlign w:val="center"/>
          </w:tcPr>
          <w:p w:rsidR="00E25702" w:rsidRDefault="004F459E">
            <w:pPr>
              <w:spacing w:after="0"/>
              <w:ind w:left="135"/>
              <w:jc w:val="center"/>
            </w:pPr>
            <w:r>
              <w:rPr>
                <w:rFonts w:ascii="Times New Roman" w:hAnsi="Times New Roman"/>
                <w:color w:val="000000"/>
                <w:sz w:val="24"/>
              </w:rPr>
              <w:t xml:space="preserve"> 1 </w:t>
            </w:r>
          </w:p>
        </w:tc>
        <w:tc>
          <w:tcPr>
            <w:tcW w:w="1067" w:type="dxa"/>
            <w:tcMar>
              <w:top w:w="50" w:type="dxa"/>
              <w:left w:w="100" w:type="dxa"/>
            </w:tcMar>
            <w:vAlign w:val="center"/>
          </w:tcPr>
          <w:p w:rsidR="00E25702" w:rsidRDefault="00E25702">
            <w:pPr>
              <w:spacing w:after="0"/>
              <w:ind w:left="135"/>
            </w:pPr>
          </w:p>
        </w:tc>
        <w:tc>
          <w:tcPr>
            <w:tcW w:w="1867"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w:t>
              </w:r>
              <w:r>
                <w:rPr>
                  <w:rFonts w:ascii="Times New Roman" w:hAnsi="Times New Roman"/>
                  <w:color w:val="0000FF"/>
                  <w:u w:val="single"/>
                </w:rPr>
                <w:t>ff</w:t>
              </w:r>
              <w:r w:rsidRPr="008C14CF">
                <w:rPr>
                  <w:rFonts w:ascii="Times New Roman" w:hAnsi="Times New Roman"/>
                  <w:color w:val="0000FF"/>
                  <w:u w:val="single"/>
                  <w:lang w:val="ru-RU"/>
                </w:rPr>
                <w:t>0</w:t>
              </w:r>
              <w:r>
                <w:rPr>
                  <w:rFonts w:ascii="Times New Roman" w:hAnsi="Times New Roman"/>
                  <w:color w:val="0000FF"/>
                  <w:u w:val="single"/>
                </w:rPr>
                <w:t>d</w:t>
              </w:r>
              <w:r w:rsidRPr="008C14CF">
                <w:rPr>
                  <w:rFonts w:ascii="Times New Roman" w:hAnsi="Times New Roman"/>
                  <w:color w:val="0000FF"/>
                  <w:u w:val="single"/>
                  <w:lang w:val="ru-RU"/>
                </w:rPr>
                <w:t>4</w:t>
              </w:r>
              <w:r>
                <w:rPr>
                  <w:rFonts w:ascii="Times New Roman" w:hAnsi="Times New Roman"/>
                  <w:color w:val="0000FF"/>
                  <w:u w:val="single"/>
                </w:rPr>
                <w:t>ae</w:t>
              </w:r>
              <w:r w:rsidRPr="008C14CF">
                <w:rPr>
                  <w:rFonts w:ascii="Times New Roman" w:hAnsi="Times New Roman"/>
                  <w:color w:val="0000FF"/>
                  <w:u w:val="single"/>
                  <w:lang w:val="ru-RU"/>
                </w:rPr>
                <w:t>2</w:t>
              </w:r>
            </w:hyperlink>
          </w:p>
        </w:tc>
      </w:tr>
      <w:tr w:rsidR="00E25702" w:rsidRPr="006C452B">
        <w:trPr>
          <w:trHeight w:val="144"/>
          <w:tblCellSpacing w:w="20" w:type="nil"/>
        </w:trPr>
        <w:tc>
          <w:tcPr>
            <w:tcW w:w="323" w:type="dxa"/>
            <w:tcMar>
              <w:top w:w="50" w:type="dxa"/>
              <w:left w:w="100" w:type="dxa"/>
            </w:tcMar>
            <w:vAlign w:val="center"/>
          </w:tcPr>
          <w:p w:rsidR="00E25702" w:rsidRDefault="004F459E">
            <w:pPr>
              <w:spacing w:after="0"/>
            </w:pPr>
            <w:r>
              <w:rPr>
                <w:rFonts w:ascii="Times New Roman" w:hAnsi="Times New Roman"/>
                <w:color w:val="000000"/>
                <w:sz w:val="24"/>
              </w:rPr>
              <w:t>27</w:t>
            </w:r>
          </w:p>
        </w:tc>
        <w:tc>
          <w:tcPr>
            <w:tcW w:w="4048" w:type="dxa"/>
            <w:tcMar>
              <w:top w:w="50" w:type="dxa"/>
              <w:left w:w="100" w:type="dxa"/>
            </w:tcMar>
            <w:vAlign w:val="center"/>
          </w:tcPr>
          <w:p w:rsidR="00E25702" w:rsidRDefault="004F459E">
            <w:pPr>
              <w:spacing w:after="0"/>
              <w:ind w:left="135"/>
            </w:pPr>
            <w:r w:rsidRPr="008C14CF">
              <w:rPr>
                <w:rFonts w:ascii="Times New Roman" w:hAnsi="Times New Roman"/>
                <w:color w:val="000000"/>
                <w:sz w:val="24"/>
                <w:lang w:val="ru-RU"/>
              </w:rPr>
              <w:t xml:space="preserve">Водород — элемент и простое вещество. </w:t>
            </w:r>
            <w:r>
              <w:rPr>
                <w:rFonts w:ascii="Times New Roman" w:hAnsi="Times New Roman"/>
                <w:color w:val="000000"/>
                <w:sz w:val="24"/>
              </w:rPr>
              <w:t>Нахождение в природе</w:t>
            </w:r>
          </w:p>
        </w:tc>
        <w:tc>
          <w:tcPr>
            <w:tcW w:w="736" w:type="dxa"/>
            <w:tcMar>
              <w:top w:w="50" w:type="dxa"/>
              <w:left w:w="100" w:type="dxa"/>
            </w:tcMar>
            <w:vAlign w:val="center"/>
          </w:tcPr>
          <w:p w:rsidR="00E25702" w:rsidRDefault="004F459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E25702" w:rsidRDefault="00E25702">
            <w:pPr>
              <w:spacing w:after="0"/>
              <w:ind w:left="135"/>
              <w:jc w:val="center"/>
            </w:pPr>
          </w:p>
        </w:tc>
        <w:tc>
          <w:tcPr>
            <w:tcW w:w="1526" w:type="dxa"/>
            <w:tcMar>
              <w:top w:w="50" w:type="dxa"/>
              <w:left w:w="100" w:type="dxa"/>
            </w:tcMar>
            <w:vAlign w:val="center"/>
          </w:tcPr>
          <w:p w:rsidR="00E25702" w:rsidRDefault="00E25702">
            <w:pPr>
              <w:spacing w:after="0"/>
              <w:ind w:left="135"/>
              <w:jc w:val="center"/>
            </w:pPr>
          </w:p>
        </w:tc>
        <w:tc>
          <w:tcPr>
            <w:tcW w:w="1067" w:type="dxa"/>
            <w:tcMar>
              <w:top w:w="50" w:type="dxa"/>
              <w:left w:w="100" w:type="dxa"/>
            </w:tcMar>
            <w:vAlign w:val="center"/>
          </w:tcPr>
          <w:p w:rsidR="00E25702" w:rsidRDefault="00E25702">
            <w:pPr>
              <w:spacing w:after="0"/>
              <w:ind w:left="135"/>
            </w:pPr>
          </w:p>
        </w:tc>
        <w:tc>
          <w:tcPr>
            <w:tcW w:w="1867"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w:t>
              </w:r>
              <w:r>
                <w:rPr>
                  <w:rFonts w:ascii="Times New Roman" w:hAnsi="Times New Roman"/>
                  <w:color w:val="0000FF"/>
                  <w:u w:val="single"/>
                </w:rPr>
                <w:t>ff</w:t>
              </w:r>
              <w:r w:rsidRPr="008C14CF">
                <w:rPr>
                  <w:rFonts w:ascii="Times New Roman" w:hAnsi="Times New Roman"/>
                  <w:color w:val="0000FF"/>
                  <w:u w:val="single"/>
                  <w:lang w:val="ru-RU"/>
                </w:rPr>
                <w:t>0</w:t>
              </w:r>
              <w:r>
                <w:rPr>
                  <w:rFonts w:ascii="Times New Roman" w:hAnsi="Times New Roman"/>
                  <w:color w:val="0000FF"/>
                  <w:u w:val="single"/>
                </w:rPr>
                <w:t>d</w:t>
              </w:r>
              <w:r w:rsidRPr="008C14CF">
                <w:rPr>
                  <w:rFonts w:ascii="Times New Roman" w:hAnsi="Times New Roman"/>
                  <w:color w:val="0000FF"/>
                  <w:u w:val="single"/>
                  <w:lang w:val="ru-RU"/>
                </w:rPr>
                <w:t>4</w:t>
              </w:r>
              <w:r>
                <w:rPr>
                  <w:rFonts w:ascii="Times New Roman" w:hAnsi="Times New Roman"/>
                  <w:color w:val="0000FF"/>
                  <w:u w:val="single"/>
                </w:rPr>
                <w:t>dd</w:t>
              </w:r>
              <w:r w:rsidRPr="008C14CF">
                <w:rPr>
                  <w:rFonts w:ascii="Times New Roman" w:hAnsi="Times New Roman"/>
                  <w:color w:val="0000FF"/>
                  <w:u w:val="single"/>
                  <w:lang w:val="ru-RU"/>
                </w:rPr>
                <w:t>0</w:t>
              </w:r>
            </w:hyperlink>
          </w:p>
        </w:tc>
      </w:tr>
      <w:tr w:rsidR="00E25702" w:rsidRPr="006C452B">
        <w:trPr>
          <w:trHeight w:val="144"/>
          <w:tblCellSpacing w:w="20" w:type="nil"/>
        </w:trPr>
        <w:tc>
          <w:tcPr>
            <w:tcW w:w="323" w:type="dxa"/>
            <w:tcMar>
              <w:top w:w="50" w:type="dxa"/>
              <w:left w:w="100" w:type="dxa"/>
            </w:tcMar>
            <w:vAlign w:val="center"/>
          </w:tcPr>
          <w:p w:rsidR="00E25702" w:rsidRDefault="004F459E">
            <w:pPr>
              <w:spacing w:after="0"/>
            </w:pPr>
            <w:r>
              <w:rPr>
                <w:rFonts w:ascii="Times New Roman" w:hAnsi="Times New Roman"/>
                <w:color w:val="000000"/>
                <w:sz w:val="24"/>
              </w:rPr>
              <w:t>28</w:t>
            </w:r>
          </w:p>
        </w:tc>
        <w:tc>
          <w:tcPr>
            <w:tcW w:w="4048" w:type="dxa"/>
            <w:tcMar>
              <w:top w:w="50" w:type="dxa"/>
              <w:left w:w="100" w:type="dxa"/>
            </w:tcMar>
            <w:vAlign w:val="center"/>
          </w:tcPr>
          <w:p w:rsidR="00E25702" w:rsidRDefault="004F459E">
            <w:pPr>
              <w:spacing w:after="0"/>
              <w:ind w:left="135"/>
            </w:pPr>
            <w:r w:rsidRPr="008C14CF">
              <w:rPr>
                <w:rFonts w:ascii="Times New Roman" w:hAnsi="Times New Roman"/>
                <w:color w:val="000000"/>
                <w:sz w:val="24"/>
                <w:lang w:val="ru-RU"/>
              </w:rPr>
              <w:t xml:space="preserve">Физические и химические свойства водорода. </w:t>
            </w:r>
            <w:r>
              <w:rPr>
                <w:rFonts w:ascii="Times New Roman" w:hAnsi="Times New Roman"/>
                <w:color w:val="000000"/>
                <w:sz w:val="24"/>
              </w:rPr>
              <w:t>Применение водорода</w:t>
            </w:r>
          </w:p>
        </w:tc>
        <w:tc>
          <w:tcPr>
            <w:tcW w:w="736" w:type="dxa"/>
            <w:tcMar>
              <w:top w:w="50" w:type="dxa"/>
              <w:left w:w="100" w:type="dxa"/>
            </w:tcMar>
            <w:vAlign w:val="center"/>
          </w:tcPr>
          <w:p w:rsidR="00E25702" w:rsidRDefault="004F459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E25702" w:rsidRDefault="00E25702">
            <w:pPr>
              <w:spacing w:after="0"/>
              <w:ind w:left="135"/>
              <w:jc w:val="center"/>
            </w:pPr>
          </w:p>
        </w:tc>
        <w:tc>
          <w:tcPr>
            <w:tcW w:w="1526" w:type="dxa"/>
            <w:tcMar>
              <w:top w:w="50" w:type="dxa"/>
              <w:left w:w="100" w:type="dxa"/>
            </w:tcMar>
            <w:vAlign w:val="center"/>
          </w:tcPr>
          <w:p w:rsidR="00E25702" w:rsidRDefault="00E25702">
            <w:pPr>
              <w:spacing w:after="0"/>
              <w:ind w:left="135"/>
              <w:jc w:val="center"/>
            </w:pPr>
          </w:p>
        </w:tc>
        <w:tc>
          <w:tcPr>
            <w:tcW w:w="1067" w:type="dxa"/>
            <w:tcMar>
              <w:top w:w="50" w:type="dxa"/>
              <w:left w:w="100" w:type="dxa"/>
            </w:tcMar>
            <w:vAlign w:val="center"/>
          </w:tcPr>
          <w:p w:rsidR="00E25702" w:rsidRDefault="00E25702">
            <w:pPr>
              <w:spacing w:after="0"/>
              <w:ind w:left="135"/>
            </w:pPr>
          </w:p>
        </w:tc>
        <w:tc>
          <w:tcPr>
            <w:tcW w:w="1867"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w:t>
              </w:r>
              <w:r>
                <w:rPr>
                  <w:rFonts w:ascii="Times New Roman" w:hAnsi="Times New Roman"/>
                  <w:color w:val="0000FF"/>
                  <w:u w:val="single"/>
                </w:rPr>
                <w:t>ff</w:t>
              </w:r>
              <w:r w:rsidRPr="008C14CF">
                <w:rPr>
                  <w:rFonts w:ascii="Times New Roman" w:hAnsi="Times New Roman"/>
                  <w:color w:val="0000FF"/>
                  <w:u w:val="single"/>
                  <w:lang w:val="ru-RU"/>
                </w:rPr>
                <w:t>0</w:t>
              </w:r>
              <w:r>
                <w:rPr>
                  <w:rFonts w:ascii="Times New Roman" w:hAnsi="Times New Roman"/>
                  <w:color w:val="0000FF"/>
                  <w:u w:val="single"/>
                </w:rPr>
                <w:t>d</w:t>
              </w:r>
              <w:r w:rsidRPr="008C14CF">
                <w:rPr>
                  <w:rFonts w:ascii="Times New Roman" w:hAnsi="Times New Roman"/>
                  <w:color w:val="0000FF"/>
                  <w:u w:val="single"/>
                  <w:lang w:val="ru-RU"/>
                </w:rPr>
                <w:t>4</w:t>
              </w:r>
              <w:r>
                <w:rPr>
                  <w:rFonts w:ascii="Times New Roman" w:hAnsi="Times New Roman"/>
                  <w:color w:val="0000FF"/>
                  <w:u w:val="single"/>
                </w:rPr>
                <w:t>dd</w:t>
              </w:r>
              <w:r w:rsidRPr="008C14CF">
                <w:rPr>
                  <w:rFonts w:ascii="Times New Roman" w:hAnsi="Times New Roman"/>
                  <w:color w:val="0000FF"/>
                  <w:u w:val="single"/>
                  <w:lang w:val="ru-RU"/>
                </w:rPr>
                <w:t>0</w:t>
              </w:r>
            </w:hyperlink>
          </w:p>
        </w:tc>
      </w:tr>
      <w:tr w:rsidR="00E25702" w:rsidRPr="006C452B">
        <w:trPr>
          <w:trHeight w:val="144"/>
          <w:tblCellSpacing w:w="20" w:type="nil"/>
        </w:trPr>
        <w:tc>
          <w:tcPr>
            <w:tcW w:w="323" w:type="dxa"/>
            <w:tcMar>
              <w:top w:w="50" w:type="dxa"/>
              <w:left w:w="100" w:type="dxa"/>
            </w:tcMar>
            <w:vAlign w:val="center"/>
          </w:tcPr>
          <w:p w:rsidR="00E25702" w:rsidRDefault="004F459E">
            <w:pPr>
              <w:spacing w:after="0"/>
            </w:pPr>
            <w:r>
              <w:rPr>
                <w:rFonts w:ascii="Times New Roman" w:hAnsi="Times New Roman"/>
                <w:color w:val="000000"/>
                <w:sz w:val="24"/>
              </w:rPr>
              <w:t>29</w:t>
            </w:r>
          </w:p>
        </w:tc>
        <w:tc>
          <w:tcPr>
            <w:tcW w:w="4048"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Понятие о кислотах и солях</w:t>
            </w:r>
          </w:p>
        </w:tc>
        <w:tc>
          <w:tcPr>
            <w:tcW w:w="736" w:type="dxa"/>
            <w:tcMar>
              <w:top w:w="50" w:type="dxa"/>
              <w:left w:w="100" w:type="dxa"/>
            </w:tcMar>
            <w:vAlign w:val="center"/>
          </w:tcPr>
          <w:p w:rsidR="00E25702" w:rsidRDefault="004F459E">
            <w:pPr>
              <w:spacing w:after="0"/>
              <w:ind w:left="135"/>
              <w:jc w:val="center"/>
            </w:pPr>
            <w:r w:rsidRPr="008C1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E25702" w:rsidRDefault="00E25702">
            <w:pPr>
              <w:spacing w:after="0"/>
              <w:ind w:left="135"/>
              <w:jc w:val="center"/>
            </w:pPr>
          </w:p>
        </w:tc>
        <w:tc>
          <w:tcPr>
            <w:tcW w:w="1526" w:type="dxa"/>
            <w:tcMar>
              <w:top w:w="50" w:type="dxa"/>
              <w:left w:w="100" w:type="dxa"/>
            </w:tcMar>
            <w:vAlign w:val="center"/>
          </w:tcPr>
          <w:p w:rsidR="00E25702" w:rsidRDefault="00E25702">
            <w:pPr>
              <w:spacing w:after="0"/>
              <w:ind w:left="135"/>
              <w:jc w:val="center"/>
            </w:pPr>
          </w:p>
        </w:tc>
        <w:tc>
          <w:tcPr>
            <w:tcW w:w="1067" w:type="dxa"/>
            <w:tcMar>
              <w:top w:w="50" w:type="dxa"/>
              <w:left w:w="100" w:type="dxa"/>
            </w:tcMar>
            <w:vAlign w:val="center"/>
          </w:tcPr>
          <w:p w:rsidR="00E25702" w:rsidRDefault="00E25702">
            <w:pPr>
              <w:spacing w:after="0"/>
              <w:ind w:left="135"/>
            </w:pPr>
          </w:p>
        </w:tc>
        <w:tc>
          <w:tcPr>
            <w:tcW w:w="1867"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w:t>
              </w:r>
              <w:r>
                <w:rPr>
                  <w:rFonts w:ascii="Times New Roman" w:hAnsi="Times New Roman"/>
                  <w:color w:val="0000FF"/>
                  <w:u w:val="single"/>
                </w:rPr>
                <w:t>ff</w:t>
              </w:r>
              <w:r w:rsidRPr="008C14CF">
                <w:rPr>
                  <w:rFonts w:ascii="Times New Roman" w:hAnsi="Times New Roman"/>
                  <w:color w:val="0000FF"/>
                  <w:u w:val="single"/>
                  <w:lang w:val="ru-RU"/>
                </w:rPr>
                <w:t>0</w:t>
              </w:r>
              <w:r>
                <w:rPr>
                  <w:rFonts w:ascii="Times New Roman" w:hAnsi="Times New Roman"/>
                  <w:color w:val="0000FF"/>
                  <w:u w:val="single"/>
                </w:rPr>
                <w:t>d</w:t>
              </w:r>
              <w:r w:rsidRPr="008C14CF">
                <w:rPr>
                  <w:rFonts w:ascii="Times New Roman" w:hAnsi="Times New Roman"/>
                  <w:color w:val="0000FF"/>
                  <w:u w:val="single"/>
                  <w:lang w:val="ru-RU"/>
                </w:rPr>
                <w:t>50</w:t>
              </w:r>
              <w:r>
                <w:rPr>
                  <w:rFonts w:ascii="Times New Roman" w:hAnsi="Times New Roman"/>
                  <w:color w:val="0000FF"/>
                  <w:u w:val="single"/>
                </w:rPr>
                <w:t>d</w:t>
              </w:r>
              <w:r w:rsidRPr="008C14CF">
                <w:rPr>
                  <w:rFonts w:ascii="Times New Roman" w:hAnsi="Times New Roman"/>
                  <w:color w:val="0000FF"/>
                  <w:u w:val="single"/>
                  <w:lang w:val="ru-RU"/>
                </w:rPr>
                <w:t>2</w:t>
              </w:r>
            </w:hyperlink>
          </w:p>
        </w:tc>
      </w:tr>
      <w:tr w:rsidR="00E25702" w:rsidRPr="006C452B">
        <w:trPr>
          <w:trHeight w:val="144"/>
          <w:tblCellSpacing w:w="20" w:type="nil"/>
        </w:trPr>
        <w:tc>
          <w:tcPr>
            <w:tcW w:w="323" w:type="dxa"/>
            <w:tcMar>
              <w:top w:w="50" w:type="dxa"/>
              <w:left w:w="100" w:type="dxa"/>
            </w:tcMar>
            <w:vAlign w:val="center"/>
          </w:tcPr>
          <w:p w:rsidR="00E25702" w:rsidRDefault="004F459E">
            <w:pPr>
              <w:spacing w:after="0"/>
            </w:pPr>
            <w:r>
              <w:rPr>
                <w:rFonts w:ascii="Times New Roman" w:hAnsi="Times New Roman"/>
                <w:color w:val="000000"/>
                <w:sz w:val="24"/>
              </w:rPr>
              <w:t>30</w:t>
            </w:r>
          </w:p>
        </w:tc>
        <w:tc>
          <w:tcPr>
            <w:tcW w:w="4048"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Способы получения водорода в лаборатории</w:t>
            </w:r>
          </w:p>
        </w:tc>
        <w:tc>
          <w:tcPr>
            <w:tcW w:w="736" w:type="dxa"/>
            <w:tcMar>
              <w:top w:w="50" w:type="dxa"/>
              <w:left w:w="100" w:type="dxa"/>
            </w:tcMar>
            <w:vAlign w:val="center"/>
          </w:tcPr>
          <w:p w:rsidR="00E25702" w:rsidRDefault="004F459E">
            <w:pPr>
              <w:spacing w:after="0"/>
              <w:ind w:left="135"/>
              <w:jc w:val="center"/>
            </w:pPr>
            <w:r w:rsidRPr="008C1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E25702" w:rsidRDefault="00E25702">
            <w:pPr>
              <w:spacing w:after="0"/>
              <w:ind w:left="135"/>
              <w:jc w:val="center"/>
            </w:pPr>
          </w:p>
        </w:tc>
        <w:tc>
          <w:tcPr>
            <w:tcW w:w="1526" w:type="dxa"/>
            <w:tcMar>
              <w:top w:w="50" w:type="dxa"/>
              <w:left w:w="100" w:type="dxa"/>
            </w:tcMar>
            <w:vAlign w:val="center"/>
          </w:tcPr>
          <w:p w:rsidR="00E25702" w:rsidRDefault="00E25702">
            <w:pPr>
              <w:spacing w:after="0"/>
              <w:ind w:left="135"/>
              <w:jc w:val="center"/>
            </w:pPr>
          </w:p>
        </w:tc>
        <w:tc>
          <w:tcPr>
            <w:tcW w:w="1067" w:type="dxa"/>
            <w:tcMar>
              <w:top w:w="50" w:type="dxa"/>
              <w:left w:w="100" w:type="dxa"/>
            </w:tcMar>
            <w:vAlign w:val="center"/>
          </w:tcPr>
          <w:p w:rsidR="00E25702" w:rsidRDefault="00E25702">
            <w:pPr>
              <w:spacing w:after="0"/>
              <w:ind w:left="135"/>
            </w:pPr>
          </w:p>
        </w:tc>
        <w:tc>
          <w:tcPr>
            <w:tcW w:w="1867"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w:t>
              </w:r>
              <w:r>
                <w:rPr>
                  <w:rFonts w:ascii="Times New Roman" w:hAnsi="Times New Roman"/>
                  <w:color w:val="0000FF"/>
                  <w:u w:val="single"/>
                </w:rPr>
                <w:t>ff</w:t>
              </w:r>
              <w:r w:rsidRPr="008C14CF">
                <w:rPr>
                  <w:rFonts w:ascii="Times New Roman" w:hAnsi="Times New Roman"/>
                  <w:color w:val="0000FF"/>
                  <w:u w:val="single"/>
                  <w:lang w:val="ru-RU"/>
                </w:rPr>
                <w:t>0</w:t>
              </w:r>
              <w:r>
                <w:rPr>
                  <w:rFonts w:ascii="Times New Roman" w:hAnsi="Times New Roman"/>
                  <w:color w:val="0000FF"/>
                  <w:u w:val="single"/>
                </w:rPr>
                <w:t>d</w:t>
              </w:r>
              <w:r w:rsidRPr="008C14CF">
                <w:rPr>
                  <w:rFonts w:ascii="Times New Roman" w:hAnsi="Times New Roman"/>
                  <w:color w:val="0000FF"/>
                  <w:u w:val="single"/>
                  <w:lang w:val="ru-RU"/>
                </w:rPr>
                <w:t>4</w:t>
              </w:r>
              <w:r>
                <w:rPr>
                  <w:rFonts w:ascii="Times New Roman" w:hAnsi="Times New Roman"/>
                  <w:color w:val="0000FF"/>
                  <w:u w:val="single"/>
                </w:rPr>
                <w:t>dd</w:t>
              </w:r>
              <w:r w:rsidRPr="008C14CF">
                <w:rPr>
                  <w:rFonts w:ascii="Times New Roman" w:hAnsi="Times New Roman"/>
                  <w:color w:val="0000FF"/>
                  <w:u w:val="single"/>
                  <w:lang w:val="ru-RU"/>
                </w:rPr>
                <w:t>0</w:t>
              </w:r>
            </w:hyperlink>
          </w:p>
        </w:tc>
      </w:tr>
      <w:tr w:rsidR="00E25702" w:rsidRPr="006C452B">
        <w:trPr>
          <w:trHeight w:val="144"/>
          <w:tblCellSpacing w:w="20" w:type="nil"/>
        </w:trPr>
        <w:tc>
          <w:tcPr>
            <w:tcW w:w="323" w:type="dxa"/>
            <w:tcMar>
              <w:top w:w="50" w:type="dxa"/>
              <w:left w:w="100" w:type="dxa"/>
            </w:tcMar>
            <w:vAlign w:val="center"/>
          </w:tcPr>
          <w:p w:rsidR="00E25702" w:rsidRDefault="004F459E">
            <w:pPr>
              <w:spacing w:after="0"/>
            </w:pPr>
            <w:r>
              <w:rPr>
                <w:rFonts w:ascii="Times New Roman" w:hAnsi="Times New Roman"/>
                <w:color w:val="000000"/>
                <w:sz w:val="24"/>
              </w:rPr>
              <w:t>31</w:t>
            </w:r>
          </w:p>
        </w:tc>
        <w:tc>
          <w:tcPr>
            <w:tcW w:w="4048"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Практическая работа № 4 по теме «Получение и собирание водорода, изучение его свойств»</w:t>
            </w:r>
          </w:p>
        </w:tc>
        <w:tc>
          <w:tcPr>
            <w:tcW w:w="736" w:type="dxa"/>
            <w:tcMar>
              <w:top w:w="50" w:type="dxa"/>
              <w:left w:w="100" w:type="dxa"/>
            </w:tcMar>
            <w:vAlign w:val="center"/>
          </w:tcPr>
          <w:p w:rsidR="00E25702" w:rsidRDefault="004F459E">
            <w:pPr>
              <w:spacing w:after="0"/>
              <w:ind w:left="135"/>
              <w:jc w:val="center"/>
            </w:pPr>
            <w:r w:rsidRPr="008C1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E25702" w:rsidRDefault="00E25702">
            <w:pPr>
              <w:spacing w:after="0"/>
              <w:ind w:left="135"/>
              <w:jc w:val="center"/>
            </w:pPr>
          </w:p>
        </w:tc>
        <w:tc>
          <w:tcPr>
            <w:tcW w:w="1526" w:type="dxa"/>
            <w:tcMar>
              <w:top w:w="50" w:type="dxa"/>
              <w:left w:w="100" w:type="dxa"/>
            </w:tcMar>
            <w:vAlign w:val="center"/>
          </w:tcPr>
          <w:p w:rsidR="00E25702" w:rsidRDefault="004F459E">
            <w:pPr>
              <w:spacing w:after="0"/>
              <w:ind w:left="135"/>
              <w:jc w:val="center"/>
            </w:pPr>
            <w:r>
              <w:rPr>
                <w:rFonts w:ascii="Times New Roman" w:hAnsi="Times New Roman"/>
                <w:color w:val="000000"/>
                <w:sz w:val="24"/>
              </w:rPr>
              <w:t xml:space="preserve"> 1 </w:t>
            </w:r>
          </w:p>
        </w:tc>
        <w:tc>
          <w:tcPr>
            <w:tcW w:w="1067" w:type="dxa"/>
            <w:tcMar>
              <w:top w:w="50" w:type="dxa"/>
              <w:left w:w="100" w:type="dxa"/>
            </w:tcMar>
            <w:vAlign w:val="center"/>
          </w:tcPr>
          <w:p w:rsidR="00E25702" w:rsidRDefault="00E25702">
            <w:pPr>
              <w:spacing w:after="0"/>
              <w:ind w:left="135"/>
            </w:pPr>
          </w:p>
        </w:tc>
        <w:tc>
          <w:tcPr>
            <w:tcW w:w="1867"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w:t>
              </w:r>
              <w:r>
                <w:rPr>
                  <w:rFonts w:ascii="Times New Roman" w:hAnsi="Times New Roman"/>
                  <w:color w:val="0000FF"/>
                  <w:u w:val="single"/>
                </w:rPr>
                <w:t>ff</w:t>
              </w:r>
              <w:r w:rsidRPr="008C14CF">
                <w:rPr>
                  <w:rFonts w:ascii="Times New Roman" w:hAnsi="Times New Roman"/>
                  <w:color w:val="0000FF"/>
                  <w:u w:val="single"/>
                  <w:lang w:val="ru-RU"/>
                </w:rPr>
                <w:t>0</w:t>
              </w:r>
              <w:r>
                <w:rPr>
                  <w:rFonts w:ascii="Times New Roman" w:hAnsi="Times New Roman"/>
                  <w:color w:val="0000FF"/>
                  <w:u w:val="single"/>
                </w:rPr>
                <w:t>d</w:t>
              </w:r>
              <w:r w:rsidRPr="008C14CF">
                <w:rPr>
                  <w:rFonts w:ascii="Times New Roman" w:hAnsi="Times New Roman"/>
                  <w:color w:val="0000FF"/>
                  <w:u w:val="single"/>
                  <w:lang w:val="ru-RU"/>
                </w:rPr>
                <w:t>4</w:t>
              </w:r>
              <w:r>
                <w:rPr>
                  <w:rFonts w:ascii="Times New Roman" w:hAnsi="Times New Roman"/>
                  <w:color w:val="0000FF"/>
                  <w:u w:val="single"/>
                </w:rPr>
                <w:t>f</w:t>
              </w:r>
              <w:r w:rsidRPr="008C14CF">
                <w:rPr>
                  <w:rFonts w:ascii="Times New Roman" w:hAnsi="Times New Roman"/>
                  <w:color w:val="0000FF"/>
                  <w:u w:val="single"/>
                  <w:lang w:val="ru-RU"/>
                </w:rPr>
                <w:t>42</w:t>
              </w:r>
            </w:hyperlink>
          </w:p>
        </w:tc>
      </w:tr>
      <w:tr w:rsidR="00E25702" w:rsidRPr="006C452B">
        <w:trPr>
          <w:trHeight w:val="144"/>
          <w:tblCellSpacing w:w="20" w:type="nil"/>
        </w:trPr>
        <w:tc>
          <w:tcPr>
            <w:tcW w:w="323" w:type="dxa"/>
            <w:tcMar>
              <w:top w:w="50" w:type="dxa"/>
              <w:left w:w="100" w:type="dxa"/>
            </w:tcMar>
            <w:vAlign w:val="center"/>
          </w:tcPr>
          <w:p w:rsidR="00E25702" w:rsidRDefault="004F459E">
            <w:pPr>
              <w:spacing w:after="0"/>
            </w:pPr>
            <w:r>
              <w:rPr>
                <w:rFonts w:ascii="Times New Roman" w:hAnsi="Times New Roman"/>
                <w:color w:val="000000"/>
                <w:sz w:val="24"/>
              </w:rPr>
              <w:lastRenderedPageBreak/>
              <w:t>32</w:t>
            </w:r>
          </w:p>
        </w:tc>
        <w:tc>
          <w:tcPr>
            <w:tcW w:w="4048"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Молярный объём газов. Закон Авогадро</w:t>
            </w:r>
          </w:p>
        </w:tc>
        <w:tc>
          <w:tcPr>
            <w:tcW w:w="736" w:type="dxa"/>
            <w:tcMar>
              <w:top w:w="50" w:type="dxa"/>
              <w:left w:w="100" w:type="dxa"/>
            </w:tcMar>
            <w:vAlign w:val="center"/>
          </w:tcPr>
          <w:p w:rsidR="00E25702" w:rsidRDefault="004F459E">
            <w:pPr>
              <w:spacing w:after="0"/>
              <w:ind w:left="135"/>
              <w:jc w:val="center"/>
            </w:pPr>
            <w:r w:rsidRPr="008C1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E25702" w:rsidRDefault="00E25702">
            <w:pPr>
              <w:spacing w:after="0"/>
              <w:ind w:left="135"/>
              <w:jc w:val="center"/>
            </w:pPr>
          </w:p>
        </w:tc>
        <w:tc>
          <w:tcPr>
            <w:tcW w:w="1526" w:type="dxa"/>
            <w:tcMar>
              <w:top w:w="50" w:type="dxa"/>
              <w:left w:w="100" w:type="dxa"/>
            </w:tcMar>
            <w:vAlign w:val="center"/>
          </w:tcPr>
          <w:p w:rsidR="00E25702" w:rsidRDefault="00E25702">
            <w:pPr>
              <w:spacing w:after="0"/>
              <w:ind w:left="135"/>
              <w:jc w:val="center"/>
            </w:pPr>
          </w:p>
        </w:tc>
        <w:tc>
          <w:tcPr>
            <w:tcW w:w="1067" w:type="dxa"/>
            <w:tcMar>
              <w:top w:w="50" w:type="dxa"/>
              <w:left w:w="100" w:type="dxa"/>
            </w:tcMar>
            <w:vAlign w:val="center"/>
          </w:tcPr>
          <w:p w:rsidR="00E25702" w:rsidRDefault="00E25702">
            <w:pPr>
              <w:spacing w:after="0"/>
              <w:ind w:left="135"/>
            </w:pPr>
          </w:p>
        </w:tc>
        <w:tc>
          <w:tcPr>
            <w:tcW w:w="1867"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w:t>
              </w:r>
              <w:r>
                <w:rPr>
                  <w:rFonts w:ascii="Times New Roman" w:hAnsi="Times New Roman"/>
                  <w:color w:val="0000FF"/>
                  <w:u w:val="single"/>
                </w:rPr>
                <w:t>ff</w:t>
              </w:r>
              <w:r w:rsidRPr="008C14CF">
                <w:rPr>
                  <w:rFonts w:ascii="Times New Roman" w:hAnsi="Times New Roman"/>
                  <w:color w:val="0000FF"/>
                  <w:u w:val="single"/>
                  <w:lang w:val="ru-RU"/>
                </w:rPr>
                <w:t>0</w:t>
              </w:r>
              <w:r>
                <w:rPr>
                  <w:rFonts w:ascii="Times New Roman" w:hAnsi="Times New Roman"/>
                  <w:color w:val="0000FF"/>
                  <w:u w:val="single"/>
                </w:rPr>
                <w:t>d</w:t>
              </w:r>
              <w:r w:rsidRPr="008C14CF">
                <w:rPr>
                  <w:rFonts w:ascii="Times New Roman" w:hAnsi="Times New Roman"/>
                  <w:color w:val="0000FF"/>
                  <w:u w:val="single"/>
                  <w:lang w:val="ru-RU"/>
                </w:rPr>
                <w:t>542</w:t>
              </w:r>
              <w:r>
                <w:rPr>
                  <w:rFonts w:ascii="Times New Roman" w:hAnsi="Times New Roman"/>
                  <w:color w:val="0000FF"/>
                  <w:u w:val="single"/>
                </w:rPr>
                <w:t>e</w:t>
              </w:r>
            </w:hyperlink>
          </w:p>
        </w:tc>
      </w:tr>
      <w:tr w:rsidR="00E25702" w:rsidRPr="006C452B">
        <w:trPr>
          <w:trHeight w:val="144"/>
          <w:tblCellSpacing w:w="20" w:type="nil"/>
        </w:trPr>
        <w:tc>
          <w:tcPr>
            <w:tcW w:w="323" w:type="dxa"/>
            <w:tcMar>
              <w:top w:w="50" w:type="dxa"/>
              <w:left w:w="100" w:type="dxa"/>
            </w:tcMar>
            <w:vAlign w:val="center"/>
          </w:tcPr>
          <w:p w:rsidR="00E25702" w:rsidRDefault="004F459E">
            <w:pPr>
              <w:spacing w:after="0"/>
            </w:pPr>
            <w:r>
              <w:rPr>
                <w:rFonts w:ascii="Times New Roman" w:hAnsi="Times New Roman"/>
                <w:color w:val="000000"/>
                <w:sz w:val="24"/>
              </w:rPr>
              <w:t>33</w:t>
            </w:r>
          </w:p>
        </w:tc>
        <w:tc>
          <w:tcPr>
            <w:tcW w:w="4048"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Вычисления объёма, количества вещества газа по его известному количеству вещества или объёму</w:t>
            </w:r>
          </w:p>
        </w:tc>
        <w:tc>
          <w:tcPr>
            <w:tcW w:w="736" w:type="dxa"/>
            <w:tcMar>
              <w:top w:w="50" w:type="dxa"/>
              <w:left w:w="100" w:type="dxa"/>
            </w:tcMar>
            <w:vAlign w:val="center"/>
          </w:tcPr>
          <w:p w:rsidR="00E25702" w:rsidRDefault="004F459E">
            <w:pPr>
              <w:spacing w:after="0"/>
              <w:ind w:left="135"/>
              <w:jc w:val="center"/>
            </w:pPr>
            <w:r w:rsidRPr="008C1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E25702" w:rsidRDefault="00E25702">
            <w:pPr>
              <w:spacing w:after="0"/>
              <w:ind w:left="135"/>
              <w:jc w:val="center"/>
            </w:pPr>
          </w:p>
        </w:tc>
        <w:tc>
          <w:tcPr>
            <w:tcW w:w="1526" w:type="dxa"/>
            <w:tcMar>
              <w:top w:w="50" w:type="dxa"/>
              <w:left w:w="100" w:type="dxa"/>
            </w:tcMar>
            <w:vAlign w:val="center"/>
          </w:tcPr>
          <w:p w:rsidR="00E25702" w:rsidRDefault="00E25702">
            <w:pPr>
              <w:spacing w:after="0"/>
              <w:ind w:left="135"/>
              <w:jc w:val="center"/>
            </w:pPr>
          </w:p>
        </w:tc>
        <w:tc>
          <w:tcPr>
            <w:tcW w:w="1067" w:type="dxa"/>
            <w:tcMar>
              <w:top w:w="50" w:type="dxa"/>
              <w:left w:w="100" w:type="dxa"/>
            </w:tcMar>
            <w:vAlign w:val="center"/>
          </w:tcPr>
          <w:p w:rsidR="00E25702" w:rsidRDefault="00E25702">
            <w:pPr>
              <w:spacing w:after="0"/>
              <w:ind w:left="135"/>
            </w:pPr>
          </w:p>
        </w:tc>
        <w:tc>
          <w:tcPr>
            <w:tcW w:w="1867"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w:t>
              </w:r>
              <w:r>
                <w:rPr>
                  <w:rFonts w:ascii="Times New Roman" w:hAnsi="Times New Roman"/>
                  <w:color w:val="0000FF"/>
                  <w:u w:val="single"/>
                </w:rPr>
                <w:t>ff</w:t>
              </w:r>
              <w:r w:rsidRPr="008C14CF">
                <w:rPr>
                  <w:rFonts w:ascii="Times New Roman" w:hAnsi="Times New Roman"/>
                  <w:color w:val="0000FF"/>
                  <w:u w:val="single"/>
                  <w:lang w:val="ru-RU"/>
                </w:rPr>
                <w:t>0</w:t>
              </w:r>
              <w:r>
                <w:rPr>
                  <w:rFonts w:ascii="Times New Roman" w:hAnsi="Times New Roman"/>
                  <w:color w:val="0000FF"/>
                  <w:u w:val="single"/>
                </w:rPr>
                <w:t>d</w:t>
              </w:r>
              <w:r w:rsidRPr="008C14CF">
                <w:rPr>
                  <w:rFonts w:ascii="Times New Roman" w:hAnsi="Times New Roman"/>
                  <w:color w:val="0000FF"/>
                  <w:u w:val="single"/>
                  <w:lang w:val="ru-RU"/>
                </w:rPr>
                <w:t>55</w:t>
              </w:r>
              <w:r>
                <w:rPr>
                  <w:rFonts w:ascii="Times New Roman" w:hAnsi="Times New Roman"/>
                  <w:color w:val="0000FF"/>
                  <w:u w:val="single"/>
                </w:rPr>
                <w:t>a</w:t>
              </w:r>
              <w:r w:rsidRPr="008C14CF">
                <w:rPr>
                  <w:rFonts w:ascii="Times New Roman" w:hAnsi="Times New Roman"/>
                  <w:color w:val="0000FF"/>
                  <w:u w:val="single"/>
                  <w:lang w:val="ru-RU"/>
                </w:rPr>
                <w:t>0</w:t>
              </w:r>
            </w:hyperlink>
          </w:p>
        </w:tc>
      </w:tr>
      <w:tr w:rsidR="00E25702" w:rsidRPr="006C452B">
        <w:trPr>
          <w:trHeight w:val="144"/>
          <w:tblCellSpacing w:w="20" w:type="nil"/>
        </w:trPr>
        <w:tc>
          <w:tcPr>
            <w:tcW w:w="323" w:type="dxa"/>
            <w:tcMar>
              <w:top w:w="50" w:type="dxa"/>
              <w:left w:w="100" w:type="dxa"/>
            </w:tcMar>
            <w:vAlign w:val="center"/>
          </w:tcPr>
          <w:p w:rsidR="00E25702" w:rsidRDefault="004F459E">
            <w:pPr>
              <w:spacing w:after="0"/>
            </w:pPr>
            <w:r>
              <w:rPr>
                <w:rFonts w:ascii="Times New Roman" w:hAnsi="Times New Roman"/>
                <w:color w:val="000000"/>
                <w:sz w:val="24"/>
              </w:rPr>
              <w:t>34</w:t>
            </w:r>
          </w:p>
        </w:tc>
        <w:tc>
          <w:tcPr>
            <w:tcW w:w="4048"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Вычисления объёмов газов по уравнению реакции на основе закона объёмных отношений газов</w:t>
            </w:r>
          </w:p>
        </w:tc>
        <w:tc>
          <w:tcPr>
            <w:tcW w:w="736" w:type="dxa"/>
            <w:tcMar>
              <w:top w:w="50" w:type="dxa"/>
              <w:left w:w="100" w:type="dxa"/>
            </w:tcMar>
            <w:vAlign w:val="center"/>
          </w:tcPr>
          <w:p w:rsidR="00E25702" w:rsidRDefault="004F459E">
            <w:pPr>
              <w:spacing w:after="0"/>
              <w:ind w:left="135"/>
              <w:jc w:val="center"/>
            </w:pPr>
            <w:r w:rsidRPr="008C1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E25702" w:rsidRDefault="00E25702">
            <w:pPr>
              <w:spacing w:after="0"/>
              <w:ind w:left="135"/>
              <w:jc w:val="center"/>
            </w:pPr>
          </w:p>
        </w:tc>
        <w:tc>
          <w:tcPr>
            <w:tcW w:w="1526" w:type="dxa"/>
            <w:tcMar>
              <w:top w:w="50" w:type="dxa"/>
              <w:left w:w="100" w:type="dxa"/>
            </w:tcMar>
            <w:vAlign w:val="center"/>
          </w:tcPr>
          <w:p w:rsidR="00E25702" w:rsidRDefault="00E25702">
            <w:pPr>
              <w:spacing w:after="0"/>
              <w:ind w:left="135"/>
              <w:jc w:val="center"/>
            </w:pPr>
          </w:p>
        </w:tc>
        <w:tc>
          <w:tcPr>
            <w:tcW w:w="1067" w:type="dxa"/>
            <w:tcMar>
              <w:top w:w="50" w:type="dxa"/>
              <w:left w:w="100" w:type="dxa"/>
            </w:tcMar>
            <w:vAlign w:val="center"/>
          </w:tcPr>
          <w:p w:rsidR="00E25702" w:rsidRDefault="00E25702">
            <w:pPr>
              <w:spacing w:after="0"/>
              <w:ind w:left="135"/>
            </w:pPr>
          </w:p>
        </w:tc>
        <w:tc>
          <w:tcPr>
            <w:tcW w:w="1867"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w:t>
              </w:r>
              <w:r>
                <w:rPr>
                  <w:rFonts w:ascii="Times New Roman" w:hAnsi="Times New Roman"/>
                  <w:color w:val="0000FF"/>
                  <w:u w:val="single"/>
                </w:rPr>
                <w:t>ff</w:t>
              </w:r>
              <w:r w:rsidRPr="008C14CF">
                <w:rPr>
                  <w:rFonts w:ascii="Times New Roman" w:hAnsi="Times New Roman"/>
                  <w:color w:val="0000FF"/>
                  <w:u w:val="single"/>
                  <w:lang w:val="ru-RU"/>
                </w:rPr>
                <w:t>0</w:t>
              </w:r>
              <w:r>
                <w:rPr>
                  <w:rFonts w:ascii="Times New Roman" w:hAnsi="Times New Roman"/>
                  <w:color w:val="0000FF"/>
                  <w:u w:val="single"/>
                </w:rPr>
                <w:t>d</w:t>
              </w:r>
              <w:r w:rsidRPr="008C14CF">
                <w:rPr>
                  <w:rFonts w:ascii="Times New Roman" w:hAnsi="Times New Roman"/>
                  <w:color w:val="0000FF"/>
                  <w:u w:val="single"/>
                  <w:lang w:val="ru-RU"/>
                </w:rPr>
                <w:t>5708</w:t>
              </w:r>
            </w:hyperlink>
          </w:p>
        </w:tc>
      </w:tr>
      <w:tr w:rsidR="00E25702" w:rsidRPr="006C452B">
        <w:trPr>
          <w:trHeight w:val="144"/>
          <w:tblCellSpacing w:w="20" w:type="nil"/>
        </w:trPr>
        <w:tc>
          <w:tcPr>
            <w:tcW w:w="323" w:type="dxa"/>
            <w:tcMar>
              <w:top w:w="50" w:type="dxa"/>
              <w:left w:w="100" w:type="dxa"/>
            </w:tcMar>
            <w:vAlign w:val="center"/>
          </w:tcPr>
          <w:p w:rsidR="00E25702" w:rsidRDefault="004F459E">
            <w:pPr>
              <w:spacing w:after="0"/>
            </w:pPr>
            <w:r>
              <w:rPr>
                <w:rFonts w:ascii="Times New Roman" w:hAnsi="Times New Roman"/>
                <w:color w:val="000000"/>
                <w:sz w:val="24"/>
              </w:rPr>
              <w:t>35</w:t>
            </w:r>
          </w:p>
        </w:tc>
        <w:tc>
          <w:tcPr>
            <w:tcW w:w="4048"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Физические и химические свойства воды</w:t>
            </w:r>
          </w:p>
        </w:tc>
        <w:tc>
          <w:tcPr>
            <w:tcW w:w="736" w:type="dxa"/>
            <w:tcMar>
              <w:top w:w="50" w:type="dxa"/>
              <w:left w:w="100" w:type="dxa"/>
            </w:tcMar>
            <w:vAlign w:val="center"/>
          </w:tcPr>
          <w:p w:rsidR="00E25702" w:rsidRDefault="004F459E">
            <w:pPr>
              <w:spacing w:after="0"/>
              <w:ind w:left="135"/>
              <w:jc w:val="center"/>
            </w:pPr>
            <w:r w:rsidRPr="008C1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E25702" w:rsidRDefault="00E25702">
            <w:pPr>
              <w:spacing w:after="0"/>
              <w:ind w:left="135"/>
              <w:jc w:val="center"/>
            </w:pPr>
          </w:p>
        </w:tc>
        <w:tc>
          <w:tcPr>
            <w:tcW w:w="1526" w:type="dxa"/>
            <w:tcMar>
              <w:top w:w="50" w:type="dxa"/>
              <w:left w:w="100" w:type="dxa"/>
            </w:tcMar>
            <w:vAlign w:val="center"/>
          </w:tcPr>
          <w:p w:rsidR="00E25702" w:rsidRDefault="00E25702">
            <w:pPr>
              <w:spacing w:after="0"/>
              <w:ind w:left="135"/>
              <w:jc w:val="center"/>
            </w:pPr>
          </w:p>
        </w:tc>
        <w:tc>
          <w:tcPr>
            <w:tcW w:w="1067" w:type="dxa"/>
            <w:tcMar>
              <w:top w:w="50" w:type="dxa"/>
              <w:left w:w="100" w:type="dxa"/>
            </w:tcMar>
            <w:vAlign w:val="center"/>
          </w:tcPr>
          <w:p w:rsidR="00E25702" w:rsidRDefault="00E25702">
            <w:pPr>
              <w:spacing w:after="0"/>
              <w:ind w:left="135"/>
            </w:pPr>
          </w:p>
        </w:tc>
        <w:tc>
          <w:tcPr>
            <w:tcW w:w="1867"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w:t>
              </w:r>
              <w:r>
                <w:rPr>
                  <w:rFonts w:ascii="Times New Roman" w:hAnsi="Times New Roman"/>
                  <w:color w:val="0000FF"/>
                  <w:u w:val="single"/>
                </w:rPr>
                <w:t>ff</w:t>
              </w:r>
              <w:r w:rsidRPr="008C14CF">
                <w:rPr>
                  <w:rFonts w:ascii="Times New Roman" w:hAnsi="Times New Roman"/>
                  <w:color w:val="0000FF"/>
                  <w:u w:val="single"/>
                  <w:lang w:val="ru-RU"/>
                </w:rPr>
                <w:t>0</w:t>
              </w:r>
              <w:r>
                <w:rPr>
                  <w:rFonts w:ascii="Times New Roman" w:hAnsi="Times New Roman"/>
                  <w:color w:val="0000FF"/>
                  <w:u w:val="single"/>
                </w:rPr>
                <w:t>d</w:t>
              </w:r>
              <w:r w:rsidRPr="008C14CF">
                <w:rPr>
                  <w:rFonts w:ascii="Times New Roman" w:hAnsi="Times New Roman"/>
                  <w:color w:val="0000FF"/>
                  <w:u w:val="single"/>
                  <w:lang w:val="ru-RU"/>
                </w:rPr>
                <w:t>587</w:t>
              </w:r>
              <w:r>
                <w:rPr>
                  <w:rFonts w:ascii="Times New Roman" w:hAnsi="Times New Roman"/>
                  <w:color w:val="0000FF"/>
                  <w:u w:val="single"/>
                </w:rPr>
                <w:t>a</w:t>
              </w:r>
            </w:hyperlink>
          </w:p>
        </w:tc>
      </w:tr>
      <w:tr w:rsidR="00E25702" w:rsidRPr="006C452B">
        <w:trPr>
          <w:trHeight w:val="144"/>
          <w:tblCellSpacing w:w="20" w:type="nil"/>
        </w:trPr>
        <w:tc>
          <w:tcPr>
            <w:tcW w:w="323" w:type="dxa"/>
            <w:tcMar>
              <w:top w:w="50" w:type="dxa"/>
              <w:left w:w="100" w:type="dxa"/>
            </w:tcMar>
            <w:vAlign w:val="center"/>
          </w:tcPr>
          <w:p w:rsidR="00E25702" w:rsidRDefault="004F459E">
            <w:pPr>
              <w:spacing w:after="0"/>
            </w:pPr>
            <w:r>
              <w:rPr>
                <w:rFonts w:ascii="Times New Roman" w:hAnsi="Times New Roman"/>
                <w:color w:val="000000"/>
                <w:sz w:val="24"/>
              </w:rPr>
              <w:t>36</w:t>
            </w:r>
          </w:p>
        </w:tc>
        <w:tc>
          <w:tcPr>
            <w:tcW w:w="4048"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Состав оснований. Понятие об индикаторах</w:t>
            </w:r>
          </w:p>
        </w:tc>
        <w:tc>
          <w:tcPr>
            <w:tcW w:w="736" w:type="dxa"/>
            <w:tcMar>
              <w:top w:w="50" w:type="dxa"/>
              <w:left w:w="100" w:type="dxa"/>
            </w:tcMar>
            <w:vAlign w:val="center"/>
          </w:tcPr>
          <w:p w:rsidR="00E25702" w:rsidRDefault="004F459E">
            <w:pPr>
              <w:spacing w:after="0"/>
              <w:ind w:left="135"/>
              <w:jc w:val="center"/>
            </w:pPr>
            <w:r w:rsidRPr="008C1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E25702" w:rsidRDefault="00E25702">
            <w:pPr>
              <w:spacing w:after="0"/>
              <w:ind w:left="135"/>
              <w:jc w:val="center"/>
            </w:pPr>
          </w:p>
        </w:tc>
        <w:tc>
          <w:tcPr>
            <w:tcW w:w="1526" w:type="dxa"/>
            <w:tcMar>
              <w:top w:w="50" w:type="dxa"/>
              <w:left w:w="100" w:type="dxa"/>
            </w:tcMar>
            <w:vAlign w:val="center"/>
          </w:tcPr>
          <w:p w:rsidR="00E25702" w:rsidRDefault="00E25702">
            <w:pPr>
              <w:spacing w:after="0"/>
              <w:ind w:left="135"/>
              <w:jc w:val="center"/>
            </w:pPr>
          </w:p>
        </w:tc>
        <w:tc>
          <w:tcPr>
            <w:tcW w:w="1067" w:type="dxa"/>
            <w:tcMar>
              <w:top w:w="50" w:type="dxa"/>
              <w:left w:w="100" w:type="dxa"/>
            </w:tcMar>
            <w:vAlign w:val="center"/>
          </w:tcPr>
          <w:p w:rsidR="00E25702" w:rsidRDefault="00E25702">
            <w:pPr>
              <w:spacing w:after="0"/>
              <w:ind w:left="135"/>
            </w:pPr>
          </w:p>
        </w:tc>
        <w:tc>
          <w:tcPr>
            <w:tcW w:w="1867"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w:t>
              </w:r>
              <w:r>
                <w:rPr>
                  <w:rFonts w:ascii="Times New Roman" w:hAnsi="Times New Roman"/>
                  <w:color w:val="0000FF"/>
                  <w:u w:val="single"/>
                </w:rPr>
                <w:t>ff</w:t>
              </w:r>
              <w:r w:rsidRPr="008C14CF">
                <w:rPr>
                  <w:rFonts w:ascii="Times New Roman" w:hAnsi="Times New Roman"/>
                  <w:color w:val="0000FF"/>
                  <w:u w:val="single"/>
                  <w:lang w:val="ru-RU"/>
                </w:rPr>
                <w:t>0</w:t>
              </w:r>
              <w:r>
                <w:rPr>
                  <w:rFonts w:ascii="Times New Roman" w:hAnsi="Times New Roman"/>
                  <w:color w:val="0000FF"/>
                  <w:u w:val="single"/>
                </w:rPr>
                <w:t>d</w:t>
              </w:r>
              <w:r w:rsidRPr="008C14CF">
                <w:rPr>
                  <w:rFonts w:ascii="Times New Roman" w:hAnsi="Times New Roman"/>
                  <w:color w:val="0000FF"/>
                  <w:u w:val="single"/>
                  <w:lang w:val="ru-RU"/>
                </w:rPr>
                <w:t>59</w:t>
              </w:r>
              <w:r>
                <w:rPr>
                  <w:rFonts w:ascii="Times New Roman" w:hAnsi="Times New Roman"/>
                  <w:color w:val="0000FF"/>
                  <w:u w:val="single"/>
                </w:rPr>
                <w:t>e</w:t>
              </w:r>
              <w:r w:rsidRPr="008C14CF">
                <w:rPr>
                  <w:rFonts w:ascii="Times New Roman" w:hAnsi="Times New Roman"/>
                  <w:color w:val="0000FF"/>
                  <w:u w:val="single"/>
                  <w:lang w:val="ru-RU"/>
                </w:rPr>
                <w:t>2</w:t>
              </w:r>
            </w:hyperlink>
          </w:p>
        </w:tc>
      </w:tr>
      <w:tr w:rsidR="00E25702" w:rsidRPr="006C452B">
        <w:trPr>
          <w:trHeight w:val="144"/>
          <w:tblCellSpacing w:w="20" w:type="nil"/>
        </w:trPr>
        <w:tc>
          <w:tcPr>
            <w:tcW w:w="323" w:type="dxa"/>
            <w:tcMar>
              <w:top w:w="50" w:type="dxa"/>
              <w:left w:w="100" w:type="dxa"/>
            </w:tcMar>
            <w:vAlign w:val="center"/>
          </w:tcPr>
          <w:p w:rsidR="00E25702" w:rsidRDefault="004F459E">
            <w:pPr>
              <w:spacing w:after="0"/>
            </w:pPr>
            <w:r>
              <w:rPr>
                <w:rFonts w:ascii="Times New Roman" w:hAnsi="Times New Roman"/>
                <w:color w:val="000000"/>
                <w:sz w:val="24"/>
              </w:rPr>
              <w:t>37</w:t>
            </w:r>
          </w:p>
        </w:tc>
        <w:tc>
          <w:tcPr>
            <w:tcW w:w="4048"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Вода как растворитель. Насыщенные и ненасыщенные растворы. Массовая доля вещества в растворе</w:t>
            </w:r>
          </w:p>
        </w:tc>
        <w:tc>
          <w:tcPr>
            <w:tcW w:w="736" w:type="dxa"/>
            <w:tcMar>
              <w:top w:w="50" w:type="dxa"/>
              <w:left w:w="100" w:type="dxa"/>
            </w:tcMar>
            <w:vAlign w:val="center"/>
          </w:tcPr>
          <w:p w:rsidR="00E25702" w:rsidRDefault="004F459E">
            <w:pPr>
              <w:spacing w:after="0"/>
              <w:ind w:left="135"/>
              <w:jc w:val="center"/>
            </w:pPr>
            <w:r w:rsidRPr="008C1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E25702" w:rsidRDefault="00E25702">
            <w:pPr>
              <w:spacing w:after="0"/>
              <w:ind w:left="135"/>
              <w:jc w:val="center"/>
            </w:pPr>
          </w:p>
        </w:tc>
        <w:tc>
          <w:tcPr>
            <w:tcW w:w="1526" w:type="dxa"/>
            <w:tcMar>
              <w:top w:w="50" w:type="dxa"/>
              <w:left w:w="100" w:type="dxa"/>
            </w:tcMar>
            <w:vAlign w:val="center"/>
          </w:tcPr>
          <w:p w:rsidR="00E25702" w:rsidRDefault="00E25702">
            <w:pPr>
              <w:spacing w:after="0"/>
              <w:ind w:left="135"/>
              <w:jc w:val="center"/>
            </w:pPr>
          </w:p>
        </w:tc>
        <w:tc>
          <w:tcPr>
            <w:tcW w:w="1067" w:type="dxa"/>
            <w:tcMar>
              <w:top w:w="50" w:type="dxa"/>
              <w:left w:w="100" w:type="dxa"/>
            </w:tcMar>
            <w:vAlign w:val="center"/>
          </w:tcPr>
          <w:p w:rsidR="00E25702" w:rsidRDefault="00E25702">
            <w:pPr>
              <w:spacing w:after="0"/>
              <w:ind w:left="135"/>
            </w:pPr>
          </w:p>
        </w:tc>
        <w:tc>
          <w:tcPr>
            <w:tcW w:w="1867"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w:t>
              </w:r>
              <w:r>
                <w:rPr>
                  <w:rFonts w:ascii="Times New Roman" w:hAnsi="Times New Roman"/>
                  <w:color w:val="0000FF"/>
                  <w:u w:val="single"/>
                </w:rPr>
                <w:t>ff</w:t>
              </w:r>
              <w:r w:rsidRPr="008C14CF">
                <w:rPr>
                  <w:rFonts w:ascii="Times New Roman" w:hAnsi="Times New Roman"/>
                  <w:color w:val="0000FF"/>
                  <w:u w:val="single"/>
                  <w:lang w:val="ru-RU"/>
                </w:rPr>
                <w:t>0</w:t>
              </w:r>
              <w:r>
                <w:rPr>
                  <w:rFonts w:ascii="Times New Roman" w:hAnsi="Times New Roman"/>
                  <w:color w:val="0000FF"/>
                  <w:u w:val="single"/>
                </w:rPr>
                <w:t>d</w:t>
              </w:r>
              <w:r w:rsidRPr="008C14CF">
                <w:rPr>
                  <w:rFonts w:ascii="Times New Roman" w:hAnsi="Times New Roman"/>
                  <w:color w:val="0000FF"/>
                  <w:u w:val="single"/>
                  <w:lang w:val="ru-RU"/>
                </w:rPr>
                <w:t>5</w:t>
              </w:r>
              <w:r>
                <w:rPr>
                  <w:rFonts w:ascii="Times New Roman" w:hAnsi="Times New Roman"/>
                  <w:color w:val="0000FF"/>
                  <w:u w:val="single"/>
                </w:rPr>
                <w:t>b</w:t>
              </w:r>
              <w:r w:rsidRPr="008C14CF">
                <w:rPr>
                  <w:rFonts w:ascii="Times New Roman" w:hAnsi="Times New Roman"/>
                  <w:color w:val="0000FF"/>
                  <w:u w:val="single"/>
                  <w:lang w:val="ru-RU"/>
                </w:rPr>
                <w:t>40</w:t>
              </w:r>
            </w:hyperlink>
          </w:p>
        </w:tc>
      </w:tr>
      <w:tr w:rsidR="00E25702" w:rsidRPr="006C452B">
        <w:trPr>
          <w:trHeight w:val="144"/>
          <w:tblCellSpacing w:w="20" w:type="nil"/>
        </w:trPr>
        <w:tc>
          <w:tcPr>
            <w:tcW w:w="323" w:type="dxa"/>
            <w:tcMar>
              <w:top w:w="50" w:type="dxa"/>
              <w:left w:w="100" w:type="dxa"/>
            </w:tcMar>
            <w:vAlign w:val="center"/>
          </w:tcPr>
          <w:p w:rsidR="00E25702" w:rsidRDefault="004F459E">
            <w:pPr>
              <w:spacing w:after="0"/>
            </w:pPr>
            <w:r>
              <w:rPr>
                <w:rFonts w:ascii="Times New Roman" w:hAnsi="Times New Roman"/>
                <w:color w:val="000000"/>
                <w:sz w:val="24"/>
              </w:rPr>
              <w:t>38</w:t>
            </w:r>
          </w:p>
        </w:tc>
        <w:tc>
          <w:tcPr>
            <w:tcW w:w="4048"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Практическая работа № 5 по теме «Приготовление растворов с определённой массовой долей растворённого вещества»</w:t>
            </w:r>
          </w:p>
        </w:tc>
        <w:tc>
          <w:tcPr>
            <w:tcW w:w="736" w:type="dxa"/>
            <w:tcMar>
              <w:top w:w="50" w:type="dxa"/>
              <w:left w:w="100" w:type="dxa"/>
            </w:tcMar>
            <w:vAlign w:val="center"/>
          </w:tcPr>
          <w:p w:rsidR="00E25702" w:rsidRDefault="004F459E">
            <w:pPr>
              <w:spacing w:after="0"/>
              <w:ind w:left="135"/>
              <w:jc w:val="center"/>
            </w:pPr>
            <w:r w:rsidRPr="008C1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E25702" w:rsidRDefault="00E25702">
            <w:pPr>
              <w:spacing w:after="0"/>
              <w:ind w:left="135"/>
              <w:jc w:val="center"/>
            </w:pPr>
          </w:p>
        </w:tc>
        <w:tc>
          <w:tcPr>
            <w:tcW w:w="1526" w:type="dxa"/>
            <w:tcMar>
              <w:top w:w="50" w:type="dxa"/>
              <w:left w:w="100" w:type="dxa"/>
            </w:tcMar>
            <w:vAlign w:val="center"/>
          </w:tcPr>
          <w:p w:rsidR="00E25702" w:rsidRDefault="004F459E">
            <w:pPr>
              <w:spacing w:after="0"/>
              <w:ind w:left="135"/>
              <w:jc w:val="center"/>
            </w:pPr>
            <w:r>
              <w:rPr>
                <w:rFonts w:ascii="Times New Roman" w:hAnsi="Times New Roman"/>
                <w:color w:val="000000"/>
                <w:sz w:val="24"/>
              </w:rPr>
              <w:t xml:space="preserve"> 1 </w:t>
            </w:r>
          </w:p>
        </w:tc>
        <w:tc>
          <w:tcPr>
            <w:tcW w:w="1067" w:type="dxa"/>
            <w:tcMar>
              <w:top w:w="50" w:type="dxa"/>
              <w:left w:w="100" w:type="dxa"/>
            </w:tcMar>
            <w:vAlign w:val="center"/>
          </w:tcPr>
          <w:p w:rsidR="00E25702" w:rsidRDefault="00E25702">
            <w:pPr>
              <w:spacing w:after="0"/>
              <w:ind w:left="135"/>
            </w:pPr>
          </w:p>
        </w:tc>
        <w:tc>
          <w:tcPr>
            <w:tcW w:w="1867"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w:t>
              </w:r>
              <w:r>
                <w:rPr>
                  <w:rFonts w:ascii="Times New Roman" w:hAnsi="Times New Roman"/>
                  <w:color w:val="0000FF"/>
                  <w:u w:val="single"/>
                </w:rPr>
                <w:t>ff</w:t>
              </w:r>
              <w:r w:rsidRPr="008C14CF">
                <w:rPr>
                  <w:rFonts w:ascii="Times New Roman" w:hAnsi="Times New Roman"/>
                  <w:color w:val="0000FF"/>
                  <w:u w:val="single"/>
                  <w:lang w:val="ru-RU"/>
                </w:rPr>
                <w:t>0</w:t>
              </w:r>
              <w:r>
                <w:rPr>
                  <w:rFonts w:ascii="Times New Roman" w:hAnsi="Times New Roman"/>
                  <w:color w:val="0000FF"/>
                  <w:u w:val="single"/>
                </w:rPr>
                <w:t>d</w:t>
              </w:r>
              <w:r w:rsidRPr="008C14CF">
                <w:rPr>
                  <w:rFonts w:ascii="Times New Roman" w:hAnsi="Times New Roman"/>
                  <w:color w:val="0000FF"/>
                  <w:u w:val="single"/>
                  <w:lang w:val="ru-RU"/>
                </w:rPr>
                <w:t>5</w:t>
              </w:r>
              <w:r>
                <w:rPr>
                  <w:rFonts w:ascii="Times New Roman" w:hAnsi="Times New Roman"/>
                  <w:color w:val="0000FF"/>
                  <w:u w:val="single"/>
                </w:rPr>
                <w:t>eba</w:t>
              </w:r>
            </w:hyperlink>
          </w:p>
        </w:tc>
      </w:tr>
      <w:tr w:rsidR="00E25702" w:rsidRPr="006C452B">
        <w:trPr>
          <w:trHeight w:val="144"/>
          <w:tblCellSpacing w:w="20" w:type="nil"/>
        </w:trPr>
        <w:tc>
          <w:tcPr>
            <w:tcW w:w="323" w:type="dxa"/>
            <w:tcMar>
              <w:top w:w="50" w:type="dxa"/>
              <w:left w:w="100" w:type="dxa"/>
            </w:tcMar>
            <w:vAlign w:val="center"/>
          </w:tcPr>
          <w:p w:rsidR="00E25702" w:rsidRDefault="004F459E">
            <w:pPr>
              <w:spacing w:after="0"/>
            </w:pPr>
            <w:r>
              <w:rPr>
                <w:rFonts w:ascii="Times New Roman" w:hAnsi="Times New Roman"/>
                <w:color w:val="000000"/>
                <w:sz w:val="24"/>
              </w:rPr>
              <w:t>39</w:t>
            </w:r>
          </w:p>
        </w:tc>
        <w:tc>
          <w:tcPr>
            <w:tcW w:w="4048" w:type="dxa"/>
            <w:tcMar>
              <w:top w:w="50" w:type="dxa"/>
              <w:left w:w="100" w:type="dxa"/>
            </w:tcMar>
            <w:vAlign w:val="center"/>
          </w:tcPr>
          <w:p w:rsidR="00E25702" w:rsidRDefault="004F459E">
            <w:pPr>
              <w:spacing w:after="0"/>
              <w:ind w:left="135"/>
            </w:pPr>
            <w:r w:rsidRPr="008C14CF">
              <w:rPr>
                <w:rFonts w:ascii="Times New Roman" w:hAnsi="Times New Roman"/>
                <w:color w:val="000000"/>
                <w:sz w:val="24"/>
                <w:lang w:val="ru-RU"/>
              </w:rPr>
              <w:t xml:space="preserve">Контрольная работа №2 по теме «Кислород. </w:t>
            </w:r>
            <w:r>
              <w:rPr>
                <w:rFonts w:ascii="Times New Roman" w:hAnsi="Times New Roman"/>
                <w:color w:val="000000"/>
                <w:sz w:val="24"/>
              </w:rPr>
              <w:t>Водород. Вода»</w:t>
            </w:r>
          </w:p>
        </w:tc>
        <w:tc>
          <w:tcPr>
            <w:tcW w:w="736" w:type="dxa"/>
            <w:tcMar>
              <w:top w:w="50" w:type="dxa"/>
              <w:left w:w="100" w:type="dxa"/>
            </w:tcMar>
            <w:vAlign w:val="center"/>
          </w:tcPr>
          <w:p w:rsidR="00E25702" w:rsidRDefault="004F459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E25702" w:rsidRDefault="004F459E">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E25702" w:rsidRDefault="00E25702">
            <w:pPr>
              <w:spacing w:after="0"/>
              <w:ind w:left="135"/>
              <w:jc w:val="center"/>
            </w:pPr>
          </w:p>
        </w:tc>
        <w:tc>
          <w:tcPr>
            <w:tcW w:w="1067" w:type="dxa"/>
            <w:tcMar>
              <w:top w:w="50" w:type="dxa"/>
              <w:left w:w="100" w:type="dxa"/>
            </w:tcMar>
            <w:vAlign w:val="center"/>
          </w:tcPr>
          <w:p w:rsidR="00E25702" w:rsidRDefault="00E25702">
            <w:pPr>
              <w:spacing w:after="0"/>
              <w:ind w:left="135"/>
            </w:pPr>
          </w:p>
        </w:tc>
        <w:tc>
          <w:tcPr>
            <w:tcW w:w="1867"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w:t>
              </w:r>
              <w:r>
                <w:rPr>
                  <w:rFonts w:ascii="Times New Roman" w:hAnsi="Times New Roman"/>
                  <w:color w:val="0000FF"/>
                  <w:u w:val="single"/>
                </w:rPr>
                <w:t>ff</w:t>
              </w:r>
              <w:r w:rsidRPr="008C14CF">
                <w:rPr>
                  <w:rFonts w:ascii="Times New Roman" w:hAnsi="Times New Roman"/>
                  <w:color w:val="0000FF"/>
                  <w:u w:val="single"/>
                  <w:lang w:val="ru-RU"/>
                </w:rPr>
                <w:t>0</w:t>
              </w:r>
              <w:r>
                <w:rPr>
                  <w:rFonts w:ascii="Times New Roman" w:hAnsi="Times New Roman"/>
                  <w:color w:val="0000FF"/>
                  <w:u w:val="single"/>
                </w:rPr>
                <w:t>d</w:t>
              </w:r>
              <w:r w:rsidRPr="008C14CF">
                <w:rPr>
                  <w:rFonts w:ascii="Times New Roman" w:hAnsi="Times New Roman"/>
                  <w:color w:val="0000FF"/>
                  <w:u w:val="single"/>
                  <w:lang w:val="ru-RU"/>
                </w:rPr>
                <w:t>6342</w:t>
              </w:r>
            </w:hyperlink>
          </w:p>
        </w:tc>
      </w:tr>
      <w:tr w:rsidR="00E25702" w:rsidRPr="006C452B">
        <w:trPr>
          <w:trHeight w:val="144"/>
          <w:tblCellSpacing w:w="20" w:type="nil"/>
        </w:trPr>
        <w:tc>
          <w:tcPr>
            <w:tcW w:w="323" w:type="dxa"/>
            <w:tcMar>
              <w:top w:w="50" w:type="dxa"/>
              <w:left w:w="100" w:type="dxa"/>
            </w:tcMar>
            <w:vAlign w:val="center"/>
          </w:tcPr>
          <w:p w:rsidR="00E25702" w:rsidRDefault="004F459E">
            <w:pPr>
              <w:spacing w:after="0"/>
            </w:pPr>
            <w:r>
              <w:rPr>
                <w:rFonts w:ascii="Times New Roman" w:hAnsi="Times New Roman"/>
                <w:color w:val="000000"/>
                <w:sz w:val="24"/>
              </w:rPr>
              <w:t>40</w:t>
            </w:r>
          </w:p>
        </w:tc>
        <w:tc>
          <w:tcPr>
            <w:tcW w:w="4048" w:type="dxa"/>
            <w:tcMar>
              <w:top w:w="50" w:type="dxa"/>
              <w:left w:w="100" w:type="dxa"/>
            </w:tcMar>
            <w:vAlign w:val="center"/>
          </w:tcPr>
          <w:p w:rsidR="00E25702" w:rsidRDefault="004F459E">
            <w:pPr>
              <w:spacing w:after="0"/>
              <w:ind w:left="135"/>
            </w:pPr>
            <w:r>
              <w:rPr>
                <w:rFonts w:ascii="Times New Roman" w:hAnsi="Times New Roman"/>
                <w:color w:val="000000"/>
                <w:sz w:val="24"/>
              </w:rPr>
              <w:t>Оксиды: состав, классификация, номенклатура</w:t>
            </w:r>
          </w:p>
        </w:tc>
        <w:tc>
          <w:tcPr>
            <w:tcW w:w="736" w:type="dxa"/>
            <w:tcMar>
              <w:top w:w="50" w:type="dxa"/>
              <w:left w:w="100" w:type="dxa"/>
            </w:tcMar>
            <w:vAlign w:val="center"/>
          </w:tcPr>
          <w:p w:rsidR="00E25702" w:rsidRDefault="004F459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E25702" w:rsidRDefault="00E25702">
            <w:pPr>
              <w:spacing w:after="0"/>
              <w:ind w:left="135"/>
              <w:jc w:val="center"/>
            </w:pPr>
          </w:p>
        </w:tc>
        <w:tc>
          <w:tcPr>
            <w:tcW w:w="1526" w:type="dxa"/>
            <w:tcMar>
              <w:top w:w="50" w:type="dxa"/>
              <w:left w:w="100" w:type="dxa"/>
            </w:tcMar>
            <w:vAlign w:val="center"/>
          </w:tcPr>
          <w:p w:rsidR="00E25702" w:rsidRDefault="00E25702">
            <w:pPr>
              <w:spacing w:after="0"/>
              <w:ind w:left="135"/>
              <w:jc w:val="center"/>
            </w:pPr>
          </w:p>
        </w:tc>
        <w:tc>
          <w:tcPr>
            <w:tcW w:w="1067" w:type="dxa"/>
            <w:tcMar>
              <w:top w:w="50" w:type="dxa"/>
              <w:left w:w="100" w:type="dxa"/>
            </w:tcMar>
            <w:vAlign w:val="center"/>
          </w:tcPr>
          <w:p w:rsidR="00E25702" w:rsidRDefault="00E25702">
            <w:pPr>
              <w:spacing w:after="0"/>
              <w:ind w:left="135"/>
            </w:pPr>
          </w:p>
        </w:tc>
        <w:tc>
          <w:tcPr>
            <w:tcW w:w="1867"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w:t>
              </w:r>
              <w:r>
                <w:rPr>
                  <w:rFonts w:ascii="Times New Roman" w:hAnsi="Times New Roman"/>
                  <w:color w:val="0000FF"/>
                  <w:u w:val="single"/>
                </w:rPr>
                <w:t>ff</w:t>
              </w:r>
              <w:r w:rsidRPr="008C14CF">
                <w:rPr>
                  <w:rFonts w:ascii="Times New Roman" w:hAnsi="Times New Roman"/>
                  <w:color w:val="0000FF"/>
                  <w:u w:val="single"/>
                  <w:lang w:val="ru-RU"/>
                </w:rPr>
                <w:t>0</w:t>
              </w:r>
              <w:r>
                <w:rPr>
                  <w:rFonts w:ascii="Times New Roman" w:hAnsi="Times New Roman"/>
                  <w:color w:val="0000FF"/>
                  <w:u w:val="single"/>
                </w:rPr>
                <w:t>d</w:t>
              </w:r>
              <w:r w:rsidRPr="008C14CF">
                <w:rPr>
                  <w:rFonts w:ascii="Times New Roman" w:hAnsi="Times New Roman"/>
                  <w:color w:val="0000FF"/>
                  <w:u w:val="single"/>
                  <w:lang w:val="ru-RU"/>
                </w:rPr>
                <w:t>664</w:t>
              </w:r>
              <w:r>
                <w:rPr>
                  <w:rFonts w:ascii="Times New Roman" w:hAnsi="Times New Roman"/>
                  <w:color w:val="0000FF"/>
                  <w:u w:val="single"/>
                </w:rPr>
                <w:t>e</w:t>
              </w:r>
            </w:hyperlink>
          </w:p>
        </w:tc>
      </w:tr>
      <w:tr w:rsidR="00E25702" w:rsidRPr="006C452B">
        <w:trPr>
          <w:trHeight w:val="144"/>
          <w:tblCellSpacing w:w="20" w:type="nil"/>
        </w:trPr>
        <w:tc>
          <w:tcPr>
            <w:tcW w:w="323" w:type="dxa"/>
            <w:tcMar>
              <w:top w:w="50" w:type="dxa"/>
              <w:left w:w="100" w:type="dxa"/>
            </w:tcMar>
            <w:vAlign w:val="center"/>
          </w:tcPr>
          <w:p w:rsidR="00E25702" w:rsidRDefault="004F459E">
            <w:pPr>
              <w:spacing w:after="0"/>
            </w:pPr>
            <w:r>
              <w:rPr>
                <w:rFonts w:ascii="Times New Roman" w:hAnsi="Times New Roman"/>
                <w:color w:val="000000"/>
                <w:sz w:val="24"/>
              </w:rPr>
              <w:t>41</w:t>
            </w:r>
          </w:p>
        </w:tc>
        <w:tc>
          <w:tcPr>
            <w:tcW w:w="4048"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Получение и химические свойства кислотных, основных и амфотерных оксидов</w:t>
            </w:r>
          </w:p>
        </w:tc>
        <w:tc>
          <w:tcPr>
            <w:tcW w:w="736" w:type="dxa"/>
            <w:tcMar>
              <w:top w:w="50" w:type="dxa"/>
              <w:left w:w="100" w:type="dxa"/>
            </w:tcMar>
            <w:vAlign w:val="center"/>
          </w:tcPr>
          <w:p w:rsidR="00E25702" w:rsidRDefault="004F459E">
            <w:pPr>
              <w:spacing w:after="0"/>
              <w:ind w:left="135"/>
              <w:jc w:val="center"/>
            </w:pPr>
            <w:r w:rsidRPr="008C1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E25702" w:rsidRDefault="00E25702">
            <w:pPr>
              <w:spacing w:after="0"/>
              <w:ind w:left="135"/>
              <w:jc w:val="center"/>
            </w:pPr>
          </w:p>
        </w:tc>
        <w:tc>
          <w:tcPr>
            <w:tcW w:w="1526" w:type="dxa"/>
            <w:tcMar>
              <w:top w:w="50" w:type="dxa"/>
              <w:left w:w="100" w:type="dxa"/>
            </w:tcMar>
            <w:vAlign w:val="center"/>
          </w:tcPr>
          <w:p w:rsidR="00E25702" w:rsidRDefault="00E25702">
            <w:pPr>
              <w:spacing w:after="0"/>
              <w:ind w:left="135"/>
              <w:jc w:val="center"/>
            </w:pPr>
          </w:p>
        </w:tc>
        <w:tc>
          <w:tcPr>
            <w:tcW w:w="1067" w:type="dxa"/>
            <w:tcMar>
              <w:top w:w="50" w:type="dxa"/>
              <w:left w:w="100" w:type="dxa"/>
            </w:tcMar>
            <w:vAlign w:val="center"/>
          </w:tcPr>
          <w:p w:rsidR="00E25702" w:rsidRDefault="00E25702">
            <w:pPr>
              <w:spacing w:after="0"/>
              <w:ind w:left="135"/>
            </w:pPr>
          </w:p>
        </w:tc>
        <w:tc>
          <w:tcPr>
            <w:tcW w:w="1867"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w:t>
              </w:r>
              <w:r>
                <w:rPr>
                  <w:rFonts w:ascii="Times New Roman" w:hAnsi="Times New Roman"/>
                  <w:color w:val="0000FF"/>
                  <w:u w:val="single"/>
                </w:rPr>
                <w:t>ff</w:t>
              </w:r>
              <w:r w:rsidRPr="008C14CF">
                <w:rPr>
                  <w:rFonts w:ascii="Times New Roman" w:hAnsi="Times New Roman"/>
                  <w:color w:val="0000FF"/>
                  <w:u w:val="single"/>
                  <w:lang w:val="ru-RU"/>
                </w:rPr>
                <w:t>0</w:t>
              </w:r>
              <w:r>
                <w:rPr>
                  <w:rFonts w:ascii="Times New Roman" w:hAnsi="Times New Roman"/>
                  <w:color w:val="0000FF"/>
                  <w:u w:val="single"/>
                </w:rPr>
                <w:t>d</w:t>
              </w:r>
              <w:r w:rsidRPr="008C14CF">
                <w:rPr>
                  <w:rFonts w:ascii="Times New Roman" w:hAnsi="Times New Roman"/>
                  <w:color w:val="0000FF"/>
                  <w:u w:val="single"/>
                  <w:lang w:val="ru-RU"/>
                </w:rPr>
                <w:t>664</w:t>
              </w:r>
              <w:r>
                <w:rPr>
                  <w:rFonts w:ascii="Times New Roman" w:hAnsi="Times New Roman"/>
                  <w:color w:val="0000FF"/>
                  <w:u w:val="single"/>
                </w:rPr>
                <w:t>e</w:t>
              </w:r>
            </w:hyperlink>
          </w:p>
        </w:tc>
      </w:tr>
      <w:tr w:rsidR="00E25702" w:rsidRPr="006C452B">
        <w:trPr>
          <w:trHeight w:val="144"/>
          <w:tblCellSpacing w:w="20" w:type="nil"/>
        </w:trPr>
        <w:tc>
          <w:tcPr>
            <w:tcW w:w="323" w:type="dxa"/>
            <w:tcMar>
              <w:top w:w="50" w:type="dxa"/>
              <w:left w:w="100" w:type="dxa"/>
            </w:tcMar>
            <w:vAlign w:val="center"/>
          </w:tcPr>
          <w:p w:rsidR="00E25702" w:rsidRDefault="004F459E">
            <w:pPr>
              <w:spacing w:after="0"/>
            </w:pPr>
            <w:r>
              <w:rPr>
                <w:rFonts w:ascii="Times New Roman" w:hAnsi="Times New Roman"/>
                <w:color w:val="000000"/>
                <w:sz w:val="24"/>
              </w:rPr>
              <w:t>42</w:t>
            </w:r>
          </w:p>
        </w:tc>
        <w:tc>
          <w:tcPr>
            <w:tcW w:w="4048" w:type="dxa"/>
            <w:tcMar>
              <w:top w:w="50" w:type="dxa"/>
              <w:left w:w="100" w:type="dxa"/>
            </w:tcMar>
            <w:vAlign w:val="center"/>
          </w:tcPr>
          <w:p w:rsidR="00E25702" w:rsidRDefault="004F459E">
            <w:pPr>
              <w:spacing w:after="0"/>
              <w:ind w:left="135"/>
            </w:pPr>
            <w:r>
              <w:rPr>
                <w:rFonts w:ascii="Times New Roman" w:hAnsi="Times New Roman"/>
                <w:color w:val="000000"/>
                <w:sz w:val="24"/>
              </w:rPr>
              <w:t>Основания: состав, классификация, номенклатура</w:t>
            </w:r>
          </w:p>
        </w:tc>
        <w:tc>
          <w:tcPr>
            <w:tcW w:w="736" w:type="dxa"/>
            <w:tcMar>
              <w:top w:w="50" w:type="dxa"/>
              <w:left w:w="100" w:type="dxa"/>
            </w:tcMar>
            <w:vAlign w:val="center"/>
          </w:tcPr>
          <w:p w:rsidR="00E25702" w:rsidRDefault="004F459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E25702" w:rsidRDefault="00E25702">
            <w:pPr>
              <w:spacing w:after="0"/>
              <w:ind w:left="135"/>
              <w:jc w:val="center"/>
            </w:pPr>
          </w:p>
        </w:tc>
        <w:tc>
          <w:tcPr>
            <w:tcW w:w="1526" w:type="dxa"/>
            <w:tcMar>
              <w:top w:w="50" w:type="dxa"/>
              <w:left w:w="100" w:type="dxa"/>
            </w:tcMar>
            <w:vAlign w:val="center"/>
          </w:tcPr>
          <w:p w:rsidR="00E25702" w:rsidRDefault="00E25702">
            <w:pPr>
              <w:spacing w:after="0"/>
              <w:ind w:left="135"/>
              <w:jc w:val="center"/>
            </w:pPr>
          </w:p>
        </w:tc>
        <w:tc>
          <w:tcPr>
            <w:tcW w:w="1067" w:type="dxa"/>
            <w:tcMar>
              <w:top w:w="50" w:type="dxa"/>
              <w:left w:w="100" w:type="dxa"/>
            </w:tcMar>
            <w:vAlign w:val="center"/>
          </w:tcPr>
          <w:p w:rsidR="00E25702" w:rsidRDefault="00E25702">
            <w:pPr>
              <w:spacing w:after="0"/>
              <w:ind w:left="135"/>
            </w:pPr>
          </w:p>
        </w:tc>
        <w:tc>
          <w:tcPr>
            <w:tcW w:w="1867"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w:t>
              </w:r>
              <w:r>
                <w:rPr>
                  <w:rFonts w:ascii="Times New Roman" w:hAnsi="Times New Roman"/>
                  <w:color w:val="0000FF"/>
                  <w:u w:val="single"/>
                </w:rPr>
                <w:t>ff</w:t>
              </w:r>
              <w:r w:rsidRPr="008C14CF">
                <w:rPr>
                  <w:rFonts w:ascii="Times New Roman" w:hAnsi="Times New Roman"/>
                  <w:color w:val="0000FF"/>
                  <w:u w:val="single"/>
                  <w:lang w:val="ru-RU"/>
                </w:rPr>
                <w:t>0</w:t>
              </w:r>
              <w:r>
                <w:rPr>
                  <w:rFonts w:ascii="Times New Roman" w:hAnsi="Times New Roman"/>
                  <w:color w:val="0000FF"/>
                  <w:u w:val="single"/>
                </w:rPr>
                <w:t>d</w:t>
              </w:r>
              <w:r w:rsidRPr="008C14CF">
                <w:rPr>
                  <w:rFonts w:ascii="Times New Roman" w:hAnsi="Times New Roman"/>
                  <w:color w:val="0000FF"/>
                  <w:u w:val="single"/>
                  <w:lang w:val="ru-RU"/>
                </w:rPr>
                <w:t>67</w:t>
              </w:r>
              <w:r>
                <w:rPr>
                  <w:rFonts w:ascii="Times New Roman" w:hAnsi="Times New Roman"/>
                  <w:color w:val="0000FF"/>
                  <w:u w:val="single"/>
                </w:rPr>
                <w:t>ca</w:t>
              </w:r>
            </w:hyperlink>
          </w:p>
        </w:tc>
      </w:tr>
      <w:tr w:rsidR="00E25702" w:rsidRPr="006C452B">
        <w:trPr>
          <w:trHeight w:val="144"/>
          <w:tblCellSpacing w:w="20" w:type="nil"/>
        </w:trPr>
        <w:tc>
          <w:tcPr>
            <w:tcW w:w="323" w:type="dxa"/>
            <w:tcMar>
              <w:top w:w="50" w:type="dxa"/>
              <w:left w:w="100" w:type="dxa"/>
            </w:tcMar>
            <w:vAlign w:val="center"/>
          </w:tcPr>
          <w:p w:rsidR="00E25702" w:rsidRDefault="004F459E">
            <w:pPr>
              <w:spacing w:after="0"/>
            </w:pPr>
            <w:r>
              <w:rPr>
                <w:rFonts w:ascii="Times New Roman" w:hAnsi="Times New Roman"/>
                <w:color w:val="000000"/>
                <w:sz w:val="24"/>
              </w:rPr>
              <w:lastRenderedPageBreak/>
              <w:t>43</w:t>
            </w:r>
          </w:p>
        </w:tc>
        <w:tc>
          <w:tcPr>
            <w:tcW w:w="4048"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Получение и химические свойства оснований</w:t>
            </w:r>
          </w:p>
        </w:tc>
        <w:tc>
          <w:tcPr>
            <w:tcW w:w="736" w:type="dxa"/>
            <w:tcMar>
              <w:top w:w="50" w:type="dxa"/>
              <w:left w:w="100" w:type="dxa"/>
            </w:tcMar>
            <w:vAlign w:val="center"/>
          </w:tcPr>
          <w:p w:rsidR="00E25702" w:rsidRDefault="004F459E">
            <w:pPr>
              <w:spacing w:after="0"/>
              <w:ind w:left="135"/>
              <w:jc w:val="center"/>
            </w:pPr>
            <w:r w:rsidRPr="008C1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E25702" w:rsidRDefault="00E25702">
            <w:pPr>
              <w:spacing w:after="0"/>
              <w:ind w:left="135"/>
              <w:jc w:val="center"/>
            </w:pPr>
          </w:p>
        </w:tc>
        <w:tc>
          <w:tcPr>
            <w:tcW w:w="1526" w:type="dxa"/>
            <w:tcMar>
              <w:top w:w="50" w:type="dxa"/>
              <w:left w:w="100" w:type="dxa"/>
            </w:tcMar>
            <w:vAlign w:val="center"/>
          </w:tcPr>
          <w:p w:rsidR="00E25702" w:rsidRDefault="00E25702">
            <w:pPr>
              <w:spacing w:after="0"/>
              <w:ind w:left="135"/>
              <w:jc w:val="center"/>
            </w:pPr>
          </w:p>
        </w:tc>
        <w:tc>
          <w:tcPr>
            <w:tcW w:w="1067" w:type="dxa"/>
            <w:tcMar>
              <w:top w:w="50" w:type="dxa"/>
              <w:left w:w="100" w:type="dxa"/>
            </w:tcMar>
            <w:vAlign w:val="center"/>
          </w:tcPr>
          <w:p w:rsidR="00E25702" w:rsidRDefault="00E25702">
            <w:pPr>
              <w:spacing w:after="0"/>
              <w:ind w:left="135"/>
            </w:pPr>
          </w:p>
        </w:tc>
        <w:tc>
          <w:tcPr>
            <w:tcW w:w="1867"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w:t>
              </w:r>
              <w:r>
                <w:rPr>
                  <w:rFonts w:ascii="Times New Roman" w:hAnsi="Times New Roman"/>
                  <w:color w:val="0000FF"/>
                  <w:u w:val="single"/>
                </w:rPr>
                <w:t>ff</w:t>
              </w:r>
              <w:r w:rsidRPr="008C14CF">
                <w:rPr>
                  <w:rFonts w:ascii="Times New Roman" w:hAnsi="Times New Roman"/>
                  <w:color w:val="0000FF"/>
                  <w:u w:val="single"/>
                  <w:lang w:val="ru-RU"/>
                </w:rPr>
                <w:t>0</w:t>
              </w:r>
              <w:r>
                <w:rPr>
                  <w:rFonts w:ascii="Times New Roman" w:hAnsi="Times New Roman"/>
                  <w:color w:val="0000FF"/>
                  <w:u w:val="single"/>
                </w:rPr>
                <w:t>d</w:t>
              </w:r>
              <w:r w:rsidRPr="008C14CF">
                <w:rPr>
                  <w:rFonts w:ascii="Times New Roman" w:hAnsi="Times New Roman"/>
                  <w:color w:val="0000FF"/>
                  <w:u w:val="single"/>
                  <w:lang w:val="ru-RU"/>
                </w:rPr>
                <w:t>67</w:t>
              </w:r>
              <w:r>
                <w:rPr>
                  <w:rFonts w:ascii="Times New Roman" w:hAnsi="Times New Roman"/>
                  <w:color w:val="0000FF"/>
                  <w:u w:val="single"/>
                </w:rPr>
                <w:t>ca</w:t>
              </w:r>
            </w:hyperlink>
          </w:p>
        </w:tc>
      </w:tr>
      <w:tr w:rsidR="00E25702" w:rsidRPr="006C452B">
        <w:trPr>
          <w:trHeight w:val="144"/>
          <w:tblCellSpacing w:w="20" w:type="nil"/>
        </w:trPr>
        <w:tc>
          <w:tcPr>
            <w:tcW w:w="323" w:type="dxa"/>
            <w:tcMar>
              <w:top w:w="50" w:type="dxa"/>
              <w:left w:w="100" w:type="dxa"/>
            </w:tcMar>
            <w:vAlign w:val="center"/>
          </w:tcPr>
          <w:p w:rsidR="00E25702" w:rsidRDefault="004F459E">
            <w:pPr>
              <w:spacing w:after="0"/>
            </w:pPr>
            <w:r>
              <w:rPr>
                <w:rFonts w:ascii="Times New Roman" w:hAnsi="Times New Roman"/>
                <w:color w:val="000000"/>
                <w:sz w:val="24"/>
              </w:rPr>
              <w:t>44</w:t>
            </w:r>
          </w:p>
        </w:tc>
        <w:tc>
          <w:tcPr>
            <w:tcW w:w="4048" w:type="dxa"/>
            <w:tcMar>
              <w:top w:w="50" w:type="dxa"/>
              <w:left w:w="100" w:type="dxa"/>
            </w:tcMar>
            <w:vAlign w:val="center"/>
          </w:tcPr>
          <w:p w:rsidR="00E25702" w:rsidRDefault="004F459E">
            <w:pPr>
              <w:spacing w:after="0"/>
              <w:ind w:left="135"/>
            </w:pPr>
            <w:r>
              <w:rPr>
                <w:rFonts w:ascii="Times New Roman" w:hAnsi="Times New Roman"/>
                <w:color w:val="000000"/>
                <w:sz w:val="24"/>
              </w:rPr>
              <w:t>Кислоты: состав, классификация, номенклатура</w:t>
            </w:r>
          </w:p>
        </w:tc>
        <w:tc>
          <w:tcPr>
            <w:tcW w:w="736" w:type="dxa"/>
            <w:tcMar>
              <w:top w:w="50" w:type="dxa"/>
              <w:left w:w="100" w:type="dxa"/>
            </w:tcMar>
            <w:vAlign w:val="center"/>
          </w:tcPr>
          <w:p w:rsidR="00E25702" w:rsidRDefault="004F459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E25702" w:rsidRDefault="00E25702">
            <w:pPr>
              <w:spacing w:after="0"/>
              <w:ind w:left="135"/>
              <w:jc w:val="center"/>
            </w:pPr>
          </w:p>
        </w:tc>
        <w:tc>
          <w:tcPr>
            <w:tcW w:w="1526" w:type="dxa"/>
            <w:tcMar>
              <w:top w:w="50" w:type="dxa"/>
              <w:left w:w="100" w:type="dxa"/>
            </w:tcMar>
            <w:vAlign w:val="center"/>
          </w:tcPr>
          <w:p w:rsidR="00E25702" w:rsidRDefault="00E25702">
            <w:pPr>
              <w:spacing w:after="0"/>
              <w:ind w:left="135"/>
              <w:jc w:val="center"/>
            </w:pPr>
          </w:p>
        </w:tc>
        <w:tc>
          <w:tcPr>
            <w:tcW w:w="1067" w:type="dxa"/>
            <w:tcMar>
              <w:top w:w="50" w:type="dxa"/>
              <w:left w:w="100" w:type="dxa"/>
            </w:tcMar>
            <w:vAlign w:val="center"/>
          </w:tcPr>
          <w:p w:rsidR="00E25702" w:rsidRDefault="00E25702">
            <w:pPr>
              <w:spacing w:after="0"/>
              <w:ind w:left="135"/>
            </w:pPr>
          </w:p>
        </w:tc>
        <w:tc>
          <w:tcPr>
            <w:tcW w:w="1867"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w:t>
              </w:r>
              <w:r>
                <w:rPr>
                  <w:rFonts w:ascii="Times New Roman" w:hAnsi="Times New Roman"/>
                  <w:color w:val="0000FF"/>
                  <w:u w:val="single"/>
                </w:rPr>
                <w:t>ff</w:t>
              </w:r>
              <w:r w:rsidRPr="008C14CF">
                <w:rPr>
                  <w:rFonts w:ascii="Times New Roman" w:hAnsi="Times New Roman"/>
                  <w:color w:val="0000FF"/>
                  <w:u w:val="single"/>
                  <w:lang w:val="ru-RU"/>
                </w:rPr>
                <w:t>0</w:t>
              </w:r>
              <w:r>
                <w:rPr>
                  <w:rFonts w:ascii="Times New Roman" w:hAnsi="Times New Roman"/>
                  <w:color w:val="0000FF"/>
                  <w:u w:val="single"/>
                </w:rPr>
                <w:t>dfee</w:t>
              </w:r>
              <w:r w:rsidRPr="008C14CF">
                <w:rPr>
                  <w:rFonts w:ascii="Times New Roman" w:hAnsi="Times New Roman"/>
                  <w:color w:val="0000FF"/>
                  <w:u w:val="single"/>
                  <w:lang w:val="ru-RU"/>
                </w:rPr>
                <w:t>2</w:t>
              </w:r>
            </w:hyperlink>
          </w:p>
        </w:tc>
      </w:tr>
      <w:tr w:rsidR="00E25702" w:rsidRPr="006C452B">
        <w:trPr>
          <w:trHeight w:val="144"/>
          <w:tblCellSpacing w:w="20" w:type="nil"/>
        </w:trPr>
        <w:tc>
          <w:tcPr>
            <w:tcW w:w="323" w:type="dxa"/>
            <w:tcMar>
              <w:top w:w="50" w:type="dxa"/>
              <w:left w:w="100" w:type="dxa"/>
            </w:tcMar>
            <w:vAlign w:val="center"/>
          </w:tcPr>
          <w:p w:rsidR="00E25702" w:rsidRDefault="004F459E">
            <w:pPr>
              <w:spacing w:after="0"/>
            </w:pPr>
            <w:r>
              <w:rPr>
                <w:rFonts w:ascii="Times New Roman" w:hAnsi="Times New Roman"/>
                <w:color w:val="000000"/>
                <w:sz w:val="24"/>
              </w:rPr>
              <w:t>45</w:t>
            </w:r>
          </w:p>
        </w:tc>
        <w:tc>
          <w:tcPr>
            <w:tcW w:w="4048"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Получение и химические свойства кислот</w:t>
            </w:r>
          </w:p>
        </w:tc>
        <w:tc>
          <w:tcPr>
            <w:tcW w:w="736" w:type="dxa"/>
            <w:tcMar>
              <w:top w:w="50" w:type="dxa"/>
              <w:left w:w="100" w:type="dxa"/>
            </w:tcMar>
            <w:vAlign w:val="center"/>
          </w:tcPr>
          <w:p w:rsidR="00E25702" w:rsidRDefault="004F459E">
            <w:pPr>
              <w:spacing w:after="0"/>
              <w:ind w:left="135"/>
              <w:jc w:val="center"/>
            </w:pPr>
            <w:r w:rsidRPr="008C1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E25702" w:rsidRDefault="00E25702">
            <w:pPr>
              <w:spacing w:after="0"/>
              <w:ind w:left="135"/>
              <w:jc w:val="center"/>
            </w:pPr>
          </w:p>
        </w:tc>
        <w:tc>
          <w:tcPr>
            <w:tcW w:w="1526" w:type="dxa"/>
            <w:tcMar>
              <w:top w:w="50" w:type="dxa"/>
              <w:left w:w="100" w:type="dxa"/>
            </w:tcMar>
            <w:vAlign w:val="center"/>
          </w:tcPr>
          <w:p w:rsidR="00E25702" w:rsidRDefault="00E25702">
            <w:pPr>
              <w:spacing w:after="0"/>
              <w:ind w:left="135"/>
              <w:jc w:val="center"/>
            </w:pPr>
          </w:p>
        </w:tc>
        <w:tc>
          <w:tcPr>
            <w:tcW w:w="1067" w:type="dxa"/>
            <w:tcMar>
              <w:top w:w="50" w:type="dxa"/>
              <w:left w:w="100" w:type="dxa"/>
            </w:tcMar>
            <w:vAlign w:val="center"/>
          </w:tcPr>
          <w:p w:rsidR="00E25702" w:rsidRDefault="00E25702">
            <w:pPr>
              <w:spacing w:after="0"/>
              <w:ind w:left="135"/>
            </w:pPr>
          </w:p>
        </w:tc>
        <w:tc>
          <w:tcPr>
            <w:tcW w:w="1867"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w:t>
              </w:r>
              <w:r>
                <w:rPr>
                  <w:rFonts w:ascii="Times New Roman" w:hAnsi="Times New Roman"/>
                  <w:color w:val="0000FF"/>
                  <w:u w:val="single"/>
                </w:rPr>
                <w:t>ff</w:t>
              </w:r>
              <w:r w:rsidRPr="008C14CF">
                <w:rPr>
                  <w:rFonts w:ascii="Times New Roman" w:hAnsi="Times New Roman"/>
                  <w:color w:val="0000FF"/>
                  <w:u w:val="single"/>
                  <w:lang w:val="ru-RU"/>
                </w:rPr>
                <w:t>0</w:t>
              </w:r>
              <w:r>
                <w:rPr>
                  <w:rFonts w:ascii="Times New Roman" w:hAnsi="Times New Roman"/>
                  <w:color w:val="0000FF"/>
                  <w:u w:val="single"/>
                </w:rPr>
                <w:t>dfee</w:t>
              </w:r>
              <w:r w:rsidRPr="008C14CF">
                <w:rPr>
                  <w:rFonts w:ascii="Times New Roman" w:hAnsi="Times New Roman"/>
                  <w:color w:val="0000FF"/>
                  <w:u w:val="single"/>
                  <w:lang w:val="ru-RU"/>
                </w:rPr>
                <w:t>2</w:t>
              </w:r>
            </w:hyperlink>
          </w:p>
        </w:tc>
      </w:tr>
      <w:tr w:rsidR="00E25702" w:rsidRPr="006C452B">
        <w:trPr>
          <w:trHeight w:val="144"/>
          <w:tblCellSpacing w:w="20" w:type="nil"/>
        </w:trPr>
        <w:tc>
          <w:tcPr>
            <w:tcW w:w="323" w:type="dxa"/>
            <w:tcMar>
              <w:top w:w="50" w:type="dxa"/>
              <w:left w:w="100" w:type="dxa"/>
            </w:tcMar>
            <w:vAlign w:val="center"/>
          </w:tcPr>
          <w:p w:rsidR="00E25702" w:rsidRDefault="004F459E">
            <w:pPr>
              <w:spacing w:after="0"/>
            </w:pPr>
            <w:r>
              <w:rPr>
                <w:rFonts w:ascii="Times New Roman" w:hAnsi="Times New Roman"/>
                <w:color w:val="000000"/>
                <w:sz w:val="24"/>
              </w:rPr>
              <w:t>46</w:t>
            </w:r>
          </w:p>
        </w:tc>
        <w:tc>
          <w:tcPr>
            <w:tcW w:w="4048"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Соли (средние): номенклатура, способы получения, химические свойства</w:t>
            </w:r>
          </w:p>
        </w:tc>
        <w:tc>
          <w:tcPr>
            <w:tcW w:w="736" w:type="dxa"/>
            <w:tcMar>
              <w:top w:w="50" w:type="dxa"/>
              <w:left w:w="100" w:type="dxa"/>
            </w:tcMar>
            <w:vAlign w:val="center"/>
          </w:tcPr>
          <w:p w:rsidR="00E25702" w:rsidRDefault="004F459E">
            <w:pPr>
              <w:spacing w:after="0"/>
              <w:ind w:left="135"/>
              <w:jc w:val="center"/>
            </w:pPr>
            <w:r w:rsidRPr="008C1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E25702" w:rsidRDefault="00E25702">
            <w:pPr>
              <w:spacing w:after="0"/>
              <w:ind w:left="135"/>
              <w:jc w:val="center"/>
            </w:pPr>
          </w:p>
        </w:tc>
        <w:tc>
          <w:tcPr>
            <w:tcW w:w="1526" w:type="dxa"/>
            <w:tcMar>
              <w:top w:w="50" w:type="dxa"/>
              <w:left w:w="100" w:type="dxa"/>
            </w:tcMar>
            <w:vAlign w:val="center"/>
          </w:tcPr>
          <w:p w:rsidR="00E25702" w:rsidRDefault="00E25702">
            <w:pPr>
              <w:spacing w:after="0"/>
              <w:ind w:left="135"/>
              <w:jc w:val="center"/>
            </w:pPr>
          </w:p>
        </w:tc>
        <w:tc>
          <w:tcPr>
            <w:tcW w:w="1067" w:type="dxa"/>
            <w:tcMar>
              <w:top w:w="50" w:type="dxa"/>
              <w:left w:w="100" w:type="dxa"/>
            </w:tcMar>
            <w:vAlign w:val="center"/>
          </w:tcPr>
          <w:p w:rsidR="00E25702" w:rsidRDefault="00E25702">
            <w:pPr>
              <w:spacing w:after="0"/>
              <w:ind w:left="135"/>
            </w:pPr>
          </w:p>
        </w:tc>
        <w:tc>
          <w:tcPr>
            <w:tcW w:w="1867"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/00</w:t>
              </w:r>
              <w:r>
                <w:rPr>
                  <w:rFonts w:ascii="Times New Roman" w:hAnsi="Times New Roman"/>
                  <w:color w:val="0000FF"/>
                  <w:u w:val="single"/>
                </w:rPr>
                <w:t>ad</w:t>
              </w:r>
              <w:r w:rsidRPr="008C14CF">
                <w:rPr>
                  <w:rFonts w:ascii="Times New Roman" w:hAnsi="Times New Roman"/>
                  <w:color w:val="0000FF"/>
                  <w:u w:val="single"/>
                  <w:lang w:val="ru-RU"/>
                </w:rPr>
                <w:t>9474</w:t>
              </w:r>
            </w:hyperlink>
          </w:p>
        </w:tc>
      </w:tr>
      <w:tr w:rsidR="00E25702" w:rsidRPr="006C452B">
        <w:trPr>
          <w:trHeight w:val="144"/>
          <w:tblCellSpacing w:w="20" w:type="nil"/>
        </w:trPr>
        <w:tc>
          <w:tcPr>
            <w:tcW w:w="323" w:type="dxa"/>
            <w:tcMar>
              <w:top w:w="50" w:type="dxa"/>
              <w:left w:w="100" w:type="dxa"/>
            </w:tcMar>
            <w:vAlign w:val="center"/>
          </w:tcPr>
          <w:p w:rsidR="00E25702" w:rsidRDefault="004F459E">
            <w:pPr>
              <w:spacing w:after="0"/>
            </w:pPr>
            <w:r>
              <w:rPr>
                <w:rFonts w:ascii="Times New Roman" w:hAnsi="Times New Roman"/>
                <w:color w:val="000000"/>
                <w:sz w:val="24"/>
              </w:rPr>
              <w:t>47</w:t>
            </w:r>
          </w:p>
        </w:tc>
        <w:tc>
          <w:tcPr>
            <w:tcW w:w="4048"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Практическая работа № 6. Решение экспериментальных задач по теме «Основные классы неорганических соединений»</w:t>
            </w:r>
          </w:p>
        </w:tc>
        <w:tc>
          <w:tcPr>
            <w:tcW w:w="736" w:type="dxa"/>
            <w:tcMar>
              <w:top w:w="50" w:type="dxa"/>
              <w:left w:w="100" w:type="dxa"/>
            </w:tcMar>
            <w:vAlign w:val="center"/>
          </w:tcPr>
          <w:p w:rsidR="00E25702" w:rsidRDefault="004F459E">
            <w:pPr>
              <w:spacing w:after="0"/>
              <w:ind w:left="135"/>
              <w:jc w:val="center"/>
            </w:pPr>
            <w:r w:rsidRPr="008C1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E25702" w:rsidRDefault="00E25702">
            <w:pPr>
              <w:spacing w:after="0"/>
              <w:ind w:left="135"/>
              <w:jc w:val="center"/>
            </w:pPr>
          </w:p>
        </w:tc>
        <w:tc>
          <w:tcPr>
            <w:tcW w:w="1526" w:type="dxa"/>
            <w:tcMar>
              <w:top w:w="50" w:type="dxa"/>
              <w:left w:w="100" w:type="dxa"/>
            </w:tcMar>
            <w:vAlign w:val="center"/>
          </w:tcPr>
          <w:p w:rsidR="00E25702" w:rsidRDefault="004F459E">
            <w:pPr>
              <w:spacing w:after="0"/>
              <w:ind w:left="135"/>
              <w:jc w:val="center"/>
            </w:pPr>
            <w:r>
              <w:rPr>
                <w:rFonts w:ascii="Times New Roman" w:hAnsi="Times New Roman"/>
                <w:color w:val="000000"/>
                <w:sz w:val="24"/>
              </w:rPr>
              <w:t xml:space="preserve"> 1 </w:t>
            </w:r>
          </w:p>
        </w:tc>
        <w:tc>
          <w:tcPr>
            <w:tcW w:w="1067" w:type="dxa"/>
            <w:tcMar>
              <w:top w:w="50" w:type="dxa"/>
              <w:left w:w="100" w:type="dxa"/>
            </w:tcMar>
            <w:vAlign w:val="center"/>
          </w:tcPr>
          <w:p w:rsidR="00E25702" w:rsidRDefault="00E25702">
            <w:pPr>
              <w:spacing w:after="0"/>
              <w:ind w:left="135"/>
            </w:pPr>
          </w:p>
        </w:tc>
        <w:tc>
          <w:tcPr>
            <w:tcW w:w="1867"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/00</w:t>
              </w:r>
              <w:r>
                <w:rPr>
                  <w:rFonts w:ascii="Times New Roman" w:hAnsi="Times New Roman"/>
                  <w:color w:val="0000FF"/>
                  <w:u w:val="single"/>
                </w:rPr>
                <w:t>ad</w:t>
              </w:r>
              <w:r w:rsidRPr="008C14CF">
                <w:rPr>
                  <w:rFonts w:ascii="Times New Roman" w:hAnsi="Times New Roman"/>
                  <w:color w:val="0000FF"/>
                  <w:u w:val="single"/>
                  <w:lang w:val="ru-RU"/>
                </w:rPr>
                <w:t>9</w:t>
              </w:r>
              <w:r>
                <w:rPr>
                  <w:rFonts w:ascii="Times New Roman" w:hAnsi="Times New Roman"/>
                  <w:color w:val="0000FF"/>
                  <w:u w:val="single"/>
                </w:rPr>
                <w:t>b</w:t>
              </w:r>
              <w:r w:rsidRPr="008C14CF">
                <w:rPr>
                  <w:rFonts w:ascii="Times New Roman" w:hAnsi="Times New Roman"/>
                  <w:color w:val="0000FF"/>
                  <w:u w:val="single"/>
                  <w:lang w:val="ru-RU"/>
                </w:rPr>
                <w:t>7</w:t>
              </w:r>
              <w:r>
                <w:rPr>
                  <w:rFonts w:ascii="Times New Roman" w:hAnsi="Times New Roman"/>
                  <w:color w:val="0000FF"/>
                  <w:u w:val="single"/>
                </w:rPr>
                <w:t>c</w:t>
              </w:r>
            </w:hyperlink>
          </w:p>
        </w:tc>
      </w:tr>
      <w:tr w:rsidR="00E25702" w:rsidRPr="006C452B">
        <w:trPr>
          <w:trHeight w:val="144"/>
          <w:tblCellSpacing w:w="20" w:type="nil"/>
        </w:trPr>
        <w:tc>
          <w:tcPr>
            <w:tcW w:w="323" w:type="dxa"/>
            <w:tcMar>
              <w:top w:w="50" w:type="dxa"/>
              <w:left w:w="100" w:type="dxa"/>
            </w:tcMar>
            <w:vAlign w:val="center"/>
          </w:tcPr>
          <w:p w:rsidR="00E25702" w:rsidRDefault="004F459E">
            <w:pPr>
              <w:spacing w:after="0"/>
            </w:pPr>
            <w:r>
              <w:rPr>
                <w:rFonts w:ascii="Times New Roman" w:hAnsi="Times New Roman"/>
                <w:color w:val="000000"/>
                <w:sz w:val="24"/>
              </w:rPr>
              <w:t>48</w:t>
            </w:r>
          </w:p>
        </w:tc>
        <w:tc>
          <w:tcPr>
            <w:tcW w:w="4048"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Генетическая связь между классами неорганических соединений</w:t>
            </w:r>
          </w:p>
        </w:tc>
        <w:tc>
          <w:tcPr>
            <w:tcW w:w="736" w:type="dxa"/>
            <w:tcMar>
              <w:top w:w="50" w:type="dxa"/>
              <w:left w:w="100" w:type="dxa"/>
            </w:tcMar>
            <w:vAlign w:val="center"/>
          </w:tcPr>
          <w:p w:rsidR="00E25702" w:rsidRDefault="004F459E">
            <w:pPr>
              <w:spacing w:after="0"/>
              <w:ind w:left="135"/>
              <w:jc w:val="center"/>
            </w:pPr>
            <w:r w:rsidRPr="008C1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E25702" w:rsidRDefault="00E25702">
            <w:pPr>
              <w:spacing w:after="0"/>
              <w:ind w:left="135"/>
              <w:jc w:val="center"/>
            </w:pPr>
          </w:p>
        </w:tc>
        <w:tc>
          <w:tcPr>
            <w:tcW w:w="1526" w:type="dxa"/>
            <w:tcMar>
              <w:top w:w="50" w:type="dxa"/>
              <w:left w:w="100" w:type="dxa"/>
            </w:tcMar>
            <w:vAlign w:val="center"/>
          </w:tcPr>
          <w:p w:rsidR="00E25702" w:rsidRDefault="00E25702">
            <w:pPr>
              <w:spacing w:after="0"/>
              <w:ind w:left="135"/>
              <w:jc w:val="center"/>
            </w:pPr>
          </w:p>
        </w:tc>
        <w:tc>
          <w:tcPr>
            <w:tcW w:w="1067" w:type="dxa"/>
            <w:tcMar>
              <w:top w:w="50" w:type="dxa"/>
              <w:left w:w="100" w:type="dxa"/>
            </w:tcMar>
            <w:vAlign w:val="center"/>
          </w:tcPr>
          <w:p w:rsidR="00E25702" w:rsidRDefault="00E25702">
            <w:pPr>
              <w:spacing w:after="0"/>
              <w:ind w:left="135"/>
            </w:pPr>
          </w:p>
        </w:tc>
        <w:tc>
          <w:tcPr>
            <w:tcW w:w="1867"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/00</w:t>
              </w:r>
              <w:r>
                <w:rPr>
                  <w:rFonts w:ascii="Times New Roman" w:hAnsi="Times New Roman"/>
                  <w:color w:val="0000FF"/>
                  <w:u w:val="single"/>
                </w:rPr>
                <w:t>ad</w:t>
              </w:r>
              <w:r w:rsidRPr="008C14CF">
                <w:rPr>
                  <w:rFonts w:ascii="Times New Roman" w:hAnsi="Times New Roman"/>
                  <w:color w:val="0000FF"/>
                  <w:u w:val="single"/>
                  <w:lang w:val="ru-RU"/>
                </w:rPr>
                <w:t>9</w:t>
              </w:r>
              <w:r>
                <w:rPr>
                  <w:rFonts w:ascii="Times New Roman" w:hAnsi="Times New Roman"/>
                  <w:color w:val="0000FF"/>
                  <w:u w:val="single"/>
                </w:rPr>
                <w:t>a</w:t>
              </w:r>
              <w:r w:rsidRPr="008C14CF">
                <w:rPr>
                  <w:rFonts w:ascii="Times New Roman" w:hAnsi="Times New Roman"/>
                  <w:color w:val="0000FF"/>
                  <w:u w:val="single"/>
                  <w:lang w:val="ru-RU"/>
                </w:rPr>
                <w:t>50</w:t>
              </w:r>
            </w:hyperlink>
          </w:p>
        </w:tc>
      </w:tr>
      <w:tr w:rsidR="00E25702" w:rsidRPr="006C452B">
        <w:trPr>
          <w:trHeight w:val="144"/>
          <w:tblCellSpacing w:w="20" w:type="nil"/>
        </w:trPr>
        <w:tc>
          <w:tcPr>
            <w:tcW w:w="323" w:type="dxa"/>
            <w:tcMar>
              <w:top w:w="50" w:type="dxa"/>
              <w:left w:w="100" w:type="dxa"/>
            </w:tcMar>
            <w:vAlign w:val="center"/>
          </w:tcPr>
          <w:p w:rsidR="00E25702" w:rsidRDefault="004F459E">
            <w:pPr>
              <w:spacing w:after="0"/>
            </w:pPr>
            <w:r>
              <w:rPr>
                <w:rFonts w:ascii="Times New Roman" w:hAnsi="Times New Roman"/>
                <w:color w:val="000000"/>
                <w:sz w:val="24"/>
              </w:rPr>
              <w:t>49</w:t>
            </w:r>
          </w:p>
        </w:tc>
        <w:tc>
          <w:tcPr>
            <w:tcW w:w="4048" w:type="dxa"/>
            <w:tcMar>
              <w:top w:w="50" w:type="dxa"/>
              <w:left w:w="100" w:type="dxa"/>
            </w:tcMar>
            <w:vAlign w:val="center"/>
          </w:tcPr>
          <w:p w:rsidR="00E25702" w:rsidRDefault="004F459E">
            <w:pPr>
              <w:spacing w:after="0"/>
              <w:ind w:left="135"/>
            </w:pPr>
            <w:r>
              <w:rPr>
                <w:rFonts w:ascii="Times New Roman" w:hAnsi="Times New Roman"/>
                <w:color w:val="000000"/>
                <w:sz w:val="24"/>
              </w:rPr>
              <w:t>Обобщение и систематизация знаний</w:t>
            </w:r>
          </w:p>
        </w:tc>
        <w:tc>
          <w:tcPr>
            <w:tcW w:w="736" w:type="dxa"/>
            <w:tcMar>
              <w:top w:w="50" w:type="dxa"/>
              <w:left w:w="100" w:type="dxa"/>
            </w:tcMar>
            <w:vAlign w:val="center"/>
          </w:tcPr>
          <w:p w:rsidR="00E25702" w:rsidRDefault="004F459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E25702" w:rsidRDefault="00E25702">
            <w:pPr>
              <w:spacing w:after="0"/>
              <w:ind w:left="135"/>
              <w:jc w:val="center"/>
            </w:pPr>
          </w:p>
        </w:tc>
        <w:tc>
          <w:tcPr>
            <w:tcW w:w="1526" w:type="dxa"/>
            <w:tcMar>
              <w:top w:w="50" w:type="dxa"/>
              <w:left w:w="100" w:type="dxa"/>
            </w:tcMar>
            <w:vAlign w:val="center"/>
          </w:tcPr>
          <w:p w:rsidR="00E25702" w:rsidRDefault="00E25702">
            <w:pPr>
              <w:spacing w:after="0"/>
              <w:ind w:left="135"/>
              <w:jc w:val="center"/>
            </w:pPr>
          </w:p>
        </w:tc>
        <w:tc>
          <w:tcPr>
            <w:tcW w:w="1067" w:type="dxa"/>
            <w:tcMar>
              <w:top w:w="50" w:type="dxa"/>
              <w:left w:w="100" w:type="dxa"/>
            </w:tcMar>
            <w:vAlign w:val="center"/>
          </w:tcPr>
          <w:p w:rsidR="00E25702" w:rsidRDefault="00E25702">
            <w:pPr>
              <w:spacing w:after="0"/>
              <w:ind w:left="135"/>
            </w:pPr>
          </w:p>
        </w:tc>
        <w:tc>
          <w:tcPr>
            <w:tcW w:w="1867"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/00</w:t>
              </w:r>
              <w:r>
                <w:rPr>
                  <w:rFonts w:ascii="Times New Roman" w:hAnsi="Times New Roman"/>
                  <w:color w:val="0000FF"/>
                  <w:u w:val="single"/>
                </w:rPr>
                <w:t>ad</w:t>
              </w:r>
              <w:r w:rsidRPr="008C14CF">
                <w:rPr>
                  <w:rFonts w:ascii="Times New Roman" w:hAnsi="Times New Roman"/>
                  <w:color w:val="0000FF"/>
                  <w:u w:val="single"/>
                  <w:lang w:val="ru-RU"/>
                </w:rPr>
                <w:t>9</w:t>
              </w:r>
              <w:r>
                <w:rPr>
                  <w:rFonts w:ascii="Times New Roman" w:hAnsi="Times New Roman"/>
                  <w:color w:val="0000FF"/>
                  <w:u w:val="single"/>
                </w:rPr>
                <w:t>cb</w:t>
              </w:r>
              <w:r w:rsidRPr="008C14CF">
                <w:rPr>
                  <w:rFonts w:ascii="Times New Roman" w:hAnsi="Times New Roman"/>
                  <w:color w:val="0000FF"/>
                  <w:u w:val="single"/>
                  <w:lang w:val="ru-RU"/>
                </w:rPr>
                <w:t>2</w:t>
              </w:r>
            </w:hyperlink>
          </w:p>
        </w:tc>
      </w:tr>
      <w:tr w:rsidR="00E25702" w:rsidRPr="006C452B">
        <w:trPr>
          <w:trHeight w:val="144"/>
          <w:tblCellSpacing w:w="20" w:type="nil"/>
        </w:trPr>
        <w:tc>
          <w:tcPr>
            <w:tcW w:w="323" w:type="dxa"/>
            <w:tcMar>
              <w:top w:w="50" w:type="dxa"/>
              <w:left w:w="100" w:type="dxa"/>
            </w:tcMar>
            <w:vAlign w:val="center"/>
          </w:tcPr>
          <w:p w:rsidR="00E25702" w:rsidRDefault="004F459E">
            <w:pPr>
              <w:spacing w:after="0"/>
            </w:pPr>
            <w:r>
              <w:rPr>
                <w:rFonts w:ascii="Times New Roman" w:hAnsi="Times New Roman"/>
                <w:color w:val="000000"/>
                <w:sz w:val="24"/>
              </w:rPr>
              <w:t>50</w:t>
            </w:r>
          </w:p>
        </w:tc>
        <w:tc>
          <w:tcPr>
            <w:tcW w:w="4048"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Контрольная работа №3 по теме "Основные классы неорганических соединений"</w:t>
            </w:r>
          </w:p>
        </w:tc>
        <w:tc>
          <w:tcPr>
            <w:tcW w:w="736" w:type="dxa"/>
            <w:tcMar>
              <w:top w:w="50" w:type="dxa"/>
              <w:left w:w="100" w:type="dxa"/>
            </w:tcMar>
            <w:vAlign w:val="center"/>
          </w:tcPr>
          <w:p w:rsidR="00E25702" w:rsidRDefault="004F459E">
            <w:pPr>
              <w:spacing w:after="0"/>
              <w:ind w:left="135"/>
              <w:jc w:val="center"/>
            </w:pPr>
            <w:r w:rsidRPr="008C1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E25702" w:rsidRDefault="004F459E">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E25702" w:rsidRDefault="00E25702">
            <w:pPr>
              <w:spacing w:after="0"/>
              <w:ind w:left="135"/>
              <w:jc w:val="center"/>
            </w:pPr>
          </w:p>
        </w:tc>
        <w:tc>
          <w:tcPr>
            <w:tcW w:w="1067" w:type="dxa"/>
            <w:tcMar>
              <w:top w:w="50" w:type="dxa"/>
              <w:left w:w="100" w:type="dxa"/>
            </w:tcMar>
            <w:vAlign w:val="center"/>
          </w:tcPr>
          <w:p w:rsidR="00E25702" w:rsidRDefault="00E25702">
            <w:pPr>
              <w:spacing w:after="0"/>
              <w:ind w:left="135"/>
            </w:pPr>
          </w:p>
        </w:tc>
        <w:tc>
          <w:tcPr>
            <w:tcW w:w="1867"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/00</w:t>
              </w:r>
              <w:r>
                <w:rPr>
                  <w:rFonts w:ascii="Times New Roman" w:hAnsi="Times New Roman"/>
                  <w:color w:val="0000FF"/>
                  <w:u w:val="single"/>
                </w:rPr>
                <w:t>ad</w:t>
              </w:r>
              <w:r w:rsidRPr="008C14CF">
                <w:rPr>
                  <w:rFonts w:ascii="Times New Roman" w:hAnsi="Times New Roman"/>
                  <w:color w:val="0000FF"/>
                  <w:u w:val="single"/>
                  <w:lang w:val="ru-RU"/>
                </w:rPr>
                <w:t>9</w:t>
              </w:r>
              <w:r>
                <w:rPr>
                  <w:rFonts w:ascii="Times New Roman" w:hAnsi="Times New Roman"/>
                  <w:color w:val="0000FF"/>
                  <w:u w:val="single"/>
                </w:rPr>
                <w:t>e</w:t>
              </w:r>
              <w:r w:rsidRPr="008C14CF">
                <w:rPr>
                  <w:rFonts w:ascii="Times New Roman" w:hAnsi="Times New Roman"/>
                  <w:color w:val="0000FF"/>
                  <w:u w:val="single"/>
                  <w:lang w:val="ru-RU"/>
                </w:rPr>
                <w:t>1</w:t>
              </w:r>
              <w:r>
                <w:rPr>
                  <w:rFonts w:ascii="Times New Roman" w:hAnsi="Times New Roman"/>
                  <w:color w:val="0000FF"/>
                  <w:u w:val="single"/>
                </w:rPr>
                <w:t>a</w:t>
              </w:r>
            </w:hyperlink>
          </w:p>
        </w:tc>
      </w:tr>
      <w:tr w:rsidR="00E25702" w:rsidRPr="006C452B">
        <w:trPr>
          <w:trHeight w:val="144"/>
          <w:tblCellSpacing w:w="20" w:type="nil"/>
        </w:trPr>
        <w:tc>
          <w:tcPr>
            <w:tcW w:w="323" w:type="dxa"/>
            <w:tcMar>
              <w:top w:w="50" w:type="dxa"/>
              <w:left w:w="100" w:type="dxa"/>
            </w:tcMar>
            <w:vAlign w:val="center"/>
          </w:tcPr>
          <w:p w:rsidR="00E25702" w:rsidRDefault="004F459E">
            <w:pPr>
              <w:spacing w:after="0"/>
            </w:pPr>
            <w:r>
              <w:rPr>
                <w:rFonts w:ascii="Times New Roman" w:hAnsi="Times New Roman"/>
                <w:color w:val="000000"/>
                <w:sz w:val="24"/>
              </w:rPr>
              <w:t>51</w:t>
            </w:r>
          </w:p>
        </w:tc>
        <w:tc>
          <w:tcPr>
            <w:tcW w:w="4048"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Первые попытки классификации химических элементов. Понятие о группах сходных элементов</w:t>
            </w:r>
          </w:p>
        </w:tc>
        <w:tc>
          <w:tcPr>
            <w:tcW w:w="736" w:type="dxa"/>
            <w:tcMar>
              <w:top w:w="50" w:type="dxa"/>
              <w:left w:w="100" w:type="dxa"/>
            </w:tcMar>
            <w:vAlign w:val="center"/>
          </w:tcPr>
          <w:p w:rsidR="00E25702" w:rsidRDefault="004F459E">
            <w:pPr>
              <w:spacing w:after="0"/>
              <w:ind w:left="135"/>
              <w:jc w:val="center"/>
            </w:pPr>
            <w:r w:rsidRPr="008C1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E25702" w:rsidRDefault="00E25702">
            <w:pPr>
              <w:spacing w:after="0"/>
              <w:ind w:left="135"/>
              <w:jc w:val="center"/>
            </w:pPr>
          </w:p>
        </w:tc>
        <w:tc>
          <w:tcPr>
            <w:tcW w:w="1526" w:type="dxa"/>
            <w:tcMar>
              <w:top w:w="50" w:type="dxa"/>
              <w:left w:w="100" w:type="dxa"/>
            </w:tcMar>
            <w:vAlign w:val="center"/>
          </w:tcPr>
          <w:p w:rsidR="00E25702" w:rsidRDefault="00E25702">
            <w:pPr>
              <w:spacing w:after="0"/>
              <w:ind w:left="135"/>
              <w:jc w:val="center"/>
            </w:pPr>
          </w:p>
        </w:tc>
        <w:tc>
          <w:tcPr>
            <w:tcW w:w="1067" w:type="dxa"/>
            <w:tcMar>
              <w:top w:w="50" w:type="dxa"/>
              <w:left w:w="100" w:type="dxa"/>
            </w:tcMar>
            <w:vAlign w:val="center"/>
          </w:tcPr>
          <w:p w:rsidR="00E25702" w:rsidRDefault="00E25702">
            <w:pPr>
              <w:spacing w:after="0"/>
              <w:ind w:left="135"/>
            </w:pPr>
          </w:p>
        </w:tc>
        <w:tc>
          <w:tcPr>
            <w:tcW w:w="1867"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/00</w:t>
              </w:r>
              <w:r>
                <w:rPr>
                  <w:rFonts w:ascii="Times New Roman" w:hAnsi="Times New Roman"/>
                  <w:color w:val="0000FF"/>
                  <w:u w:val="single"/>
                </w:rPr>
                <w:t>ad</w:t>
              </w:r>
              <w:r w:rsidRPr="008C14CF">
                <w:rPr>
                  <w:rFonts w:ascii="Times New Roman" w:hAnsi="Times New Roman"/>
                  <w:color w:val="0000FF"/>
                  <w:u w:val="single"/>
                  <w:lang w:val="ru-RU"/>
                </w:rPr>
                <w:t>9</w:t>
              </w:r>
              <w:r>
                <w:rPr>
                  <w:rFonts w:ascii="Times New Roman" w:hAnsi="Times New Roman"/>
                  <w:color w:val="0000FF"/>
                  <w:u w:val="single"/>
                </w:rPr>
                <w:t>ffa</w:t>
              </w:r>
            </w:hyperlink>
          </w:p>
        </w:tc>
      </w:tr>
      <w:tr w:rsidR="00E25702" w:rsidRPr="006C452B">
        <w:trPr>
          <w:trHeight w:val="144"/>
          <w:tblCellSpacing w:w="20" w:type="nil"/>
        </w:trPr>
        <w:tc>
          <w:tcPr>
            <w:tcW w:w="323" w:type="dxa"/>
            <w:tcMar>
              <w:top w:w="50" w:type="dxa"/>
              <w:left w:w="100" w:type="dxa"/>
            </w:tcMar>
            <w:vAlign w:val="center"/>
          </w:tcPr>
          <w:p w:rsidR="00E25702" w:rsidRDefault="004F459E">
            <w:pPr>
              <w:spacing w:after="0"/>
            </w:pPr>
            <w:r>
              <w:rPr>
                <w:rFonts w:ascii="Times New Roman" w:hAnsi="Times New Roman"/>
                <w:color w:val="000000"/>
                <w:sz w:val="24"/>
              </w:rPr>
              <w:t>52</w:t>
            </w:r>
          </w:p>
        </w:tc>
        <w:tc>
          <w:tcPr>
            <w:tcW w:w="4048"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Периодический закон и Периодическая система химических элементов Д. И. Менделеева</w:t>
            </w:r>
          </w:p>
        </w:tc>
        <w:tc>
          <w:tcPr>
            <w:tcW w:w="736" w:type="dxa"/>
            <w:tcMar>
              <w:top w:w="50" w:type="dxa"/>
              <w:left w:w="100" w:type="dxa"/>
            </w:tcMar>
            <w:vAlign w:val="center"/>
          </w:tcPr>
          <w:p w:rsidR="00E25702" w:rsidRDefault="004F459E">
            <w:pPr>
              <w:spacing w:after="0"/>
              <w:ind w:left="135"/>
              <w:jc w:val="center"/>
            </w:pPr>
            <w:r w:rsidRPr="008C1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E25702" w:rsidRDefault="00E25702">
            <w:pPr>
              <w:spacing w:after="0"/>
              <w:ind w:left="135"/>
              <w:jc w:val="center"/>
            </w:pPr>
          </w:p>
        </w:tc>
        <w:tc>
          <w:tcPr>
            <w:tcW w:w="1526" w:type="dxa"/>
            <w:tcMar>
              <w:top w:w="50" w:type="dxa"/>
              <w:left w:w="100" w:type="dxa"/>
            </w:tcMar>
            <w:vAlign w:val="center"/>
          </w:tcPr>
          <w:p w:rsidR="00E25702" w:rsidRDefault="00E25702">
            <w:pPr>
              <w:spacing w:after="0"/>
              <w:ind w:left="135"/>
              <w:jc w:val="center"/>
            </w:pPr>
          </w:p>
        </w:tc>
        <w:tc>
          <w:tcPr>
            <w:tcW w:w="1067" w:type="dxa"/>
            <w:tcMar>
              <w:top w:w="50" w:type="dxa"/>
              <w:left w:w="100" w:type="dxa"/>
            </w:tcMar>
            <w:vAlign w:val="center"/>
          </w:tcPr>
          <w:p w:rsidR="00E25702" w:rsidRDefault="00E25702">
            <w:pPr>
              <w:spacing w:after="0"/>
              <w:ind w:left="135"/>
            </w:pPr>
          </w:p>
        </w:tc>
        <w:tc>
          <w:tcPr>
            <w:tcW w:w="1867"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/00</w:t>
              </w:r>
              <w:r>
                <w:rPr>
                  <w:rFonts w:ascii="Times New Roman" w:hAnsi="Times New Roman"/>
                  <w:color w:val="0000FF"/>
                  <w:u w:val="single"/>
                </w:rPr>
                <w:t>ada</w:t>
              </w:r>
              <w:r w:rsidRPr="008C14CF">
                <w:rPr>
                  <w:rFonts w:ascii="Times New Roman" w:hAnsi="Times New Roman"/>
                  <w:color w:val="0000FF"/>
                  <w:u w:val="single"/>
                  <w:lang w:val="ru-RU"/>
                </w:rPr>
                <w:t>52</w:t>
              </w:r>
              <w:r>
                <w:rPr>
                  <w:rFonts w:ascii="Times New Roman" w:hAnsi="Times New Roman"/>
                  <w:color w:val="0000FF"/>
                  <w:u w:val="single"/>
                </w:rPr>
                <w:t>c</w:t>
              </w:r>
            </w:hyperlink>
          </w:p>
        </w:tc>
      </w:tr>
      <w:tr w:rsidR="00E25702" w:rsidRPr="006C452B">
        <w:trPr>
          <w:trHeight w:val="144"/>
          <w:tblCellSpacing w:w="20" w:type="nil"/>
        </w:trPr>
        <w:tc>
          <w:tcPr>
            <w:tcW w:w="323" w:type="dxa"/>
            <w:tcMar>
              <w:top w:w="50" w:type="dxa"/>
              <w:left w:w="100" w:type="dxa"/>
            </w:tcMar>
            <w:vAlign w:val="center"/>
          </w:tcPr>
          <w:p w:rsidR="00E25702" w:rsidRDefault="004F459E">
            <w:pPr>
              <w:spacing w:after="0"/>
            </w:pPr>
            <w:r>
              <w:rPr>
                <w:rFonts w:ascii="Times New Roman" w:hAnsi="Times New Roman"/>
                <w:color w:val="000000"/>
                <w:sz w:val="24"/>
              </w:rPr>
              <w:t>53</w:t>
            </w:r>
          </w:p>
        </w:tc>
        <w:tc>
          <w:tcPr>
            <w:tcW w:w="4048" w:type="dxa"/>
            <w:tcMar>
              <w:top w:w="50" w:type="dxa"/>
              <w:left w:w="100" w:type="dxa"/>
            </w:tcMar>
            <w:vAlign w:val="center"/>
          </w:tcPr>
          <w:p w:rsidR="00E25702" w:rsidRDefault="004F459E">
            <w:pPr>
              <w:spacing w:after="0"/>
              <w:ind w:left="135"/>
            </w:pPr>
            <w:r>
              <w:rPr>
                <w:rFonts w:ascii="Times New Roman" w:hAnsi="Times New Roman"/>
                <w:color w:val="000000"/>
                <w:sz w:val="24"/>
              </w:rPr>
              <w:t>Периоды, группы, подгруппы</w:t>
            </w:r>
          </w:p>
        </w:tc>
        <w:tc>
          <w:tcPr>
            <w:tcW w:w="736" w:type="dxa"/>
            <w:tcMar>
              <w:top w:w="50" w:type="dxa"/>
              <w:left w:w="100" w:type="dxa"/>
            </w:tcMar>
            <w:vAlign w:val="center"/>
          </w:tcPr>
          <w:p w:rsidR="00E25702" w:rsidRDefault="004F459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E25702" w:rsidRDefault="00E25702">
            <w:pPr>
              <w:spacing w:after="0"/>
              <w:ind w:left="135"/>
              <w:jc w:val="center"/>
            </w:pPr>
          </w:p>
        </w:tc>
        <w:tc>
          <w:tcPr>
            <w:tcW w:w="1526" w:type="dxa"/>
            <w:tcMar>
              <w:top w:w="50" w:type="dxa"/>
              <w:left w:w="100" w:type="dxa"/>
            </w:tcMar>
            <w:vAlign w:val="center"/>
          </w:tcPr>
          <w:p w:rsidR="00E25702" w:rsidRDefault="00E25702">
            <w:pPr>
              <w:spacing w:after="0"/>
              <w:ind w:left="135"/>
              <w:jc w:val="center"/>
            </w:pPr>
          </w:p>
        </w:tc>
        <w:tc>
          <w:tcPr>
            <w:tcW w:w="1067" w:type="dxa"/>
            <w:tcMar>
              <w:top w:w="50" w:type="dxa"/>
              <w:left w:w="100" w:type="dxa"/>
            </w:tcMar>
            <w:vAlign w:val="center"/>
          </w:tcPr>
          <w:p w:rsidR="00E25702" w:rsidRDefault="00E25702">
            <w:pPr>
              <w:spacing w:after="0"/>
              <w:ind w:left="135"/>
            </w:pPr>
          </w:p>
        </w:tc>
        <w:tc>
          <w:tcPr>
            <w:tcW w:w="1867"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/00</w:t>
              </w:r>
              <w:r>
                <w:rPr>
                  <w:rFonts w:ascii="Times New Roman" w:hAnsi="Times New Roman"/>
                  <w:color w:val="0000FF"/>
                  <w:u w:val="single"/>
                </w:rPr>
                <w:t>ada</w:t>
              </w:r>
              <w:r w:rsidRPr="008C14CF">
                <w:rPr>
                  <w:rFonts w:ascii="Times New Roman" w:hAnsi="Times New Roman"/>
                  <w:color w:val="0000FF"/>
                  <w:u w:val="single"/>
                  <w:lang w:val="ru-RU"/>
                </w:rPr>
                <w:t>52</w:t>
              </w:r>
              <w:r>
                <w:rPr>
                  <w:rFonts w:ascii="Times New Roman" w:hAnsi="Times New Roman"/>
                  <w:color w:val="0000FF"/>
                  <w:u w:val="single"/>
                </w:rPr>
                <w:t>c</w:t>
              </w:r>
            </w:hyperlink>
          </w:p>
        </w:tc>
      </w:tr>
      <w:tr w:rsidR="00E25702" w:rsidRPr="006C452B">
        <w:trPr>
          <w:trHeight w:val="144"/>
          <w:tblCellSpacing w:w="20" w:type="nil"/>
        </w:trPr>
        <w:tc>
          <w:tcPr>
            <w:tcW w:w="323" w:type="dxa"/>
            <w:tcMar>
              <w:top w:w="50" w:type="dxa"/>
              <w:left w:w="100" w:type="dxa"/>
            </w:tcMar>
            <w:vAlign w:val="center"/>
          </w:tcPr>
          <w:p w:rsidR="00E25702" w:rsidRDefault="004F459E">
            <w:pPr>
              <w:spacing w:after="0"/>
            </w:pPr>
            <w:r>
              <w:rPr>
                <w:rFonts w:ascii="Times New Roman" w:hAnsi="Times New Roman"/>
                <w:color w:val="000000"/>
                <w:sz w:val="24"/>
              </w:rPr>
              <w:lastRenderedPageBreak/>
              <w:t>54</w:t>
            </w:r>
          </w:p>
        </w:tc>
        <w:tc>
          <w:tcPr>
            <w:tcW w:w="4048" w:type="dxa"/>
            <w:tcMar>
              <w:top w:w="50" w:type="dxa"/>
              <w:left w:w="100" w:type="dxa"/>
            </w:tcMar>
            <w:vAlign w:val="center"/>
          </w:tcPr>
          <w:p w:rsidR="00E25702" w:rsidRDefault="004F459E">
            <w:pPr>
              <w:spacing w:after="0"/>
              <w:ind w:left="135"/>
            </w:pPr>
            <w:r w:rsidRPr="008C14CF">
              <w:rPr>
                <w:rFonts w:ascii="Times New Roman" w:hAnsi="Times New Roman"/>
                <w:color w:val="000000"/>
                <w:sz w:val="24"/>
                <w:lang w:val="ru-RU"/>
              </w:rPr>
              <w:t xml:space="preserve">Строение атомов. Состав атомных ядер. </w:t>
            </w:r>
            <w:r>
              <w:rPr>
                <w:rFonts w:ascii="Times New Roman" w:hAnsi="Times New Roman"/>
                <w:color w:val="000000"/>
                <w:sz w:val="24"/>
              </w:rPr>
              <w:t>Изотопы</w:t>
            </w:r>
          </w:p>
        </w:tc>
        <w:tc>
          <w:tcPr>
            <w:tcW w:w="736" w:type="dxa"/>
            <w:tcMar>
              <w:top w:w="50" w:type="dxa"/>
              <w:left w:w="100" w:type="dxa"/>
            </w:tcMar>
            <w:vAlign w:val="center"/>
          </w:tcPr>
          <w:p w:rsidR="00E25702" w:rsidRDefault="004F459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E25702" w:rsidRDefault="00E25702">
            <w:pPr>
              <w:spacing w:after="0"/>
              <w:ind w:left="135"/>
              <w:jc w:val="center"/>
            </w:pPr>
          </w:p>
        </w:tc>
        <w:tc>
          <w:tcPr>
            <w:tcW w:w="1526" w:type="dxa"/>
            <w:tcMar>
              <w:top w:w="50" w:type="dxa"/>
              <w:left w:w="100" w:type="dxa"/>
            </w:tcMar>
            <w:vAlign w:val="center"/>
          </w:tcPr>
          <w:p w:rsidR="00E25702" w:rsidRDefault="00E25702">
            <w:pPr>
              <w:spacing w:after="0"/>
              <w:ind w:left="135"/>
              <w:jc w:val="center"/>
            </w:pPr>
          </w:p>
        </w:tc>
        <w:tc>
          <w:tcPr>
            <w:tcW w:w="1067" w:type="dxa"/>
            <w:tcMar>
              <w:top w:w="50" w:type="dxa"/>
              <w:left w:w="100" w:type="dxa"/>
            </w:tcMar>
            <w:vAlign w:val="center"/>
          </w:tcPr>
          <w:p w:rsidR="00E25702" w:rsidRDefault="00E25702">
            <w:pPr>
              <w:spacing w:after="0"/>
              <w:ind w:left="135"/>
            </w:pPr>
          </w:p>
        </w:tc>
        <w:tc>
          <w:tcPr>
            <w:tcW w:w="1867"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/00</w:t>
              </w:r>
              <w:r>
                <w:rPr>
                  <w:rFonts w:ascii="Times New Roman" w:hAnsi="Times New Roman"/>
                  <w:color w:val="0000FF"/>
                  <w:u w:val="single"/>
                </w:rPr>
                <w:t>ada</w:t>
              </w:r>
              <w:r w:rsidRPr="008C14CF">
                <w:rPr>
                  <w:rFonts w:ascii="Times New Roman" w:hAnsi="Times New Roman"/>
                  <w:color w:val="0000FF"/>
                  <w:u w:val="single"/>
                  <w:lang w:val="ru-RU"/>
                </w:rPr>
                <w:t>342</w:t>
              </w:r>
            </w:hyperlink>
          </w:p>
        </w:tc>
      </w:tr>
      <w:tr w:rsidR="00E25702" w:rsidRPr="006C452B">
        <w:trPr>
          <w:trHeight w:val="144"/>
          <w:tblCellSpacing w:w="20" w:type="nil"/>
        </w:trPr>
        <w:tc>
          <w:tcPr>
            <w:tcW w:w="323" w:type="dxa"/>
            <w:tcMar>
              <w:top w:w="50" w:type="dxa"/>
              <w:left w:w="100" w:type="dxa"/>
            </w:tcMar>
            <w:vAlign w:val="center"/>
          </w:tcPr>
          <w:p w:rsidR="00E25702" w:rsidRDefault="004F459E">
            <w:pPr>
              <w:spacing w:after="0"/>
            </w:pPr>
            <w:r>
              <w:rPr>
                <w:rFonts w:ascii="Times New Roman" w:hAnsi="Times New Roman"/>
                <w:color w:val="000000"/>
                <w:sz w:val="24"/>
              </w:rPr>
              <w:t>55</w:t>
            </w:r>
          </w:p>
        </w:tc>
        <w:tc>
          <w:tcPr>
            <w:tcW w:w="4048"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Строение электронных оболочек атомов элементов Периодической системы Д. И. Менделеева</w:t>
            </w:r>
          </w:p>
        </w:tc>
        <w:tc>
          <w:tcPr>
            <w:tcW w:w="736" w:type="dxa"/>
            <w:tcMar>
              <w:top w:w="50" w:type="dxa"/>
              <w:left w:w="100" w:type="dxa"/>
            </w:tcMar>
            <w:vAlign w:val="center"/>
          </w:tcPr>
          <w:p w:rsidR="00E25702" w:rsidRDefault="004F459E">
            <w:pPr>
              <w:spacing w:after="0"/>
              <w:ind w:left="135"/>
              <w:jc w:val="center"/>
            </w:pPr>
            <w:r w:rsidRPr="008C1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E25702" w:rsidRDefault="00E25702">
            <w:pPr>
              <w:spacing w:after="0"/>
              <w:ind w:left="135"/>
              <w:jc w:val="center"/>
            </w:pPr>
          </w:p>
        </w:tc>
        <w:tc>
          <w:tcPr>
            <w:tcW w:w="1526" w:type="dxa"/>
            <w:tcMar>
              <w:top w:w="50" w:type="dxa"/>
              <w:left w:w="100" w:type="dxa"/>
            </w:tcMar>
            <w:vAlign w:val="center"/>
          </w:tcPr>
          <w:p w:rsidR="00E25702" w:rsidRDefault="00E25702">
            <w:pPr>
              <w:spacing w:after="0"/>
              <w:ind w:left="135"/>
              <w:jc w:val="center"/>
            </w:pPr>
          </w:p>
        </w:tc>
        <w:tc>
          <w:tcPr>
            <w:tcW w:w="1067" w:type="dxa"/>
            <w:tcMar>
              <w:top w:w="50" w:type="dxa"/>
              <w:left w:w="100" w:type="dxa"/>
            </w:tcMar>
            <w:vAlign w:val="center"/>
          </w:tcPr>
          <w:p w:rsidR="00E25702" w:rsidRDefault="00E25702">
            <w:pPr>
              <w:spacing w:after="0"/>
              <w:ind w:left="135"/>
            </w:pPr>
          </w:p>
        </w:tc>
        <w:tc>
          <w:tcPr>
            <w:tcW w:w="1867"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/00</w:t>
              </w:r>
              <w:r>
                <w:rPr>
                  <w:rFonts w:ascii="Times New Roman" w:hAnsi="Times New Roman"/>
                  <w:color w:val="0000FF"/>
                  <w:u w:val="single"/>
                </w:rPr>
                <w:t>ada</w:t>
              </w:r>
              <w:r w:rsidRPr="008C14CF">
                <w:rPr>
                  <w:rFonts w:ascii="Times New Roman" w:hAnsi="Times New Roman"/>
                  <w:color w:val="0000FF"/>
                  <w:u w:val="single"/>
                  <w:lang w:val="ru-RU"/>
                </w:rPr>
                <w:t>6</w:t>
              </w:r>
              <w:r>
                <w:rPr>
                  <w:rFonts w:ascii="Times New Roman" w:hAnsi="Times New Roman"/>
                  <w:color w:val="0000FF"/>
                  <w:u w:val="single"/>
                </w:rPr>
                <w:t>bc</w:t>
              </w:r>
            </w:hyperlink>
          </w:p>
        </w:tc>
      </w:tr>
      <w:tr w:rsidR="00E25702" w:rsidRPr="006C452B">
        <w:trPr>
          <w:trHeight w:val="144"/>
          <w:tblCellSpacing w:w="20" w:type="nil"/>
        </w:trPr>
        <w:tc>
          <w:tcPr>
            <w:tcW w:w="323" w:type="dxa"/>
            <w:tcMar>
              <w:top w:w="50" w:type="dxa"/>
              <w:left w:w="100" w:type="dxa"/>
            </w:tcMar>
            <w:vAlign w:val="center"/>
          </w:tcPr>
          <w:p w:rsidR="00E25702" w:rsidRDefault="004F459E">
            <w:pPr>
              <w:spacing w:after="0"/>
            </w:pPr>
            <w:r>
              <w:rPr>
                <w:rFonts w:ascii="Times New Roman" w:hAnsi="Times New Roman"/>
                <w:color w:val="000000"/>
                <w:sz w:val="24"/>
              </w:rPr>
              <w:t>56</w:t>
            </w:r>
          </w:p>
        </w:tc>
        <w:tc>
          <w:tcPr>
            <w:tcW w:w="4048"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Характеристика химического элемента по его положению в Периодической системе Д. И. Менделеева</w:t>
            </w:r>
          </w:p>
        </w:tc>
        <w:tc>
          <w:tcPr>
            <w:tcW w:w="736" w:type="dxa"/>
            <w:tcMar>
              <w:top w:w="50" w:type="dxa"/>
              <w:left w:w="100" w:type="dxa"/>
            </w:tcMar>
            <w:vAlign w:val="center"/>
          </w:tcPr>
          <w:p w:rsidR="00E25702" w:rsidRDefault="004F459E">
            <w:pPr>
              <w:spacing w:after="0"/>
              <w:ind w:left="135"/>
              <w:jc w:val="center"/>
            </w:pPr>
            <w:r w:rsidRPr="008C1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E25702" w:rsidRDefault="00E25702">
            <w:pPr>
              <w:spacing w:after="0"/>
              <w:ind w:left="135"/>
              <w:jc w:val="center"/>
            </w:pPr>
          </w:p>
        </w:tc>
        <w:tc>
          <w:tcPr>
            <w:tcW w:w="1526" w:type="dxa"/>
            <w:tcMar>
              <w:top w:w="50" w:type="dxa"/>
              <w:left w:w="100" w:type="dxa"/>
            </w:tcMar>
            <w:vAlign w:val="center"/>
          </w:tcPr>
          <w:p w:rsidR="00E25702" w:rsidRDefault="00E25702">
            <w:pPr>
              <w:spacing w:after="0"/>
              <w:ind w:left="135"/>
              <w:jc w:val="center"/>
            </w:pPr>
          </w:p>
        </w:tc>
        <w:tc>
          <w:tcPr>
            <w:tcW w:w="1067" w:type="dxa"/>
            <w:tcMar>
              <w:top w:w="50" w:type="dxa"/>
              <w:left w:w="100" w:type="dxa"/>
            </w:tcMar>
            <w:vAlign w:val="center"/>
          </w:tcPr>
          <w:p w:rsidR="00E25702" w:rsidRDefault="00E25702">
            <w:pPr>
              <w:spacing w:after="0"/>
              <w:ind w:left="135"/>
            </w:pPr>
          </w:p>
        </w:tc>
        <w:tc>
          <w:tcPr>
            <w:tcW w:w="1867"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/00</w:t>
              </w:r>
              <w:r>
                <w:rPr>
                  <w:rFonts w:ascii="Times New Roman" w:hAnsi="Times New Roman"/>
                  <w:color w:val="0000FF"/>
                  <w:u w:val="single"/>
                </w:rPr>
                <w:t>ada</w:t>
              </w:r>
              <w:r w:rsidRPr="008C14CF">
                <w:rPr>
                  <w:rFonts w:ascii="Times New Roman" w:hAnsi="Times New Roman"/>
                  <w:color w:val="0000FF"/>
                  <w:u w:val="single"/>
                  <w:lang w:val="ru-RU"/>
                </w:rPr>
                <w:t>824</w:t>
              </w:r>
            </w:hyperlink>
          </w:p>
        </w:tc>
      </w:tr>
      <w:tr w:rsidR="00E25702" w:rsidRPr="006C452B">
        <w:trPr>
          <w:trHeight w:val="144"/>
          <w:tblCellSpacing w:w="20" w:type="nil"/>
        </w:trPr>
        <w:tc>
          <w:tcPr>
            <w:tcW w:w="323" w:type="dxa"/>
            <w:tcMar>
              <w:top w:w="50" w:type="dxa"/>
              <w:left w:w="100" w:type="dxa"/>
            </w:tcMar>
            <w:vAlign w:val="center"/>
          </w:tcPr>
          <w:p w:rsidR="00E25702" w:rsidRDefault="004F459E">
            <w:pPr>
              <w:spacing w:after="0"/>
            </w:pPr>
            <w:r>
              <w:rPr>
                <w:rFonts w:ascii="Times New Roman" w:hAnsi="Times New Roman"/>
                <w:color w:val="000000"/>
                <w:sz w:val="24"/>
              </w:rPr>
              <w:t>57</w:t>
            </w:r>
          </w:p>
        </w:tc>
        <w:tc>
          <w:tcPr>
            <w:tcW w:w="4048"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Значение Периодического закона для развития науки и практики. Д. И. Менделеев — учёный, педагог и гражданин</w:t>
            </w:r>
          </w:p>
        </w:tc>
        <w:tc>
          <w:tcPr>
            <w:tcW w:w="736" w:type="dxa"/>
            <w:tcMar>
              <w:top w:w="50" w:type="dxa"/>
              <w:left w:w="100" w:type="dxa"/>
            </w:tcMar>
            <w:vAlign w:val="center"/>
          </w:tcPr>
          <w:p w:rsidR="00E25702" w:rsidRDefault="004F459E">
            <w:pPr>
              <w:spacing w:after="0"/>
              <w:ind w:left="135"/>
              <w:jc w:val="center"/>
            </w:pPr>
            <w:r w:rsidRPr="008C1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E25702" w:rsidRDefault="00E25702">
            <w:pPr>
              <w:spacing w:after="0"/>
              <w:ind w:left="135"/>
              <w:jc w:val="center"/>
            </w:pPr>
          </w:p>
        </w:tc>
        <w:tc>
          <w:tcPr>
            <w:tcW w:w="1526" w:type="dxa"/>
            <w:tcMar>
              <w:top w:w="50" w:type="dxa"/>
              <w:left w:w="100" w:type="dxa"/>
            </w:tcMar>
            <w:vAlign w:val="center"/>
          </w:tcPr>
          <w:p w:rsidR="00E25702" w:rsidRDefault="00E25702">
            <w:pPr>
              <w:spacing w:after="0"/>
              <w:ind w:left="135"/>
              <w:jc w:val="center"/>
            </w:pPr>
          </w:p>
        </w:tc>
        <w:tc>
          <w:tcPr>
            <w:tcW w:w="1067" w:type="dxa"/>
            <w:tcMar>
              <w:top w:w="50" w:type="dxa"/>
              <w:left w:w="100" w:type="dxa"/>
            </w:tcMar>
            <w:vAlign w:val="center"/>
          </w:tcPr>
          <w:p w:rsidR="00E25702" w:rsidRDefault="00E25702">
            <w:pPr>
              <w:spacing w:after="0"/>
              <w:ind w:left="135"/>
            </w:pPr>
          </w:p>
        </w:tc>
        <w:tc>
          <w:tcPr>
            <w:tcW w:w="1867"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/00</w:t>
              </w:r>
              <w:r>
                <w:rPr>
                  <w:rFonts w:ascii="Times New Roman" w:hAnsi="Times New Roman"/>
                  <w:color w:val="0000FF"/>
                  <w:u w:val="single"/>
                </w:rPr>
                <w:t>ada</w:t>
              </w:r>
              <w:r w:rsidRPr="008C14CF">
                <w:rPr>
                  <w:rFonts w:ascii="Times New Roman" w:hAnsi="Times New Roman"/>
                  <w:color w:val="0000FF"/>
                  <w:u w:val="single"/>
                  <w:lang w:val="ru-RU"/>
                </w:rPr>
                <w:t>96</w:t>
              </w:r>
              <w:r>
                <w:rPr>
                  <w:rFonts w:ascii="Times New Roman" w:hAnsi="Times New Roman"/>
                  <w:color w:val="0000FF"/>
                  <w:u w:val="single"/>
                </w:rPr>
                <w:t>e</w:t>
              </w:r>
            </w:hyperlink>
          </w:p>
        </w:tc>
      </w:tr>
      <w:tr w:rsidR="00E25702" w:rsidRPr="006C452B">
        <w:trPr>
          <w:trHeight w:val="144"/>
          <w:tblCellSpacing w:w="20" w:type="nil"/>
        </w:trPr>
        <w:tc>
          <w:tcPr>
            <w:tcW w:w="323" w:type="dxa"/>
            <w:tcMar>
              <w:top w:w="50" w:type="dxa"/>
              <w:left w:w="100" w:type="dxa"/>
            </w:tcMar>
            <w:vAlign w:val="center"/>
          </w:tcPr>
          <w:p w:rsidR="00E25702" w:rsidRDefault="004F459E">
            <w:pPr>
              <w:spacing w:after="0"/>
            </w:pPr>
            <w:r>
              <w:rPr>
                <w:rFonts w:ascii="Times New Roman" w:hAnsi="Times New Roman"/>
                <w:color w:val="000000"/>
                <w:sz w:val="24"/>
              </w:rPr>
              <w:t>58</w:t>
            </w:r>
          </w:p>
        </w:tc>
        <w:tc>
          <w:tcPr>
            <w:tcW w:w="4048"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Резервный урок. Обобщение и систематизация знаний / Всероссийская проверочная работа</w:t>
            </w:r>
          </w:p>
        </w:tc>
        <w:tc>
          <w:tcPr>
            <w:tcW w:w="736" w:type="dxa"/>
            <w:tcMar>
              <w:top w:w="50" w:type="dxa"/>
              <w:left w:w="100" w:type="dxa"/>
            </w:tcMar>
            <w:vAlign w:val="center"/>
          </w:tcPr>
          <w:p w:rsidR="00E25702" w:rsidRDefault="004F459E">
            <w:pPr>
              <w:spacing w:after="0"/>
              <w:ind w:left="135"/>
              <w:jc w:val="center"/>
            </w:pPr>
            <w:r w:rsidRPr="008C1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E25702" w:rsidRDefault="004F459E">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E25702" w:rsidRDefault="00E25702">
            <w:pPr>
              <w:spacing w:after="0"/>
              <w:ind w:left="135"/>
              <w:jc w:val="center"/>
            </w:pPr>
          </w:p>
        </w:tc>
        <w:tc>
          <w:tcPr>
            <w:tcW w:w="1067" w:type="dxa"/>
            <w:tcMar>
              <w:top w:w="50" w:type="dxa"/>
              <w:left w:w="100" w:type="dxa"/>
            </w:tcMar>
            <w:vAlign w:val="center"/>
          </w:tcPr>
          <w:p w:rsidR="00E25702" w:rsidRDefault="00E25702">
            <w:pPr>
              <w:spacing w:after="0"/>
              <w:ind w:left="135"/>
            </w:pPr>
          </w:p>
        </w:tc>
        <w:tc>
          <w:tcPr>
            <w:tcW w:w="1867"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/00</w:t>
              </w:r>
              <w:r>
                <w:rPr>
                  <w:rFonts w:ascii="Times New Roman" w:hAnsi="Times New Roman"/>
                  <w:color w:val="0000FF"/>
                  <w:u w:val="single"/>
                </w:rPr>
                <w:t>adb</w:t>
              </w:r>
              <w:r w:rsidRPr="008C14CF">
                <w:rPr>
                  <w:rFonts w:ascii="Times New Roman" w:hAnsi="Times New Roman"/>
                  <w:color w:val="0000FF"/>
                  <w:u w:val="single"/>
                  <w:lang w:val="ru-RU"/>
                </w:rPr>
                <w:t>33</w:t>
              </w:r>
              <w:r>
                <w:rPr>
                  <w:rFonts w:ascii="Times New Roman" w:hAnsi="Times New Roman"/>
                  <w:color w:val="0000FF"/>
                  <w:u w:val="single"/>
                </w:rPr>
                <w:t>c</w:t>
              </w:r>
            </w:hyperlink>
          </w:p>
        </w:tc>
      </w:tr>
      <w:tr w:rsidR="00E25702" w:rsidRPr="006C452B">
        <w:trPr>
          <w:trHeight w:val="144"/>
          <w:tblCellSpacing w:w="20" w:type="nil"/>
        </w:trPr>
        <w:tc>
          <w:tcPr>
            <w:tcW w:w="323" w:type="dxa"/>
            <w:tcMar>
              <w:top w:w="50" w:type="dxa"/>
              <w:left w:w="100" w:type="dxa"/>
            </w:tcMar>
            <w:vAlign w:val="center"/>
          </w:tcPr>
          <w:p w:rsidR="00E25702" w:rsidRDefault="004F459E">
            <w:pPr>
              <w:spacing w:after="0"/>
            </w:pPr>
            <w:r>
              <w:rPr>
                <w:rFonts w:ascii="Times New Roman" w:hAnsi="Times New Roman"/>
                <w:color w:val="000000"/>
                <w:sz w:val="24"/>
              </w:rPr>
              <w:t>59</w:t>
            </w:r>
          </w:p>
        </w:tc>
        <w:tc>
          <w:tcPr>
            <w:tcW w:w="4048"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Контрольная работа №4 по теме «Строение атома. Химическая связь» / Всероссийская проверочная работа</w:t>
            </w:r>
          </w:p>
        </w:tc>
        <w:tc>
          <w:tcPr>
            <w:tcW w:w="736" w:type="dxa"/>
            <w:tcMar>
              <w:top w:w="50" w:type="dxa"/>
              <w:left w:w="100" w:type="dxa"/>
            </w:tcMar>
            <w:vAlign w:val="center"/>
          </w:tcPr>
          <w:p w:rsidR="00E25702" w:rsidRDefault="004F459E">
            <w:pPr>
              <w:spacing w:after="0"/>
              <w:ind w:left="135"/>
              <w:jc w:val="center"/>
            </w:pPr>
            <w:r w:rsidRPr="008C1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E25702" w:rsidRDefault="004F459E">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E25702" w:rsidRDefault="00E25702">
            <w:pPr>
              <w:spacing w:after="0"/>
              <w:ind w:left="135"/>
              <w:jc w:val="center"/>
            </w:pPr>
          </w:p>
        </w:tc>
        <w:tc>
          <w:tcPr>
            <w:tcW w:w="1067" w:type="dxa"/>
            <w:tcMar>
              <w:top w:w="50" w:type="dxa"/>
              <w:left w:w="100" w:type="dxa"/>
            </w:tcMar>
            <w:vAlign w:val="center"/>
          </w:tcPr>
          <w:p w:rsidR="00E25702" w:rsidRDefault="00E25702">
            <w:pPr>
              <w:spacing w:after="0"/>
              <w:ind w:left="135"/>
            </w:pPr>
          </w:p>
        </w:tc>
        <w:tc>
          <w:tcPr>
            <w:tcW w:w="1867"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/00</w:t>
              </w:r>
              <w:r>
                <w:rPr>
                  <w:rFonts w:ascii="Times New Roman" w:hAnsi="Times New Roman"/>
                  <w:color w:val="0000FF"/>
                  <w:u w:val="single"/>
                </w:rPr>
                <w:t>adb</w:t>
              </w:r>
              <w:r w:rsidRPr="008C14CF">
                <w:rPr>
                  <w:rFonts w:ascii="Times New Roman" w:hAnsi="Times New Roman"/>
                  <w:color w:val="0000FF"/>
                  <w:u w:val="single"/>
                  <w:lang w:val="ru-RU"/>
                </w:rPr>
                <w:t>486</w:t>
              </w:r>
            </w:hyperlink>
          </w:p>
        </w:tc>
      </w:tr>
      <w:tr w:rsidR="00E25702" w:rsidRPr="006C452B">
        <w:trPr>
          <w:trHeight w:val="144"/>
          <w:tblCellSpacing w:w="20" w:type="nil"/>
        </w:trPr>
        <w:tc>
          <w:tcPr>
            <w:tcW w:w="323" w:type="dxa"/>
            <w:tcMar>
              <w:top w:w="50" w:type="dxa"/>
              <w:left w:w="100" w:type="dxa"/>
            </w:tcMar>
            <w:vAlign w:val="center"/>
          </w:tcPr>
          <w:p w:rsidR="00E25702" w:rsidRDefault="004F459E">
            <w:pPr>
              <w:spacing w:after="0"/>
            </w:pPr>
            <w:r>
              <w:rPr>
                <w:rFonts w:ascii="Times New Roman" w:hAnsi="Times New Roman"/>
                <w:color w:val="000000"/>
                <w:sz w:val="24"/>
              </w:rPr>
              <w:t>60</w:t>
            </w:r>
          </w:p>
        </w:tc>
        <w:tc>
          <w:tcPr>
            <w:tcW w:w="4048" w:type="dxa"/>
            <w:tcMar>
              <w:top w:w="50" w:type="dxa"/>
              <w:left w:w="100" w:type="dxa"/>
            </w:tcMar>
            <w:vAlign w:val="center"/>
          </w:tcPr>
          <w:p w:rsidR="00E25702" w:rsidRDefault="004F459E">
            <w:pPr>
              <w:spacing w:after="0"/>
              <w:ind w:left="135"/>
            </w:pPr>
            <w:r>
              <w:rPr>
                <w:rFonts w:ascii="Times New Roman" w:hAnsi="Times New Roman"/>
                <w:color w:val="000000"/>
                <w:sz w:val="24"/>
              </w:rPr>
              <w:t>Электроотрицательность атомов химических элементов</w:t>
            </w:r>
          </w:p>
        </w:tc>
        <w:tc>
          <w:tcPr>
            <w:tcW w:w="736" w:type="dxa"/>
            <w:tcMar>
              <w:top w:w="50" w:type="dxa"/>
              <w:left w:w="100" w:type="dxa"/>
            </w:tcMar>
            <w:vAlign w:val="center"/>
          </w:tcPr>
          <w:p w:rsidR="00E25702" w:rsidRDefault="004F459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E25702" w:rsidRDefault="00E25702">
            <w:pPr>
              <w:spacing w:after="0"/>
              <w:ind w:left="135"/>
              <w:jc w:val="center"/>
            </w:pPr>
          </w:p>
        </w:tc>
        <w:tc>
          <w:tcPr>
            <w:tcW w:w="1526" w:type="dxa"/>
            <w:tcMar>
              <w:top w:w="50" w:type="dxa"/>
              <w:left w:w="100" w:type="dxa"/>
            </w:tcMar>
            <w:vAlign w:val="center"/>
          </w:tcPr>
          <w:p w:rsidR="00E25702" w:rsidRDefault="00E25702">
            <w:pPr>
              <w:spacing w:after="0"/>
              <w:ind w:left="135"/>
              <w:jc w:val="center"/>
            </w:pPr>
          </w:p>
        </w:tc>
        <w:tc>
          <w:tcPr>
            <w:tcW w:w="1067" w:type="dxa"/>
            <w:tcMar>
              <w:top w:w="50" w:type="dxa"/>
              <w:left w:w="100" w:type="dxa"/>
            </w:tcMar>
            <w:vAlign w:val="center"/>
          </w:tcPr>
          <w:p w:rsidR="00E25702" w:rsidRDefault="00E25702">
            <w:pPr>
              <w:spacing w:after="0"/>
              <w:ind w:left="135"/>
            </w:pPr>
          </w:p>
        </w:tc>
        <w:tc>
          <w:tcPr>
            <w:tcW w:w="1867"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/00</w:t>
              </w:r>
              <w:r>
                <w:rPr>
                  <w:rFonts w:ascii="Times New Roman" w:hAnsi="Times New Roman"/>
                  <w:color w:val="0000FF"/>
                  <w:u w:val="single"/>
                </w:rPr>
                <w:t>adaab</w:t>
              </w:r>
              <w:r w:rsidRPr="008C14CF">
                <w:rPr>
                  <w:rFonts w:ascii="Times New Roman" w:hAnsi="Times New Roman"/>
                  <w:color w:val="0000FF"/>
                  <w:u w:val="single"/>
                  <w:lang w:val="ru-RU"/>
                </w:rPr>
                <w:t>8</w:t>
              </w:r>
            </w:hyperlink>
          </w:p>
        </w:tc>
      </w:tr>
      <w:tr w:rsidR="00E25702" w:rsidRPr="006C452B">
        <w:trPr>
          <w:trHeight w:val="144"/>
          <w:tblCellSpacing w:w="20" w:type="nil"/>
        </w:trPr>
        <w:tc>
          <w:tcPr>
            <w:tcW w:w="323" w:type="dxa"/>
            <w:tcMar>
              <w:top w:w="50" w:type="dxa"/>
              <w:left w:w="100" w:type="dxa"/>
            </w:tcMar>
            <w:vAlign w:val="center"/>
          </w:tcPr>
          <w:p w:rsidR="00E25702" w:rsidRDefault="004F459E">
            <w:pPr>
              <w:spacing w:after="0"/>
            </w:pPr>
            <w:r>
              <w:rPr>
                <w:rFonts w:ascii="Times New Roman" w:hAnsi="Times New Roman"/>
                <w:color w:val="000000"/>
                <w:sz w:val="24"/>
              </w:rPr>
              <w:t>61</w:t>
            </w:r>
          </w:p>
        </w:tc>
        <w:tc>
          <w:tcPr>
            <w:tcW w:w="4048" w:type="dxa"/>
            <w:tcMar>
              <w:top w:w="50" w:type="dxa"/>
              <w:left w:w="100" w:type="dxa"/>
            </w:tcMar>
            <w:vAlign w:val="center"/>
          </w:tcPr>
          <w:p w:rsidR="00E25702" w:rsidRDefault="004F459E">
            <w:pPr>
              <w:spacing w:after="0"/>
              <w:ind w:left="135"/>
            </w:pPr>
            <w:r>
              <w:rPr>
                <w:rFonts w:ascii="Times New Roman" w:hAnsi="Times New Roman"/>
                <w:color w:val="000000"/>
                <w:sz w:val="24"/>
              </w:rPr>
              <w:t>Ионная химическая связь</w:t>
            </w:r>
          </w:p>
        </w:tc>
        <w:tc>
          <w:tcPr>
            <w:tcW w:w="736" w:type="dxa"/>
            <w:tcMar>
              <w:top w:w="50" w:type="dxa"/>
              <w:left w:w="100" w:type="dxa"/>
            </w:tcMar>
            <w:vAlign w:val="center"/>
          </w:tcPr>
          <w:p w:rsidR="00E25702" w:rsidRDefault="004F459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E25702" w:rsidRDefault="00E25702">
            <w:pPr>
              <w:spacing w:after="0"/>
              <w:ind w:left="135"/>
              <w:jc w:val="center"/>
            </w:pPr>
          </w:p>
        </w:tc>
        <w:tc>
          <w:tcPr>
            <w:tcW w:w="1526" w:type="dxa"/>
            <w:tcMar>
              <w:top w:w="50" w:type="dxa"/>
              <w:left w:w="100" w:type="dxa"/>
            </w:tcMar>
            <w:vAlign w:val="center"/>
          </w:tcPr>
          <w:p w:rsidR="00E25702" w:rsidRDefault="00E25702">
            <w:pPr>
              <w:spacing w:after="0"/>
              <w:ind w:left="135"/>
              <w:jc w:val="center"/>
            </w:pPr>
          </w:p>
        </w:tc>
        <w:tc>
          <w:tcPr>
            <w:tcW w:w="1067" w:type="dxa"/>
            <w:tcMar>
              <w:top w:w="50" w:type="dxa"/>
              <w:left w:w="100" w:type="dxa"/>
            </w:tcMar>
            <w:vAlign w:val="center"/>
          </w:tcPr>
          <w:p w:rsidR="00E25702" w:rsidRDefault="00E25702">
            <w:pPr>
              <w:spacing w:after="0"/>
              <w:ind w:left="135"/>
            </w:pPr>
          </w:p>
        </w:tc>
        <w:tc>
          <w:tcPr>
            <w:tcW w:w="1867"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/00</w:t>
              </w:r>
              <w:r>
                <w:rPr>
                  <w:rFonts w:ascii="Times New Roman" w:hAnsi="Times New Roman"/>
                  <w:color w:val="0000FF"/>
                  <w:u w:val="single"/>
                </w:rPr>
                <w:t>adac</w:t>
              </w:r>
              <w:r w:rsidRPr="008C14CF">
                <w:rPr>
                  <w:rFonts w:ascii="Times New Roman" w:hAnsi="Times New Roman"/>
                  <w:color w:val="0000FF"/>
                  <w:u w:val="single"/>
                  <w:lang w:val="ru-RU"/>
                </w:rPr>
                <w:t>34</w:t>
              </w:r>
            </w:hyperlink>
          </w:p>
        </w:tc>
      </w:tr>
      <w:tr w:rsidR="00E25702" w:rsidRPr="006C452B">
        <w:trPr>
          <w:trHeight w:val="144"/>
          <w:tblCellSpacing w:w="20" w:type="nil"/>
        </w:trPr>
        <w:tc>
          <w:tcPr>
            <w:tcW w:w="323" w:type="dxa"/>
            <w:tcMar>
              <w:top w:w="50" w:type="dxa"/>
              <w:left w:w="100" w:type="dxa"/>
            </w:tcMar>
            <w:vAlign w:val="center"/>
          </w:tcPr>
          <w:p w:rsidR="00E25702" w:rsidRDefault="004F459E">
            <w:pPr>
              <w:spacing w:after="0"/>
            </w:pPr>
            <w:r>
              <w:rPr>
                <w:rFonts w:ascii="Times New Roman" w:hAnsi="Times New Roman"/>
                <w:color w:val="000000"/>
                <w:sz w:val="24"/>
              </w:rPr>
              <w:t>62</w:t>
            </w:r>
          </w:p>
        </w:tc>
        <w:tc>
          <w:tcPr>
            <w:tcW w:w="4048" w:type="dxa"/>
            <w:tcMar>
              <w:top w:w="50" w:type="dxa"/>
              <w:left w:w="100" w:type="dxa"/>
            </w:tcMar>
            <w:vAlign w:val="center"/>
          </w:tcPr>
          <w:p w:rsidR="00E25702" w:rsidRDefault="004F459E">
            <w:pPr>
              <w:spacing w:after="0"/>
              <w:ind w:left="135"/>
            </w:pPr>
            <w:r>
              <w:rPr>
                <w:rFonts w:ascii="Times New Roman" w:hAnsi="Times New Roman"/>
                <w:color w:val="000000"/>
                <w:sz w:val="24"/>
              </w:rPr>
              <w:t>Ковалентная полярная химическая связь</w:t>
            </w:r>
          </w:p>
        </w:tc>
        <w:tc>
          <w:tcPr>
            <w:tcW w:w="736" w:type="dxa"/>
            <w:tcMar>
              <w:top w:w="50" w:type="dxa"/>
              <w:left w:w="100" w:type="dxa"/>
            </w:tcMar>
            <w:vAlign w:val="center"/>
          </w:tcPr>
          <w:p w:rsidR="00E25702" w:rsidRDefault="004F459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E25702" w:rsidRDefault="00E25702">
            <w:pPr>
              <w:spacing w:after="0"/>
              <w:ind w:left="135"/>
              <w:jc w:val="center"/>
            </w:pPr>
          </w:p>
        </w:tc>
        <w:tc>
          <w:tcPr>
            <w:tcW w:w="1526" w:type="dxa"/>
            <w:tcMar>
              <w:top w:w="50" w:type="dxa"/>
              <w:left w:w="100" w:type="dxa"/>
            </w:tcMar>
            <w:vAlign w:val="center"/>
          </w:tcPr>
          <w:p w:rsidR="00E25702" w:rsidRDefault="00E25702">
            <w:pPr>
              <w:spacing w:after="0"/>
              <w:ind w:left="135"/>
              <w:jc w:val="center"/>
            </w:pPr>
          </w:p>
        </w:tc>
        <w:tc>
          <w:tcPr>
            <w:tcW w:w="1067" w:type="dxa"/>
            <w:tcMar>
              <w:top w:w="50" w:type="dxa"/>
              <w:left w:w="100" w:type="dxa"/>
            </w:tcMar>
            <w:vAlign w:val="center"/>
          </w:tcPr>
          <w:p w:rsidR="00E25702" w:rsidRDefault="00E25702">
            <w:pPr>
              <w:spacing w:after="0"/>
              <w:ind w:left="135"/>
            </w:pPr>
          </w:p>
        </w:tc>
        <w:tc>
          <w:tcPr>
            <w:tcW w:w="1867"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/00</w:t>
              </w:r>
              <w:r>
                <w:rPr>
                  <w:rFonts w:ascii="Times New Roman" w:hAnsi="Times New Roman"/>
                  <w:color w:val="0000FF"/>
                  <w:u w:val="single"/>
                </w:rPr>
                <w:t>adaab</w:t>
              </w:r>
              <w:r w:rsidRPr="008C14CF">
                <w:rPr>
                  <w:rFonts w:ascii="Times New Roman" w:hAnsi="Times New Roman"/>
                  <w:color w:val="0000FF"/>
                  <w:u w:val="single"/>
                  <w:lang w:val="ru-RU"/>
                </w:rPr>
                <w:t>8</w:t>
              </w:r>
            </w:hyperlink>
          </w:p>
        </w:tc>
      </w:tr>
      <w:tr w:rsidR="00E25702" w:rsidRPr="006C452B">
        <w:trPr>
          <w:trHeight w:val="144"/>
          <w:tblCellSpacing w:w="20" w:type="nil"/>
        </w:trPr>
        <w:tc>
          <w:tcPr>
            <w:tcW w:w="323" w:type="dxa"/>
            <w:tcMar>
              <w:top w:w="50" w:type="dxa"/>
              <w:left w:w="100" w:type="dxa"/>
            </w:tcMar>
            <w:vAlign w:val="center"/>
          </w:tcPr>
          <w:p w:rsidR="00E25702" w:rsidRDefault="004F459E">
            <w:pPr>
              <w:spacing w:after="0"/>
            </w:pPr>
            <w:r>
              <w:rPr>
                <w:rFonts w:ascii="Times New Roman" w:hAnsi="Times New Roman"/>
                <w:color w:val="000000"/>
                <w:sz w:val="24"/>
              </w:rPr>
              <w:t>63</w:t>
            </w:r>
          </w:p>
        </w:tc>
        <w:tc>
          <w:tcPr>
            <w:tcW w:w="4048" w:type="dxa"/>
            <w:tcMar>
              <w:top w:w="50" w:type="dxa"/>
              <w:left w:w="100" w:type="dxa"/>
            </w:tcMar>
            <w:vAlign w:val="center"/>
          </w:tcPr>
          <w:p w:rsidR="00E25702" w:rsidRDefault="004F459E">
            <w:pPr>
              <w:spacing w:after="0"/>
              <w:ind w:left="135"/>
            </w:pPr>
            <w:r>
              <w:rPr>
                <w:rFonts w:ascii="Times New Roman" w:hAnsi="Times New Roman"/>
                <w:color w:val="000000"/>
                <w:sz w:val="24"/>
              </w:rPr>
              <w:t>Ковалентная неполярная химическая связь</w:t>
            </w:r>
          </w:p>
        </w:tc>
        <w:tc>
          <w:tcPr>
            <w:tcW w:w="736" w:type="dxa"/>
            <w:tcMar>
              <w:top w:w="50" w:type="dxa"/>
              <w:left w:w="100" w:type="dxa"/>
            </w:tcMar>
            <w:vAlign w:val="center"/>
          </w:tcPr>
          <w:p w:rsidR="00E25702" w:rsidRDefault="004F459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E25702" w:rsidRDefault="00E25702">
            <w:pPr>
              <w:spacing w:after="0"/>
              <w:ind w:left="135"/>
              <w:jc w:val="center"/>
            </w:pPr>
          </w:p>
        </w:tc>
        <w:tc>
          <w:tcPr>
            <w:tcW w:w="1526" w:type="dxa"/>
            <w:tcMar>
              <w:top w:w="50" w:type="dxa"/>
              <w:left w:w="100" w:type="dxa"/>
            </w:tcMar>
            <w:vAlign w:val="center"/>
          </w:tcPr>
          <w:p w:rsidR="00E25702" w:rsidRDefault="00E25702">
            <w:pPr>
              <w:spacing w:after="0"/>
              <w:ind w:left="135"/>
              <w:jc w:val="center"/>
            </w:pPr>
          </w:p>
        </w:tc>
        <w:tc>
          <w:tcPr>
            <w:tcW w:w="1067" w:type="dxa"/>
            <w:tcMar>
              <w:top w:w="50" w:type="dxa"/>
              <w:left w:w="100" w:type="dxa"/>
            </w:tcMar>
            <w:vAlign w:val="center"/>
          </w:tcPr>
          <w:p w:rsidR="00E25702" w:rsidRDefault="00E25702">
            <w:pPr>
              <w:spacing w:after="0"/>
              <w:ind w:left="135"/>
            </w:pPr>
          </w:p>
        </w:tc>
        <w:tc>
          <w:tcPr>
            <w:tcW w:w="1867"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/00</w:t>
              </w:r>
              <w:r>
                <w:rPr>
                  <w:rFonts w:ascii="Times New Roman" w:hAnsi="Times New Roman"/>
                  <w:color w:val="0000FF"/>
                  <w:u w:val="single"/>
                </w:rPr>
                <w:t>adaab</w:t>
              </w:r>
              <w:r w:rsidRPr="008C14CF">
                <w:rPr>
                  <w:rFonts w:ascii="Times New Roman" w:hAnsi="Times New Roman"/>
                  <w:color w:val="0000FF"/>
                  <w:u w:val="single"/>
                  <w:lang w:val="ru-RU"/>
                </w:rPr>
                <w:t>8</w:t>
              </w:r>
            </w:hyperlink>
          </w:p>
        </w:tc>
      </w:tr>
      <w:tr w:rsidR="00E25702" w:rsidRPr="006C452B">
        <w:trPr>
          <w:trHeight w:val="144"/>
          <w:tblCellSpacing w:w="20" w:type="nil"/>
        </w:trPr>
        <w:tc>
          <w:tcPr>
            <w:tcW w:w="323" w:type="dxa"/>
            <w:tcMar>
              <w:top w:w="50" w:type="dxa"/>
              <w:left w:w="100" w:type="dxa"/>
            </w:tcMar>
            <w:vAlign w:val="center"/>
          </w:tcPr>
          <w:p w:rsidR="00E25702" w:rsidRDefault="004F459E">
            <w:pPr>
              <w:spacing w:after="0"/>
            </w:pPr>
            <w:r>
              <w:rPr>
                <w:rFonts w:ascii="Times New Roman" w:hAnsi="Times New Roman"/>
                <w:color w:val="000000"/>
                <w:sz w:val="24"/>
              </w:rPr>
              <w:t>64</w:t>
            </w:r>
          </w:p>
        </w:tc>
        <w:tc>
          <w:tcPr>
            <w:tcW w:w="4048" w:type="dxa"/>
            <w:tcMar>
              <w:top w:w="50" w:type="dxa"/>
              <w:left w:w="100" w:type="dxa"/>
            </w:tcMar>
            <w:vAlign w:val="center"/>
          </w:tcPr>
          <w:p w:rsidR="00E25702" w:rsidRDefault="004F459E">
            <w:pPr>
              <w:spacing w:after="0"/>
              <w:ind w:left="135"/>
            </w:pPr>
            <w:r>
              <w:rPr>
                <w:rFonts w:ascii="Times New Roman" w:hAnsi="Times New Roman"/>
                <w:color w:val="000000"/>
                <w:sz w:val="24"/>
              </w:rPr>
              <w:t>Степень окисления</w:t>
            </w:r>
          </w:p>
        </w:tc>
        <w:tc>
          <w:tcPr>
            <w:tcW w:w="736" w:type="dxa"/>
            <w:tcMar>
              <w:top w:w="50" w:type="dxa"/>
              <w:left w:w="100" w:type="dxa"/>
            </w:tcMar>
            <w:vAlign w:val="center"/>
          </w:tcPr>
          <w:p w:rsidR="00E25702" w:rsidRDefault="004F459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E25702" w:rsidRDefault="00E25702">
            <w:pPr>
              <w:spacing w:after="0"/>
              <w:ind w:left="135"/>
              <w:jc w:val="center"/>
            </w:pPr>
          </w:p>
        </w:tc>
        <w:tc>
          <w:tcPr>
            <w:tcW w:w="1526" w:type="dxa"/>
            <w:tcMar>
              <w:top w:w="50" w:type="dxa"/>
              <w:left w:w="100" w:type="dxa"/>
            </w:tcMar>
            <w:vAlign w:val="center"/>
          </w:tcPr>
          <w:p w:rsidR="00E25702" w:rsidRDefault="00E25702">
            <w:pPr>
              <w:spacing w:after="0"/>
              <w:ind w:left="135"/>
              <w:jc w:val="center"/>
            </w:pPr>
          </w:p>
        </w:tc>
        <w:tc>
          <w:tcPr>
            <w:tcW w:w="1067" w:type="dxa"/>
            <w:tcMar>
              <w:top w:w="50" w:type="dxa"/>
              <w:left w:w="100" w:type="dxa"/>
            </w:tcMar>
            <w:vAlign w:val="center"/>
          </w:tcPr>
          <w:p w:rsidR="00E25702" w:rsidRDefault="00E25702">
            <w:pPr>
              <w:spacing w:after="0"/>
              <w:ind w:left="135"/>
            </w:pPr>
          </w:p>
        </w:tc>
        <w:tc>
          <w:tcPr>
            <w:tcW w:w="1867"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/00</w:t>
              </w:r>
              <w:r>
                <w:rPr>
                  <w:rFonts w:ascii="Times New Roman" w:hAnsi="Times New Roman"/>
                  <w:color w:val="0000FF"/>
                  <w:u w:val="single"/>
                </w:rPr>
                <w:t>adae</w:t>
              </w:r>
              <w:r w:rsidRPr="008C14CF">
                <w:rPr>
                  <w:rFonts w:ascii="Times New Roman" w:hAnsi="Times New Roman"/>
                  <w:color w:val="0000FF"/>
                  <w:u w:val="single"/>
                  <w:lang w:val="ru-RU"/>
                </w:rPr>
                <w:t>28</w:t>
              </w:r>
            </w:hyperlink>
          </w:p>
        </w:tc>
      </w:tr>
      <w:tr w:rsidR="00E25702" w:rsidRPr="006C452B">
        <w:trPr>
          <w:trHeight w:val="144"/>
          <w:tblCellSpacing w:w="20" w:type="nil"/>
        </w:trPr>
        <w:tc>
          <w:tcPr>
            <w:tcW w:w="323" w:type="dxa"/>
            <w:tcMar>
              <w:top w:w="50" w:type="dxa"/>
              <w:left w:w="100" w:type="dxa"/>
            </w:tcMar>
            <w:vAlign w:val="center"/>
          </w:tcPr>
          <w:p w:rsidR="00E25702" w:rsidRDefault="004F459E">
            <w:pPr>
              <w:spacing w:after="0"/>
            </w:pPr>
            <w:r>
              <w:rPr>
                <w:rFonts w:ascii="Times New Roman" w:hAnsi="Times New Roman"/>
                <w:color w:val="000000"/>
                <w:sz w:val="24"/>
              </w:rPr>
              <w:lastRenderedPageBreak/>
              <w:t>65</w:t>
            </w:r>
          </w:p>
        </w:tc>
        <w:tc>
          <w:tcPr>
            <w:tcW w:w="4048" w:type="dxa"/>
            <w:tcMar>
              <w:top w:w="50" w:type="dxa"/>
              <w:left w:w="100" w:type="dxa"/>
            </w:tcMar>
            <w:vAlign w:val="center"/>
          </w:tcPr>
          <w:p w:rsidR="00E25702" w:rsidRDefault="004F459E">
            <w:pPr>
              <w:spacing w:after="0"/>
              <w:ind w:left="135"/>
            </w:pPr>
            <w:r>
              <w:rPr>
                <w:rFonts w:ascii="Times New Roman" w:hAnsi="Times New Roman"/>
                <w:color w:val="000000"/>
                <w:sz w:val="24"/>
              </w:rPr>
              <w:t>Окислительно-восстановительные реакции</w:t>
            </w:r>
          </w:p>
        </w:tc>
        <w:tc>
          <w:tcPr>
            <w:tcW w:w="736" w:type="dxa"/>
            <w:tcMar>
              <w:top w:w="50" w:type="dxa"/>
              <w:left w:w="100" w:type="dxa"/>
            </w:tcMar>
            <w:vAlign w:val="center"/>
          </w:tcPr>
          <w:p w:rsidR="00E25702" w:rsidRDefault="004F459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E25702" w:rsidRDefault="00E25702">
            <w:pPr>
              <w:spacing w:after="0"/>
              <w:ind w:left="135"/>
              <w:jc w:val="center"/>
            </w:pPr>
          </w:p>
        </w:tc>
        <w:tc>
          <w:tcPr>
            <w:tcW w:w="1526" w:type="dxa"/>
            <w:tcMar>
              <w:top w:w="50" w:type="dxa"/>
              <w:left w:w="100" w:type="dxa"/>
            </w:tcMar>
            <w:vAlign w:val="center"/>
          </w:tcPr>
          <w:p w:rsidR="00E25702" w:rsidRDefault="00E25702">
            <w:pPr>
              <w:spacing w:after="0"/>
              <w:ind w:left="135"/>
              <w:jc w:val="center"/>
            </w:pPr>
          </w:p>
        </w:tc>
        <w:tc>
          <w:tcPr>
            <w:tcW w:w="1067" w:type="dxa"/>
            <w:tcMar>
              <w:top w:w="50" w:type="dxa"/>
              <w:left w:w="100" w:type="dxa"/>
            </w:tcMar>
            <w:vAlign w:val="center"/>
          </w:tcPr>
          <w:p w:rsidR="00E25702" w:rsidRDefault="00E25702">
            <w:pPr>
              <w:spacing w:after="0"/>
              <w:ind w:left="135"/>
            </w:pPr>
          </w:p>
        </w:tc>
        <w:tc>
          <w:tcPr>
            <w:tcW w:w="1867"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/00</w:t>
              </w:r>
              <w:r>
                <w:rPr>
                  <w:rFonts w:ascii="Times New Roman" w:hAnsi="Times New Roman"/>
                  <w:color w:val="0000FF"/>
                  <w:u w:val="single"/>
                </w:rPr>
                <w:t>adb</w:t>
              </w:r>
              <w:r w:rsidRPr="008C14CF">
                <w:rPr>
                  <w:rFonts w:ascii="Times New Roman" w:hAnsi="Times New Roman"/>
                  <w:color w:val="0000FF"/>
                  <w:u w:val="single"/>
                  <w:lang w:val="ru-RU"/>
                </w:rPr>
                <w:t>076</w:t>
              </w:r>
            </w:hyperlink>
          </w:p>
        </w:tc>
      </w:tr>
      <w:tr w:rsidR="00E25702" w:rsidRPr="006C452B">
        <w:trPr>
          <w:trHeight w:val="144"/>
          <w:tblCellSpacing w:w="20" w:type="nil"/>
        </w:trPr>
        <w:tc>
          <w:tcPr>
            <w:tcW w:w="323" w:type="dxa"/>
            <w:tcMar>
              <w:top w:w="50" w:type="dxa"/>
              <w:left w:w="100" w:type="dxa"/>
            </w:tcMar>
            <w:vAlign w:val="center"/>
          </w:tcPr>
          <w:p w:rsidR="00E25702" w:rsidRDefault="004F459E">
            <w:pPr>
              <w:spacing w:after="0"/>
            </w:pPr>
            <w:r>
              <w:rPr>
                <w:rFonts w:ascii="Times New Roman" w:hAnsi="Times New Roman"/>
                <w:color w:val="000000"/>
                <w:sz w:val="24"/>
              </w:rPr>
              <w:t>66</w:t>
            </w:r>
          </w:p>
        </w:tc>
        <w:tc>
          <w:tcPr>
            <w:tcW w:w="4048" w:type="dxa"/>
            <w:tcMar>
              <w:top w:w="50" w:type="dxa"/>
              <w:left w:w="100" w:type="dxa"/>
            </w:tcMar>
            <w:vAlign w:val="center"/>
          </w:tcPr>
          <w:p w:rsidR="00E25702" w:rsidRDefault="004F459E">
            <w:pPr>
              <w:spacing w:after="0"/>
              <w:ind w:left="135"/>
            </w:pPr>
            <w:r>
              <w:rPr>
                <w:rFonts w:ascii="Times New Roman" w:hAnsi="Times New Roman"/>
                <w:color w:val="000000"/>
                <w:sz w:val="24"/>
              </w:rPr>
              <w:t>Окислители и восстановители</w:t>
            </w:r>
          </w:p>
        </w:tc>
        <w:tc>
          <w:tcPr>
            <w:tcW w:w="736" w:type="dxa"/>
            <w:tcMar>
              <w:top w:w="50" w:type="dxa"/>
              <w:left w:w="100" w:type="dxa"/>
            </w:tcMar>
            <w:vAlign w:val="center"/>
          </w:tcPr>
          <w:p w:rsidR="00E25702" w:rsidRDefault="004F459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E25702" w:rsidRDefault="00E25702">
            <w:pPr>
              <w:spacing w:after="0"/>
              <w:ind w:left="135"/>
              <w:jc w:val="center"/>
            </w:pPr>
          </w:p>
        </w:tc>
        <w:tc>
          <w:tcPr>
            <w:tcW w:w="1526" w:type="dxa"/>
            <w:tcMar>
              <w:top w:w="50" w:type="dxa"/>
              <w:left w:w="100" w:type="dxa"/>
            </w:tcMar>
            <w:vAlign w:val="center"/>
          </w:tcPr>
          <w:p w:rsidR="00E25702" w:rsidRDefault="00E25702">
            <w:pPr>
              <w:spacing w:after="0"/>
              <w:ind w:left="135"/>
              <w:jc w:val="center"/>
            </w:pPr>
          </w:p>
        </w:tc>
        <w:tc>
          <w:tcPr>
            <w:tcW w:w="1067" w:type="dxa"/>
            <w:tcMar>
              <w:top w:w="50" w:type="dxa"/>
              <w:left w:w="100" w:type="dxa"/>
            </w:tcMar>
            <w:vAlign w:val="center"/>
          </w:tcPr>
          <w:p w:rsidR="00E25702" w:rsidRDefault="00E25702">
            <w:pPr>
              <w:spacing w:after="0"/>
              <w:ind w:left="135"/>
            </w:pPr>
          </w:p>
        </w:tc>
        <w:tc>
          <w:tcPr>
            <w:tcW w:w="1867"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/00</w:t>
              </w:r>
              <w:r>
                <w:rPr>
                  <w:rFonts w:ascii="Times New Roman" w:hAnsi="Times New Roman"/>
                  <w:color w:val="0000FF"/>
                  <w:u w:val="single"/>
                </w:rPr>
                <w:t>adb</w:t>
              </w:r>
              <w:r w:rsidRPr="008C14CF">
                <w:rPr>
                  <w:rFonts w:ascii="Times New Roman" w:hAnsi="Times New Roman"/>
                  <w:color w:val="0000FF"/>
                  <w:u w:val="single"/>
                  <w:lang w:val="ru-RU"/>
                </w:rPr>
                <w:t>076</w:t>
              </w:r>
            </w:hyperlink>
          </w:p>
        </w:tc>
      </w:tr>
      <w:tr w:rsidR="00E25702" w:rsidRPr="006C452B">
        <w:trPr>
          <w:trHeight w:val="144"/>
          <w:tblCellSpacing w:w="20" w:type="nil"/>
        </w:trPr>
        <w:tc>
          <w:tcPr>
            <w:tcW w:w="323" w:type="dxa"/>
            <w:tcMar>
              <w:top w:w="50" w:type="dxa"/>
              <w:left w:w="100" w:type="dxa"/>
            </w:tcMar>
            <w:vAlign w:val="center"/>
          </w:tcPr>
          <w:p w:rsidR="00E25702" w:rsidRDefault="004F459E">
            <w:pPr>
              <w:spacing w:after="0"/>
            </w:pPr>
            <w:r>
              <w:rPr>
                <w:rFonts w:ascii="Times New Roman" w:hAnsi="Times New Roman"/>
                <w:color w:val="000000"/>
                <w:sz w:val="24"/>
              </w:rPr>
              <w:t>67</w:t>
            </w:r>
          </w:p>
        </w:tc>
        <w:tc>
          <w:tcPr>
            <w:tcW w:w="4048" w:type="dxa"/>
            <w:tcMar>
              <w:top w:w="50" w:type="dxa"/>
              <w:left w:w="100" w:type="dxa"/>
            </w:tcMar>
            <w:vAlign w:val="center"/>
          </w:tcPr>
          <w:p w:rsidR="00E25702" w:rsidRDefault="004F459E">
            <w:pPr>
              <w:spacing w:after="0"/>
              <w:ind w:left="135"/>
            </w:pPr>
            <w:r w:rsidRPr="008C14CF">
              <w:rPr>
                <w:rFonts w:ascii="Times New Roman" w:hAnsi="Times New Roman"/>
                <w:color w:val="000000"/>
                <w:sz w:val="24"/>
                <w:lang w:val="ru-RU"/>
              </w:rPr>
              <w:t xml:space="preserve">Резервный урок. Обобщение и систематизация знаний по теме «Строение атома. </w:t>
            </w:r>
            <w:r>
              <w:rPr>
                <w:rFonts w:ascii="Times New Roman" w:hAnsi="Times New Roman"/>
                <w:color w:val="000000"/>
                <w:sz w:val="24"/>
              </w:rPr>
              <w:t>Химическая связь»</w:t>
            </w:r>
          </w:p>
        </w:tc>
        <w:tc>
          <w:tcPr>
            <w:tcW w:w="736" w:type="dxa"/>
            <w:tcMar>
              <w:top w:w="50" w:type="dxa"/>
              <w:left w:w="100" w:type="dxa"/>
            </w:tcMar>
            <w:vAlign w:val="center"/>
          </w:tcPr>
          <w:p w:rsidR="00E25702" w:rsidRDefault="004F459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E25702" w:rsidRDefault="00E25702">
            <w:pPr>
              <w:spacing w:after="0"/>
              <w:ind w:left="135"/>
              <w:jc w:val="center"/>
            </w:pPr>
          </w:p>
        </w:tc>
        <w:tc>
          <w:tcPr>
            <w:tcW w:w="1526" w:type="dxa"/>
            <w:tcMar>
              <w:top w:w="50" w:type="dxa"/>
              <w:left w:w="100" w:type="dxa"/>
            </w:tcMar>
            <w:vAlign w:val="center"/>
          </w:tcPr>
          <w:p w:rsidR="00E25702" w:rsidRDefault="00E25702">
            <w:pPr>
              <w:spacing w:after="0"/>
              <w:ind w:left="135"/>
              <w:jc w:val="center"/>
            </w:pPr>
          </w:p>
        </w:tc>
        <w:tc>
          <w:tcPr>
            <w:tcW w:w="1067" w:type="dxa"/>
            <w:tcMar>
              <w:top w:w="50" w:type="dxa"/>
              <w:left w:w="100" w:type="dxa"/>
            </w:tcMar>
            <w:vAlign w:val="center"/>
          </w:tcPr>
          <w:p w:rsidR="00E25702" w:rsidRDefault="00E25702">
            <w:pPr>
              <w:spacing w:after="0"/>
              <w:ind w:left="135"/>
            </w:pPr>
          </w:p>
        </w:tc>
        <w:tc>
          <w:tcPr>
            <w:tcW w:w="1867"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/00</w:t>
              </w:r>
              <w:r>
                <w:rPr>
                  <w:rFonts w:ascii="Times New Roman" w:hAnsi="Times New Roman"/>
                  <w:color w:val="0000FF"/>
                  <w:u w:val="single"/>
                </w:rPr>
                <w:t>ad</w:t>
              </w:r>
              <w:r w:rsidRPr="008C14CF">
                <w:rPr>
                  <w:rFonts w:ascii="Times New Roman" w:hAnsi="Times New Roman"/>
                  <w:color w:val="0000FF"/>
                  <w:u w:val="single"/>
                  <w:lang w:val="ru-RU"/>
                </w:rPr>
                <w:t>9</w:t>
              </w:r>
              <w:r>
                <w:rPr>
                  <w:rFonts w:ascii="Times New Roman" w:hAnsi="Times New Roman"/>
                  <w:color w:val="0000FF"/>
                  <w:u w:val="single"/>
                </w:rPr>
                <w:t>cb</w:t>
              </w:r>
              <w:r w:rsidRPr="008C14CF">
                <w:rPr>
                  <w:rFonts w:ascii="Times New Roman" w:hAnsi="Times New Roman"/>
                  <w:color w:val="0000FF"/>
                  <w:u w:val="single"/>
                  <w:lang w:val="ru-RU"/>
                </w:rPr>
                <w:t>2</w:t>
              </w:r>
            </w:hyperlink>
          </w:p>
        </w:tc>
      </w:tr>
      <w:tr w:rsidR="00E25702" w:rsidRPr="006C452B">
        <w:trPr>
          <w:trHeight w:val="144"/>
          <w:tblCellSpacing w:w="20" w:type="nil"/>
        </w:trPr>
        <w:tc>
          <w:tcPr>
            <w:tcW w:w="323" w:type="dxa"/>
            <w:tcMar>
              <w:top w:w="50" w:type="dxa"/>
              <w:left w:w="100" w:type="dxa"/>
            </w:tcMar>
            <w:vAlign w:val="center"/>
          </w:tcPr>
          <w:p w:rsidR="00E25702" w:rsidRDefault="004F459E">
            <w:pPr>
              <w:spacing w:after="0"/>
            </w:pPr>
            <w:r>
              <w:rPr>
                <w:rFonts w:ascii="Times New Roman" w:hAnsi="Times New Roman"/>
                <w:color w:val="000000"/>
                <w:sz w:val="24"/>
              </w:rPr>
              <w:t>68</w:t>
            </w:r>
          </w:p>
        </w:tc>
        <w:tc>
          <w:tcPr>
            <w:tcW w:w="4048"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Резервный урок. Обобщение и систематизация знаний</w:t>
            </w:r>
          </w:p>
        </w:tc>
        <w:tc>
          <w:tcPr>
            <w:tcW w:w="736" w:type="dxa"/>
            <w:tcMar>
              <w:top w:w="50" w:type="dxa"/>
              <w:left w:w="100" w:type="dxa"/>
            </w:tcMar>
            <w:vAlign w:val="center"/>
          </w:tcPr>
          <w:p w:rsidR="00E25702" w:rsidRDefault="004F459E">
            <w:pPr>
              <w:spacing w:after="0"/>
              <w:ind w:left="135"/>
              <w:jc w:val="center"/>
            </w:pPr>
            <w:r w:rsidRPr="008C1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E25702" w:rsidRDefault="00E25702">
            <w:pPr>
              <w:spacing w:after="0"/>
              <w:ind w:left="135"/>
              <w:jc w:val="center"/>
            </w:pPr>
          </w:p>
        </w:tc>
        <w:tc>
          <w:tcPr>
            <w:tcW w:w="1526" w:type="dxa"/>
            <w:tcMar>
              <w:top w:w="50" w:type="dxa"/>
              <w:left w:w="100" w:type="dxa"/>
            </w:tcMar>
            <w:vAlign w:val="center"/>
          </w:tcPr>
          <w:p w:rsidR="00E25702" w:rsidRDefault="00E25702">
            <w:pPr>
              <w:spacing w:after="0"/>
              <w:ind w:left="135"/>
              <w:jc w:val="center"/>
            </w:pPr>
          </w:p>
        </w:tc>
        <w:tc>
          <w:tcPr>
            <w:tcW w:w="1067" w:type="dxa"/>
            <w:tcMar>
              <w:top w:w="50" w:type="dxa"/>
              <w:left w:w="100" w:type="dxa"/>
            </w:tcMar>
            <w:vAlign w:val="center"/>
          </w:tcPr>
          <w:p w:rsidR="00E25702" w:rsidRDefault="00E25702">
            <w:pPr>
              <w:spacing w:after="0"/>
              <w:ind w:left="135"/>
            </w:pPr>
          </w:p>
        </w:tc>
        <w:tc>
          <w:tcPr>
            <w:tcW w:w="1867"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w:t>
              </w:r>
              <w:r>
                <w:rPr>
                  <w:rFonts w:ascii="Times New Roman" w:hAnsi="Times New Roman"/>
                  <w:color w:val="0000FF"/>
                  <w:u w:val="single"/>
                </w:rPr>
                <w:t>ff</w:t>
              </w:r>
              <w:r w:rsidRPr="008C14CF">
                <w:rPr>
                  <w:rFonts w:ascii="Times New Roman" w:hAnsi="Times New Roman"/>
                  <w:color w:val="0000FF"/>
                  <w:u w:val="single"/>
                  <w:lang w:val="ru-RU"/>
                </w:rPr>
                <w:t>0</w:t>
              </w:r>
              <w:r>
                <w:rPr>
                  <w:rFonts w:ascii="Times New Roman" w:hAnsi="Times New Roman"/>
                  <w:color w:val="0000FF"/>
                  <w:u w:val="single"/>
                </w:rPr>
                <w:t>d</w:t>
              </w:r>
              <w:r w:rsidRPr="008C14CF">
                <w:rPr>
                  <w:rFonts w:ascii="Times New Roman" w:hAnsi="Times New Roman"/>
                  <w:color w:val="0000FF"/>
                  <w:u w:val="single"/>
                  <w:lang w:val="ru-RU"/>
                </w:rPr>
                <w:t>61</w:t>
              </w:r>
              <w:r>
                <w:rPr>
                  <w:rFonts w:ascii="Times New Roman" w:hAnsi="Times New Roman"/>
                  <w:color w:val="0000FF"/>
                  <w:u w:val="single"/>
                </w:rPr>
                <w:t>c</w:t>
              </w:r>
              <w:r w:rsidRPr="008C14CF">
                <w:rPr>
                  <w:rFonts w:ascii="Times New Roman" w:hAnsi="Times New Roman"/>
                  <w:color w:val="0000FF"/>
                  <w:u w:val="single"/>
                  <w:lang w:val="ru-RU"/>
                </w:rPr>
                <w:t>6</w:t>
              </w:r>
            </w:hyperlink>
          </w:p>
        </w:tc>
      </w:tr>
      <w:tr w:rsidR="00E25702">
        <w:trPr>
          <w:trHeight w:val="144"/>
          <w:tblCellSpacing w:w="20" w:type="nil"/>
        </w:trPr>
        <w:tc>
          <w:tcPr>
            <w:tcW w:w="0" w:type="auto"/>
            <w:gridSpan w:val="2"/>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ОБЩЕЕ КОЛИЧЕСТВО ЧАСОВ ПО ПРОГРАММЕ</w:t>
            </w:r>
          </w:p>
        </w:tc>
        <w:tc>
          <w:tcPr>
            <w:tcW w:w="1157" w:type="dxa"/>
            <w:tcMar>
              <w:top w:w="50" w:type="dxa"/>
              <w:left w:w="100" w:type="dxa"/>
            </w:tcMar>
            <w:vAlign w:val="center"/>
          </w:tcPr>
          <w:p w:rsidR="00E25702" w:rsidRDefault="004F459E">
            <w:pPr>
              <w:spacing w:after="0"/>
              <w:ind w:left="135"/>
              <w:jc w:val="center"/>
            </w:pPr>
            <w:r w:rsidRPr="008C14C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18" w:type="dxa"/>
            <w:tcMar>
              <w:top w:w="50" w:type="dxa"/>
              <w:left w:w="100" w:type="dxa"/>
            </w:tcMar>
            <w:vAlign w:val="center"/>
          </w:tcPr>
          <w:p w:rsidR="00E25702" w:rsidRDefault="004F459E">
            <w:pPr>
              <w:spacing w:after="0"/>
              <w:ind w:left="135"/>
              <w:jc w:val="center"/>
            </w:pPr>
            <w:r>
              <w:rPr>
                <w:rFonts w:ascii="Times New Roman" w:hAnsi="Times New Roman"/>
                <w:color w:val="000000"/>
                <w:sz w:val="24"/>
              </w:rPr>
              <w:t xml:space="preserve"> 5 </w:t>
            </w:r>
          </w:p>
        </w:tc>
        <w:tc>
          <w:tcPr>
            <w:tcW w:w="1526" w:type="dxa"/>
            <w:tcMar>
              <w:top w:w="50" w:type="dxa"/>
              <w:left w:w="100" w:type="dxa"/>
            </w:tcMar>
            <w:vAlign w:val="center"/>
          </w:tcPr>
          <w:p w:rsidR="00E25702" w:rsidRDefault="004F459E">
            <w:pPr>
              <w:spacing w:after="0"/>
              <w:ind w:left="135"/>
              <w:jc w:val="center"/>
            </w:pPr>
            <w:r>
              <w:rPr>
                <w:rFonts w:ascii="Times New Roman" w:hAnsi="Times New Roman"/>
                <w:color w:val="000000"/>
                <w:sz w:val="24"/>
              </w:rPr>
              <w:t xml:space="preserve"> 4 </w:t>
            </w:r>
          </w:p>
        </w:tc>
        <w:tc>
          <w:tcPr>
            <w:tcW w:w="0" w:type="auto"/>
            <w:gridSpan w:val="2"/>
            <w:tcMar>
              <w:top w:w="50" w:type="dxa"/>
              <w:left w:w="100" w:type="dxa"/>
            </w:tcMar>
            <w:vAlign w:val="center"/>
          </w:tcPr>
          <w:p w:rsidR="00E25702" w:rsidRDefault="00E25702"/>
        </w:tc>
      </w:tr>
    </w:tbl>
    <w:p w:rsidR="00E25702" w:rsidRDefault="00E25702">
      <w:pPr>
        <w:sectPr w:rsidR="00E25702">
          <w:pgSz w:w="16383" w:h="11906" w:orient="landscape"/>
          <w:pgMar w:top="1134" w:right="850" w:bottom="1134" w:left="1701" w:header="720" w:footer="720" w:gutter="0"/>
          <w:cols w:space="720"/>
        </w:sectPr>
      </w:pPr>
    </w:p>
    <w:p w:rsidR="00E25702" w:rsidRDefault="004F459E">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4"/>
        <w:gridCol w:w="4024"/>
        <w:gridCol w:w="1173"/>
        <w:gridCol w:w="1841"/>
        <w:gridCol w:w="1910"/>
        <w:gridCol w:w="1347"/>
        <w:gridCol w:w="2861"/>
      </w:tblGrid>
      <w:tr w:rsidR="00E25702">
        <w:trPr>
          <w:trHeight w:val="144"/>
          <w:tblCellSpacing w:w="20" w:type="nil"/>
        </w:trPr>
        <w:tc>
          <w:tcPr>
            <w:tcW w:w="366" w:type="dxa"/>
            <w:vMerge w:val="restart"/>
            <w:tcMar>
              <w:top w:w="50" w:type="dxa"/>
              <w:left w:w="100" w:type="dxa"/>
            </w:tcMar>
            <w:vAlign w:val="center"/>
          </w:tcPr>
          <w:p w:rsidR="00E25702" w:rsidRDefault="004F459E">
            <w:pPr>
              <w:spacing w:after="0"/>
              <w:ind w:left="135"/>
            </w:pPr>
            <w:r>
              <w:rPr>
                <w:rFonts w:ascii="Times New Roman" w:hAnsi="Times New Roman"/>
                <w:b/>
                <w:color w:val="000000"/>
                <w:sz w:val="24"/>
              </w:rPr>
              <w:t xml:space="preserve">№ п/п </w:t>
            </w:r>
          </w:p>
          <w:p w:rsidR="00E25702" w:rsidRDefault="00E25702">
            <w:pPr>
              <w:spacing w:after="0"/>
              <w:ind w:left="135"/>
            </w:pPr>
          </w:p>
        </w:tc>
        <w:tc>
          <w:tcPr>
            <w:tcW w:w="3344" w:type="dxa"/>
            <w:vMerge w:val="restart"/>
            <w:tcMar>
              <w:top w:w="50" w:type="dxa"/>
              <w:left w:w="100" w:type="dxa"/>
            </w:tcMar>
            <w:vAlign w:val="center"/>
          </w:tcPr>
          <w:p w:rsidR="00E25702" w:rsidRDefault="004F459E">
            <w:pPr>
              <w:spacing w:after="0"/>
              <w:ind w:left="135"/>
            </w:pPr>
            <w:r>
              <w:rPr>
                <w:rFonts w:ascii="Times New Roman" w:hAnsi="Times New Roman"/>
                <w:b/>
                <w:color w:val="000000"/>
                <w:sz w:val="24"/>
              </w:rPr>
              <w:t xml:space="preserve">Тема урока </w:t>
            </w:r>
          </w:p>
          <w:p w:rsidR="00E25702" w:rsidRDefault="00E25702">
            <w:pPr>
              <w:spacing w:after="0"/>
              <w:ind w:left="135"/>
            </w:pPr>
          </w:p>
        </w:tc>
        <w:tc>
          <w:tcPr>
            <w:tcW w:w="0" w:type="auto"/>
            <w:gridSpan w:val="3"/>
            <w:tcMar>
              <w:top w:w="50" w:type="dxa"/>
              <w:left w:w="100" w:type="dxa"/>
            </w:tcMar>
            <w:vAlign w:val="center"/>
          </w:tcPr>
          <w:p w:rsidR="00E25702" w:rsidRDefault="004F459E">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E25702" w:rsidRDefault="004F459E">
            <w:pPr>
              <w:spacing w:after="0"/>
              <w:ind w:left="135"/>
            </w:pPr>
            <w:r>
              <w:rPr>
                <w:rFonts w:ascii="Times New Roman" w:hAnsi="Times New Roman"/>
                <w:b/>
                <w:color w:val="000000"/>
                <w:sz w:val="24"/>
              </w:rPr>
              <w:t xml:space="preserve">Дата изучения </w:t>
            </w:r>
          </w:p>
          <w:p w:rsidR="00E25702" w:rsidRDefault="00E25702">
            <w:pPr>
              <w:spacing w:after="0"/>
              <w:ind w:left="135"/>
            </w:pPr>
          </w:p>
        </w:tc>
        <w:tc>
          <w:tcPr>
            <w:tcW w:w="1955" w:type="dxa"/>
            <w:vMerge w:val="restart"/>
            <w:tcMar>
              <w:top w:w="50" w:type="dxa"/>
              <w:left w:w="100" w:type="dxa"/>
            </w:tcMar>
            <w:vAlign w:val="center"/>
          </w:tcPr>
          <w:p w:rsidR="00E25702" w:rsidRDefault="004F459E">
            <w:pPr>
              <w:spacing w:after="0"/>
              <w:ind w:left="135"/>
            </w:pPr>
            <w:r>
              <w:rPr>
                <w:rFonts w:ascii="Times New Roman" w:hAnsi="Times New Roman"/>
                <w:b/>
                <w:color w:val="000000"/>
                <w:sz w:val="24"/>
              </w:rPr>
              <w:t xml:space="preserve">Электронные цифровые образовательные ресурсы </w:t>
            </w:r>
          </w:p>
          <w:p w:rsidR="00E25702" w:rsidRDefault="00E25702">
            <w:pPr>
              <w:spacing w:after="0"/>
              <w:ind w:left="135"/>
            </w:pPr>
          </w:p>
        </w:tc>
      </w:tr>
      <w:tr w:rsidR="00E25702">
        <w:trPr>
          <w:trHeight w:val="144"/>
          <w:tblCellSpacing w:w="20" w:type="nil"/>
        </w:trPr>
        <w:tc>
          <w:tcPr>
            <w:tcW w:w="0" w:type="auto"/>
            <w:vMerge/>
            <w:tcBorders>
              <w:top w:val="nil"/>
            </w:tcBorders>
            <w:tcMar>
              <w:top w:w="50" w:type="dxa"/>
              <w:left w:w="100" w:type="dxa"/>
            </w:tcMar>
          </w:tcPr>
          <w:p w:rsidR="00E25702" w:rsidRDefault="00E25702"/>
        </w:tc>
        <w:tc>
          <w:tcPr>
            <w:tcW w:w="0" w:type="auto"/>
            <w:vMerge/>
            <w:tcBorders>
              <w:top w:val="nil"/>
            </w:tcBorders>
            <w:tcMar>
              <w:top w:w="50" w:type="dxa"/>
              <w:left w:w="100" w:type="dxa"/>
            </w:tcMar>
          </w:tcPr>
          <w:p w:rsidR="00E25702" w:rsidRDefault="00E25702"/>
        </w:tc>
        <w:tc>
          <w:tcPr>
            <w:tcW w:w="812" w:type="dxa"/>
            <w:tcMar>
              <w:top w:w="50" w:type="dxa"/>
              <w:left w:w="100" w:type="dxa"/>
            </w:tcMar>
            <w:vAlign w:val="center"/>
          </w:tcPr>
          <w:p w:rsidR="00E25702" w:rsidRDefault="004F459E">
            <w:pPr>
              <w:spacing w:after="0"/>
              <w:ind w:left="135"/>
            </w:pPr>
            <w:r>
              <w:rPr>
                <w:rFonts w:ascii="Times New Roman" w:hAnsi="Times New Roman"/>
                <w:b/>
                <w:color w:val="000000"/>
                <w:sz w:val="24"/>
              </w:rPr>
              <w:t xml:space="preserve">Всего </w:t>
            </w:r>
          </w:p>
          <w:p w:rsidR="00E25702" w:rsidRDefault="00E25702">
            <w:pPr>
              <w:spacing w:after="0"/>
              <w:ind w:left="135"/>
            </w:pPr>
          </w:p>
        </w:tc>
        <w:tc>
          <w:tcPr>
            <w:tcW w:w="1507" w:type="dxa"/>
            <w:tcMar>
              <w:top w:w="50" w:type="dxa"/>
              <w:left w:w="100" w:type="dxa"/>
            </w:tcMar>
            <w:vAlign w:val="center"/>
          </w:tcPr>
          <w:p w:rsidR="00E25702" w:rsidRDefault="004F459E">
            <w:pPr>
              <w:spacing w:after="0"/>
              <w:ind w:left="135"/>
            </w:pPr>
            <w:r>
              <w:rPr>
                <w:rFonts w:ascii="Times New Roman" w:hAnsi="Times New Roman"/>
                <w:b/>
                <w:color w:val="000000"/>
                <w:sz w:val="24"/>
              </w:rPr>
              <w:t xml:space="preserve">Контрольные работы </w:t>
            </w:r>
          </w:p>
          <w:p w:rsidR="00E25702" w:rsidRDefault="00E25702">
            <w:pPr>
              <w:spacing w:after="0"/>
              <w:ind w:left="135"/>
            </w:pPr>
          </w:p>
        </w:tc>
        <w:tc>
          <w:tcPr>
            <w:tcW w:w="1607" w:type="dxa"/>
            <w:tcMar>
              <w:top w:w="50" w:type="dxa"/>
              <w:left w:w="100" w:type="dxa"/>
            </w:tcMar>
            <w:vAlign w:val="center"/>
          </w:tcPr>
          <w:p w:rsidR="00E25702" w:rsidRDefault="004F459E">
            <w:pPr>
              <w:spacing w:after="0"/>
              <w:ind w:left="135"/>
            </w:pPr>
            <w:r>
              <w:rPr>
                <w:rFonts w:ascii="Times New Roman" w:hAnsi="Times New Roman"/>
                <w:b/>
                <w:color w:val="000000"/>
                <w:sz w:val="24"/>
              </w:rPr>
              <w:t xml:space="preserve">Практические работы </w:t>
            </w:r>
          </w:p>
          <w:p w:rsidR="00E25702" w:rsidRDefault="00E25702">
            <w:pPr>
              <w:spacing w:after="0"/>
              <w:ind w:left="135"/>
            </w:pPr>
          </w:p>
        </w:tc>
        <w:tc>
          <w:tcPr>
            <w:tcW w:w="0" w:type="auto"/>
            <w:vMerge/>
            <w:tcBorders>
              <w:top w:val="nil"/>
            </w:tcBorders>
            <w:tcMar>
              <w:top w:w="50" w:type="dxa"/>
              <w:left w:w="100" w:type="dxa"/>
            </w:tcMar>
          </w:tcPr>
          <w:p w:rsidR="00E25702" w:rsidRDefault="00E25702"/>
        </w:tc>
        <w:tc>
          <w:tcPr>
            <w:tcW w:w="0" w:type="auto"/>
            <w:vMerge/>
            <w:tcBorders>
              <w:top w:val="nil"/>
            </w:tcBorders>
            <w:tcMar>
              <w:top w:w="50" w:type="dxa"/>
              <w:left w:w="100" w:type="dxa"/>
            </w:tcMar>
          </w:tcPr>
          <w:p w:rsidR="00E25702" w:rsidRDefault="00E25702"/>
        </w:tc>
      </w:tr>
      <w:tr w:rsidR="00E25702" w:rsidRPr="006C452B">
        <w:trPr>
          <w:trHeight w:val="144"/>
          <w:tblCellSpacing w:w="20" w:type="nil"/>
        </w:trPr>
        <w:tc>
          <w:tcPr>
            <w:tcW w:w="366" w:type="dxa"/>
            <w:tcMar>
              <w:top w:w="50" w:type="dxa"/>
              <w:left w:w="100" w:type="dxa"/>
            </w:tcMar>
            <w:vAlign w:val="center"/>
          </w:tcPr>
          <w:p w:rsidR="00E25702" w:rsidRDefault="004F459E">
            <w:pPr>
              <w:spacing w:after="0"/>
            </w:pPr>
            <w:r>
              <w:rPr>
                <w:rFonts w:ascii="Times New Roman" w:hAnsi="Times New Roman"/>
                <w:color w:val="000000"/>
                <w:sz w:val="24"/>
              </w:rPr>
              <w:t>1</w:t>
            </w:r>
          </w:p>
        </w:tc>
        <w:tc>
          <w:tcPr>
            <w:tcW w:w="3344"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Периодический закон. Периодическая система химических элементов Д. И. Менделеева</w:t>
            </w:r>
          </w:p>
        </w:tc>
        <w:tc>
          <w:tcPr>
            <w:tcW w:w="812" w:type="dxa"/>
            <w:tcMar>
              <w:top w:w="50" w:type="dxa"/>
              <w:left w:w="100" w:type="dxa"/>
            </w:tcMar>
            <w:vAlign w:val="center"/>
          </w:tcPr>
          <w:p w:rsidR="00E25702" w:rsidRDefault="004F459E">
            <w:pPr>
              <w:spacing w:after="0"/>
              <w:ind w:left="135"/>
              <w:jc w:val="center"/>
            </w:pPr>
            <w:r w:rsidRPr="008C1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25702" w:rsidRDefault="00E25702">
            <w:pPr>
              <w:spacing w:after="0"/>
              <w:ind w:left="135"/>
              <w:jc w:val="center"/>
            </w:pPr>
          </w:p>
        </w:tc>
        <w:tc>
          <w:tcPr>
            <w:tcW w:w="1607" w:type="dxa"/>
            <w:tcMar>
              <w:top w:w="50" w:type="dxa"/>
              <w:left w:w="100" w:type="dxa"/>
            </w:tcMar>
            <w:vAlign w:val="center"/>
          </w:tcPr>
          <w:p w:rsidR="00E25702" w:rsidRDefault="00E25702">
            <w:pPr>
              <w:spacing w:after="0"/>
              <w:ind w:left="135"/>
              <w:jc w:val="center"/>
            </w:pPr>
          </w:p>
        </w:tc>
        <w:tc>
          <w:tcPr>
            <w:tcW w:w="1137" w:type="dxa"/>
            <w:tcMar>
              <w:top w:w="50" w:type="dxa"/>
              <w:left w:w="100" w:type="dxa"/>
            </w:tcMar>
            <w:vAlign w:val="center"/>
          </w:tcPr>
          <w:p w:rsidR="00E25702" w:rsidRDefault="00E25702">
            <w:pPr>
              <w:spacing w:after="0"/>
              <w:ind w:left="135"/>
            </w:pPr>
          </w:p>
        </w:tc>
        <w:tc>
          <w:tcPr>
            <w:tcW w:w="1955"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/00</w:t>
              </w:r>
              <w:r>
                <w:rPr>
                  <w:rFonts w:ascii="Times New Roman" w:hAnsi="Times New Roman"/>
                  <w:color w:val="0000FF"/>
                  <w:u w:val="single"/>
                </w:rPr>
                <w:t>adb</w:t>
              </w:r>
              <w:r w:rsidRPr="008C14CF">
                <w:rPr>
                  <w:rFonts w:ascii="Times New Roman" w:hAnsi="Times New Roman"/>
                  <w:color w:val="0000FF"/>
                  <w:u w:val="single"/>
                  <w:lang w:val="ru-RU"/>
                </w:rPr>
                <w:t>59</w:t>
              </w:r>
              <w:r>
                <w:rPr>
                  <w:rFonts w:ascii="Times New Roman" w:hAnsi="Times New Roman"/>
                  <w:color w:val="0000FF"/>
                  <w:u w:val="single"/>
                </w:rPr>
                <w:t>e</w:t>
              </w:r>
            </w:hyperlink>
          </w:p>
        </w:tc>
      </w:tr>
      <w:tr w:rsidR="00E25702" w:rsidRPr="006C452B">
        <w:trPr>
          <w:trHeight w:val="144"/>
          <w:tblCellSpacing w:w="20" w:type="nil"/>
        </w:trPr>
        <w:tc>
          <w:tcPr>
            <w:tcW w:w="366" w:type="dxa"/>
            <w:tcMar>
              <w:top w:w="50" w:type="dxa"/>
              <w:left w:w="100" w:type="dxa"/>
            </w:tcMar>
            <w:vAlign w:val="center"/>
          </w:tcPr>
          <w:p w:rsidR="00E25702" w:rsidRDefault="004F459E">
            <w:pPr>
              <w:spacing w:after="0"/>
            </w:pPr>
            <w:r>
              <w:rPr>
                <w:rFonts w:ascii="Times New Roman" w:hAnsi="Times New Roman"/>
                <w:color w:val="000000"/>
                <w:sz w:val="24"/>
              </w:rPr>
              <w:t>2</w:t>
            </w:r>
          </w:p>
        </w:tc>
        <w:tc>
          <w:tcPr>
            <w:tcW w:w="3344"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Закономерности в изменении свойств химических элементов первых трёх периодов</w:t>
            </w:r>
          </w:p>
        </w:tc>
        <w:tc>
          <w:tcPr>
            <w:tcW w:w="812" w:type="dxa"/>
            <w:tcMar>
              <w:top w:w="50" w:type="dxa"/>
              <w:left w:w="100" w:type="dxa"/>
            </w:tcMar>
            <w:vAlign w:val="center"/>
          </w:tcPr>
          <w:p w:rsidR="00E25702" w:rsidRDefault="004F459E">
            <w:pPr>
              <w:spacing w:after="0"/>
              <w:ind w:left="135"/>
              <w:jc w:val="center"/>
            </w:pPr>
            <w:r w:rsidRPr="008C1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25702" w:rsidRDefault="00E25702">
            <w:pPr>
              <w:spacing w:after="0"/>
              <w:ind w:left="135"/>
              <w:jc w:val="center"/>
            </w:pPr>
          </w:p>
        </w:tc>
        <w:tc>
          <w:tcPr>
            <w:tcW w:w="1607" w:type="dxa"/>
            <w:tcMar>
              <w:top w:w="50" w:type="dxa"/>
              <w:left w:w="100" w:type="dxa"/>
            </w:tcMar>
            <w:vAlign w:val="center"/>
          </w:tcPr>
          <w:p w:rsidR="00E25702" w:rsidRDefault="00E25702">
            <w:pPr>
              <w:spacing w:after="0"/>
              <w:ind w:left="135"/>
              <w:jc w:val="center"/>
            </w:pPr>
          </w:p>
        </w:tc>
        <w:tc>
          <w:tcPr>
            <w:tcW w:w="1137" w:type="dxa"/>
            <w:tcMar>
              <w:top w:w="50" w:type="dxa"/>
              <w:left w:w="100" w:type="dxa"/>
            </w:tcMar>
            <w:vAlign w:val="center"/>
          </w:tcPr>
          <w:p w:rsidR="00E25702" w:rsidRDefault="00E25702">
            <w:pPr>
              <w:spacing w:after="0"/>
              <w:ind w:left="135"/>
            </w:pPr>
          </w:p>
        </w:tc>
        <w:tc>
          <w:tcPr>
            <w:tcW w:w="1955"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/00</w:t>
              </w:r>
              <w:r>
                <w:rPr>
                  <w:rFonts w:ascii="Times New Roman" w:hAnsi="Times New Roman"/>
                  <w:color w:val="0000FF"/>
                  <w:u w:val="single"/>
                </w:rPr>
                <w:t>adb</w:t>
              </w:r>
              <w:r w:rsidRPr="008C14CF">
                <w:rPr>
                  <w:rFonts w:ascii="Times New Roman" w:hAnsi="Times New Roman"/>
                  <w:color w:val="0000FF"/>
                  <w:u w:val="single"/>
                  <w:lang w:val="ru-RU"/>
                </w:rPr>
                <w:t>6</w:t>
              </w:r>
              <w:r>
                <w:rPr>
                  <w:rFonts w:ascii="Times New Roman" w:hAnsi="Times New Roman"/>
                  <w:color w:val="0000FF"/>
                  <w:u w:val="single"/>
                </w:rPr>
                <w:t>b</w:t>
              </w:r>
              <w:r w:rsidRPr="008C14CF">
                <w:rPr>
                  <w:rFonts w:ascii="Times New Roman" w:hAnsi="Times New Roman"/>
                  <w:color w:val="0000FF"/>
                  <w:u w:val="single"/>
                  <w:lang w:val="ru-RU"/>
                </w:rPr>
                <w:t>6</w:t>
              </w:r>
            </w:hyperlink>
          </w:p>
        </w:tc>
      </w:tr>
      <w:tr w:rsidR="00E25702" w:rsidRPr="006C452B">
        <w:trPr>
          <w:trHeight w:val="144"/>
          <w:tblCellSpacing w:w="20" w:type="nil"/>
        </w:trPr>
        <w:tc>
          <w:tcPr>
            <w:tcW w:w="366" w:type="dxa"/>
            <w:tcMar>
              <w:top w:w="50" w:type="dxa"/>
              <w:left w:w="100" w:type="dxa"/>
            </w:tcMar>
            <w:vAlign w:val="center"/>
          </w:tcPr>
          <w:p w:rsidR="00E25702" w:rsidRDefault="004F459E">
            <w:pPr>
              <w:spacing w:after="0"/>
            </w:pPr>
            <w:r>
              <w:rPr>
                <w:rFonts w:ascii="Times New Roman" w:hAnsi="Times New Roman"/>
                <w:color w:val="000000"/>
                <w:sz w:val="24"/>
              </w:rPr>
              <w:t>3</w:t>
            </w:r>
          </w:p>
        </w:tc>
        <w:tc>
          <w:tcPr>
            <w:tcW w:w="3344"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Классификация и номенклатура неорганических веществ</w:t>
            </w:r>
          </w:p>
        </w:tc>
        <w:tc>
          <w:tcPr>
            <w:tcW w:w="812" w:type="dxa"/>
            <w:tcMar>
              <w:top w:w="50" w:type="dxa"/>
              <w:left w:w="100" w:type="dxa"/>
            </w:tcMar>
            <w:vAlign w:val="center"/>
          </w:tcPr>
          <w:p w:rsidR="00E25702" w:rsidRDefault="004F459E">
            <w:pPr>
              <w:spacing w:after="0"/>
              <w:ind w:left="135"/>
              <w:jc w:val="center"/>
            </w:pPr>
            <w:r w:rsidRPr="008C1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25702" w:rsidRDefault="00E25702">
            <w:pPr>
              <w:spacing w:after="0"/>
              <w:ind w:left="135"/>
              <w:jc w:val="center"/>
            </w:pPr>
          </w:p>
        </w:tc>
        <w:tc>
          <w:tcPr>
            <w:tcW w:w="1607" w:type="dxa"/>
            <w:tcMar>
              <w:top w:w="50" w:type="dxa"/>
              <w:left w:w="100" w:type="dxa"/>
            </w:tcMar>
            <w:vAlign w:val="center"/>
          </w:tcPr>
          <w:p w:rsidR="00E25702" w:rsidRDefault="00E25702">
            <w:pPr>
              <w:spacing w:after="0"/>
              <w:ind w:left="135"/>
              <w:jc w:val="center"/>
            </w:pPr>
          </w:p>
        </w:tc>
        <w:tc>
          <w:tcPr>
            <w:tcW w:w="1137" w:type="dxa"/>
            <w:tcMar>
              <w:top w:w="50" w:type="dxa"/>
              <w:left w:w="100" w:type="dxa"/>
            </w:tcMar>
            <w:vAlign w:val="center"/>
          </w:tcPr>
          <w:p w:rsidR="00E25702" w:rsidRDefault="00E25702">
            <w:pPr>
              <w:spacing w:after="0"/>
              <w:ind w:left="135"/>
            </w:pPr>
          </w:p>
        </w:tc>
        <w:tc>
          <w:tcPr>
            <w:tcW w:w="1955"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/00</w:t>
              </w:r>
              <w:r>
                <w:rPr>
                  <w:rFonts w:ascii="Times New Roman" w:hAnsi="Times New Roman"/>
                  <w:color w:val="0000FF"/>
                  <w:u w:val="single"/>
                </w:rPr>
                <w:t>adb</w:t>
              </w:r>
              <w:r w:rsidRPr="008C14CF">
                <w:rPr>
                  <w:rFonts w:ascii="Times New Roman" w:hAnsi="Times New Roman"/>
                  <w:color w:val="0000FF"/>
                  <w:u w:val="single"/>
                  <w:lang w:val="ru-RU"/>
                </w:rPr>
                <w:t>7</w:t>
              </w:r>
              <w:r>
                <w:rPr>
                  <w:rFonts w:ascii="Times New Roman" w:hAnsi="Times New Roman"/>
                  <w:color w:val="0000FF"/>
                  <w:u w:val="single"/>
                </w:rPr>
                <w:t>e</w:t>
              </w:r>
              <w:r w:rsidRPr="008C14CF">
                <w:rPr>
                  <w:rFonts w:ascii="Times New Roman" w:hAnsi="Times New Roman"/>
                  <w:color w:val="0000FF"/>
                  <w:u w:val="single"/>
                  <w:lang w:val="ru-RU"/>
                </w:rPr>
                <w:t>2</w:t>
              </w:r>
            </w:hyperlink>
          </w:p>
        </w:tc>
      </w:tr>
      <w:tr w:rsidR="00E25702" w:rsidRPr="006C452B">
        <w:trPr>
          <w:trHeight w:val="144"/>
          <w:tblCellSpacing w:w="20" w:type="nil"/>
        </w:trPr>
        <w:tc>
          <w:tcPr>
            <w:tcW w:w="366" w:type="dxa"/>
            <w:tcMar>
              <w:top w:w="50" w:type="dxa"/>
              <w:left w:w="100" w:type="dxa"/>
            </w:tcMar>
            <w:vAlign w:val="center"/>
          </w:tcPr>
          <w:p w:rsidR="00E25702" w:rsidRDefault="004F459E">
            <w:pPr>
              <w:spacing w:after="0"/>
            </w:pPr>
            <w:r>
              <w:rPr>
                <w:rFonts w:ascii="Times New Roman" w:hAnsi="Times New Roman"/>
                <w:color w:val="000000"/>
                <w:sz w:val="24"/>
              </w:rPr>
              <w:t>4</w:t>
            </w:r>
          </w:p>
        </w:tc>
        <w:tc>
          <w:tcPr>
            <w:tcW w:w="3344"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Виды химической связи и типы кристаллических решёток</w:t>
            </w:r>
          </w:p>
        </w:tc>
        <w:tc>
          <w:tcPr>
            <w:tcW w:w="812" w:type="dxa"/>
            <w:tcMar>
              <w:top w:w="50" w:type="dxa"/>
              <w:left w:w="100" w:type="dxa"/>
            </w:tcMar>
            <w:vAlign w:val="center"/>
          </w:tcPr>
          <w:p w:rsidR="00E25702" w:rsidRDefault="004F459E">
            <w:pPr>
              <w:spacing w:after="0"/>
              <w:ind w:left="135"/>
              <w:jc w:val="center"/>
            </w:pPr>
            <w:r w:rsidRPr="008C1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25702" w:rsidRDefault="00E25702">
            <w:pPr>
              <w:spacing w:after="0"/>
              <w:ind w:left="135"/>
              <w:jc w:val="center"/>
            </w:pPr>
          </w:p>
        </w:tc>
        <w:tc>
          <w:tcPr>
            <w:tcW w:w="1607" w:type="dxa"/>
            <w:tcMar>
              <w:top w:w="50" w:type="dxa"/>
              <w:left w:w="100" w:type="dxa"/>
            </w:tcMar>
            <w:vAlign w:val="center"/>
          </w:tcPr>
          <w:p w:rsidR="00E25702" w:rsidRDefault="00E25702">
            <w:pPr>
              <w:spacing w:after="0"/>
              <w:ind w:left="135"/>
              <w:jc w:val="center"/>
            </w:pPr>
          </w:p>
        </w:tc>
        <w:tc>
          <w:tcPr>
            <w:tcW w:w="1137" w:type="dxa"/>
            <w:tcMar>
              <w:top w:w="50" w:type="dxa"/>
              <w:left w:w="100" w:type="dxa"/>
            </w:tcMar>
            <w:vAlign w:val="center"/>
          </w:tcPr>
          <w:p w:rsidR="00E25702" w:rsidRDefault="00E25702">
            <w:pPr>
              <w:spacing w:after="0"/>
              <w:ind w:left="135"/>
            </w:pPr>
          </w:p>
        </w:tc>
        <w:tc>
          <w:tcPr>
            <w:tcW w:w="1955"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/00</w:t>
              </w:r>
              <w:r>
                <w:rPr>
                  <w:rFonts w:ascii="Times New Roman" w:hAnsi="Times New Roman"/>
                  <w:color w:val="0000FF"/>
                  <w:u w:val="single"/>
                </w:rPr>
                <w:t>adbac</w:t>
              </w:r>
              <w:r w:rsidRPr="008C14CF">
                <w:rPr>
                  <w:rFonts w:ascii="Times New Roman" w:hAnsi="Times New Roman"/>
                  <w:color w:val="0000FF"/>
                  <w:u w:val="single"/>
                  <w:lang w:val="ru-RU"/>
                </w:rPr>
                <w:t>6</w:t>
              </w:r>
            </w:hyperlink>
          </w:p>
        </w:tc>
      </w:tr>
      <w:tr w:rsidR="00E25702">
        <w:trPr>
          <w:trHeight w:val="144"/>
          <w:tblCellSpacing w:w="20" w:type="nil"/>
        </w:trPr>
        <w:tc>
          <w:tcPr>
            <w:tcW w:w="366" w:type="dxa"/>
            <w:tcMar>
              <w:top w:w="50" w:type="dxa"/>
              <w:left w:w="100" w:type="dxa"/>
            </w:tcMar>
            <w:vAlign w:val="center"/>
          </w:tcPr>
          <w:p w:rsidR="00E25702" w:rsidRDefault="004F459E">
            <w:pPr>
              <w:spacing w:after="0"/>
            </w:pPr>
            <w:r>
              <w:rPr>
                <w:rFonts w:ascii="Times New Roman" w:hAnsi="Times New Roman"/>
                <w:color w:val="000000"/>
                <w:sz w:val="24"/>
              </w:rPr>
              <w:t>5</w:t>
            </w:r>
          </w:p>
        </w:tc>
        <w:tc>
          <w:tcPr>
            <w:tcW w:w="3344"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Контрольная работа №1 по теме «Повторение и углубление знаний основных разделов курса 8 класса»</w:t>
            </w:r>
          </w:p>
        </w:tc>
        <w:tc>
          <w:tcPr>
            <w:tcW w:w="812" w:type="dxa"/>
            <w:tcMar>
              <w:top w:w="50" w:type="dxa"/>
              <w:left w:w="100" w:type="dxa"/>
            </w:tcMar>
            <w:vAlign w:val="center"/>
          </w:tcPr>
          <w:p w:rsidR="00E25702" w:rsidRDefault="004F459E">
            <w:pPr>
              <w:spacing w:after="0"/>
              <w:ind w:left="135"/>
              <w:jc w:val="center"/>
            </w:pPr>
            <w:r w:rsidRPr="008C1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25702" w:rsidRDefault="004F459E">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E25702" w:rsidRDefault="00E25702">
            <w:pPr>
              <w:spacing w:after="0"/>
              <w:ind w:left="135"/>
              <w:jc w:val="center"/>
            </w:pPr>
          </w:p>
        </w:tc>
        <w:tc>
          <w:tcPr>
            <w:tcW w:w="1137" w:type="dxa"/>
            <w:tcMar>
              <w:top w:w="50" w:type="dxa"/>
              <w:left w:w="100" w:type="dxa"/>
            </w:tcMar>
            <w:vAlign w:val="center"/>
          </w:tcPr>
          <w:p w:rsidR="00E25702" w:rsidRDefault="00E25702">
            <w:pPr>
              <w:spacing w:after="0"/>
              <w:ind w:left="135"/>
            </w:pPr>
          </w:p>
        </w:tc>
        <w:tc>
          <w:tcPr>
            <w:tcW w:w="1955" w:type="dxa"/>
            <w:tcMar>
              <w:top w:w="50" w:type="dxa"/>
              <w:left w:w="100" w:type="dxa"/>
            </w:tcMar>
            <w:vAlign w:val="center"/>
          </w:tcPr>
          <w:p w:rsidR="00E25702" w:rsidRDefault="00E25702">
            <w:pPr>
              <w:spacing w:after="0"/>
              <w:ind w:left="135"/>
            </w:pPr>
          </w:p>
        </w:tc>
      </w:tr>
      <w:tr w:rsidR="00E25702" w:rsidRPr="006C452B">
        <w:trPr>
          <w:trHeight w:val="144"/>
          <w:tblCellSpacing w:w="20" w:type="nil"/>
        </w:trPr>
        <w:tc>
          <w:tcPr>
            <w:tcW w:w="366" w:type="dxa"/>
            <w:tcMar>
              <w:top w:w="50" w:type="dxa"/>
              <w:left w:w="100" w:type="dxa"/>
            </w:tcMar>
            <w:vAlign w:val="center"/>
          </w:tcPr>
          <w:p w:rsidR="00E25702" w:rsidRDefault="004F459E">
            <w:pPr>
              <w:spacing w:after="0"/>
            </w:pPr>
            <w:r>
              <w:rPr>
                <w:rFonts w:ascii="Times New Roman" w:hAnsi="Times New Roman"/>
                <w:color w:val="000000"/>
                <w:sz w:val="24"/>
              </w:rPr>
              <w:t>6</w:t>
            </w:r>
          </w:p>
        </w:tc>
        <w:tc>
          <w:tcPr>
            <w:tcW w:w="3344"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Классификация химических реакций по различным признакам</w:t>
            </w:r>
          </w:p>
        </w:tc>
        <w:tc>
          <w:tcPr>
            <w:tcW w:w="812" w:type="dxa"/>
            <w:tcMar>
              <w:top w:w="50" w:type="dxa"/>
              <w:left w:w="100" w:type="dxa"/>
            </w:tcMar>
            <w:vAlign w:val="center"/>
          </w:tcPr>
          <w:p w:rsidR="00E25702" w:rsidRDefault="004F459E">
            <w:pPr>
              <w:spacing w:after="0"/>
              <w:ind w:left="135"/>
              <w:jc w:val="center"/>
            </w:pPr>
            <w:r w:rsidRPr="008C1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25702" w:rsidRDefault="00E25702">
            <w:pPr>
              <w:spacing w:after="0"/>
              <w:ind w:left="135"/>
              <w:jc w:val="center"/>
            </w:pPr>
          </w:p>
        </w:tc>
        <w:tc>
          <w:tcPr>
            <w:tcW w:w="1607" w:type="dxa"/>
            <w:tcMar>
              <w:top w:w="50" w:type="dxa"/>
              <w:left w:w="100" w:type="dxa"/>
            </w:tcMar>
            <w:vAlign w:val="center"/>
          </w:tcPr>
          <w:p w:rsidR="00E25702" w:rsidRDefault="00E25702">
            <w:pPr>
              <w:spacing w:after="0"/>
              <w:ind w:left="135"/>
              <w:jc w:val="center"/>
            </w:pPr>
          </w:p>
        </w:tc>
        <w:tc>
          <w:tcPr>
            <w:tcW w:w="1137" w:type="dxa"/>
            <w:tcMar>
              <w:top w:w="50" w:type="dxa"/>
              <w:left w:w="100" w:type="dxa"/>
            </w:tcMar>
            <w:vAlign w:val="center"/>
          </w:tcPr>
          <w:p w:rsidR="00E25702" w:rsidRDefault="00E25702">
            <w:pPr>
              <w:spacing w:after="0"/>
              <w:ind w:left="135"/>
            </w:pPr>
          </w:p>
        </w:tc>
        <w:tc>
          <w:tcPr>
            <w:tcW w:w="1955"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/00</w:t>
              </w:r>
              <w:r>
                <w:rPr>
                  <w:rFonts w:ascii="Times New Roman" w:hAnsi="Times New Roman"/>
                  <w:color w:val="0000FF"/>
                  <w:u w:val="single"/>
                </w:rPr>
                <w:t>adbcb</w:t>
              </w:r>
              <w:r w:rsidRPr="008C14CF">
                <w:rPr>
                  <w:rFonts w:ascii="Times New Roman" w:hAnsi="Times New Roman"/>
                  <w:color w:val="0000FF"/>
                  <w:u w:val="single"/>
                  <w:lang w:val="ru-RU"/>
                </w:rPr>
                <w:t>0</w:t>
              </w:r>
            </w:hyperlink>
          </w:p>
        </w:tc>
      </w:tr>
      <w:tr w:rsidR="00E25702" w:rsidRPr="006C452B">
        <w:trPr>
          <w:trHeight w:val="144"/>
          <w:tblCellSpacing w:w="20" w:type="nil"/>
        </w:trPr>
        <w:tc>
          <w:tcPr>
            <w:tcW w:w="366" w:type="dxa"/>
            <w:tcMar>
              <w:top w:w="50" w:type="dxa"/>
              <w:left w:w="100" w:type="dxa"/>
            </w:tcMar>
            <w:vAlign w:val="center"/>
          </w:tcPr>
          <w:p w:rsidR="00E25702" w:rsidRDefault="004F459E">
            <w:pPr>
              <w:spacing w:after="0"/>
            </w:pPr>
            <w:r>
              <w:rPr>
                <w:rFonts w:ascii="Times New Roman" w:hAnsi="Times New Roman"/>
                <w:color w:val="000000"/>
                <w:sz w:val="24"/>
              </w:rPr>
              <w:t>7</w:t>
            </w:r>
          </w:p>
        </w:tc>
        <w:tc>
          <w:tcPr>
            <w:tcW w:w="3344"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Понятие о скорости химической реакции. Понятие о гомогенных и гетерогенных реакциях</w:t>
            </w:r>
          </w:p>
        </w:tc>
        <w:tc>
          <w:tcPr>
            <w:tcW w:w="812" w:type="dxa"/>
            <w:tcMar>
              <w:top w:w="50" w:type="dxa"/>
              <w:left w:w="100" w:type="dxa"/>
            </w:tcMar>
            <w:vAlign w:val="center"/>
          </w:tcPr>
          <w:p w:rsidR="00E25702" w:rsidRDefault="004F459E">
            <w:pPr>
              <w:spacing w:after="0"/>
              <w:ind w:left="135"/>
              <w:jc w:val="center"/>
            </w:pPr>
            <w:r w:rsidRPr="008C1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25702" w:rsidRDefault="00E25702">
            <w:pPr>
              <w:spacing w:after="0"/>
              <w:ind w:left="135"/>
              <w:jc w:val="center"/>
            </w:pPr>
          </w:p>
        </w:tc>
        <w:tc>
          <w:tcPr>
            <w:tcW w:w="1607" w:type="dxa"/>
            <w:tcMar>
              <w:top w:w="50" w:type="dxa"/>
              <w:left w:w="100" w:type="dxa"/>
            </w:tcMar>
            <w:vAlign w:val="center"/>
          </w:tcPr>
          <w:p w:rsidR="00E25702" w:rsidRDefault="00E25702">
            <w:pPr>
              <w:spacing w:after="0"/>
              <w:ind w:left="135"/>
              <w:jc w:val="center"/>
            </w:pPr>
          </w:p>
        </w:tc>
        <w:tc>
          <w:tcPr>
            <w:tcW w:w="1137" w:type="dxa"/>
            <w:tcMar>
              <w:top w:w="50" w:type="dxa"/>
              <w:left w:w="100" w:type="dxa"/>
            </w:tcMar>
            <w:vAlign w:val="center"/>
          </w:tcPr>
          <w:p w:rsidR="00E25702" w:rsidRDefault="00E25702">
            <w:pPr>
              <w:spacing w:after="0"/>
              <w:ind w:left="135"/>
            </w:pPr>
          </w:p>
        </w:tc>
        <w:tc>
          <w:tcPr>
            <w:tcW w:w="1955"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/00</w:t>
              </w:r>
              <w:r>
                <w:rPr>
                  <w:rFonts w:ascii="Times New Roman" w:hAnsi="Times New Roman"/>
                  <w:color w:val="0000FF"/>
                  <w:u w:val="single"/>
                </w:rPr>
                <w:t>adbe</w:t>
              </w:r>
              <w:r w:rsidRPr="008C14CF">
                <w:rPr>
                  <w:rFonts w:ascii="Times New Roman" w:hAnsi="Times New Roman"/>
                  <w:color w:val="0000FF"/>
                  <w:u w:val="single"/>
                  <w:lang w:val="ru-RU"/>
                </w:rPr>
                <w:t>9</w:t>
              </w:r>
              <w:r>
                <w:rPr>
                  <w:rFonts w:ascii="Times New Roman" w:hAnsi="Times New Roman"/>
                  <w:color w:val="0000FF"/>
                  <w:u w:val="single"/>
                </w:rPr>
                <w:t>a</w:t>
              </w:r>
            </w:hyperlink>
          </w:p>
        </w:tc>
      </w:tr>
      <w:tr w:rsidR="00E25702" w:rsidRPr="006C452B">
        <w:trPr>
          <w:trHeight w:val="144"/>
          <w:tblCellSpacing w:w="20" w:type="nil"/>
        </w:trPr>
        <w:tc>
          <w:tcPr>
            <w:tcW w:w="366" w:type="dxa"/>
            <w:tcMar>
              <w:top w:w="50" w:type="dxa"/>
              <w:left w:w="100" w:type="dxa"/>
            </w:tcMar>
            <w:vAlign w:val="center"/>
          </w:tcPr>
          <w:p w:rsidR="00E25702" w:rsidRDefault="004F459E">
            <w:pPr>
              <w:spacing w:after="0"/>
            </w:pPr>
            <w:r>
              <w:rPr>
                <w:rFonts w:ascii="Times New Roman" w:hAnsi="Times New Roman"/>
                <w:color w:val="000000"/>
                <w:sz w:val="24"/>
              </w:rPr>
              <w:t>8</w:t>
            </w:r>
          </w:p>
        </w:tc>
        <w:tc>
          <w:tcPr>
            <w:tcW w:w="3344"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Понятие о химическом равновесии. Факторы, влияющие на скорость химической реакции и положение </w:t>
            </w:r>
            <w:r w:rsidRPr="008C14CF">
              <w:rPr>
                <w:rFonts w:ascii="Times New Roman" w:hAnsi="Times New Roman"/>
                <w:color w:val="000000"/>
                <w:sz w:val="24"/>
                <w:lang w:val="ru-RU"/>
              </w:rPr>
              <w:lastRenderedPageBreak/>
              <w:t>химического равновесия</w:t>
            </w:r>
          </w:p>
        </w:tc>
        <w:tc>
          <w:tcPr>
            <w:tcW w:w="812" w:type="dxa"/>
            <w:tcMar>
              <w:top w:w="50" w:type="dxa"/>
              <w:left w:w="100" w:type="dxa"/>
            </w:tcMar>
            <w:vAlign w:val="center"/>
          </w:tcPr>
          <w:p w:rsidR="00E25702" w:rsidRDefault="004F459E">
            <w:pPr>
              <w:spacing w:after="0"/>
              <w:ind w:left="135"/>
              <w:jc w:val="center"/>
            </w:pPr>
            <w:r w:rsidRPr="008C14C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E25702" w:rsidRDefault="00E25702">
            <w:pPr>
              <w:spacing w:after="0"/>
              <w:ind w:left="135"/>
              <w:jc w:val="center"/>
            </w:pPr>
          </w:p>
        </w:tc>
        <w:tc>
          <w:tcPr>
            <w:tcW w:w="1607" w:type="dxa"/>
            <w:tcMar>
              <w:top w:w="50" w:type="dxa"/>
              <w:left w:w="100" w:type="dxa"/>
            </w:tcMar>
            <w:vAlign w:val="center"/>
          </w:tcPr>
          <w:p w:rsidR="00E25702" w:rsidRDefault="00E25702">
            <w:pPr>
              <w:spacing w:after="0"/>
              <w:ind w:left="135"/>
              <w:jc w:val="center"/>
            </w:pPr>
          </w:p>
        </w:tc>
        <w:tc>
          <w:tcPr>
            <w:tcW w:w="1137" w:type="dxa"/>
            <w:tcMar>
              <w:top w:w="50" w:type="dxa"/>
              <w:left w:w="100" w:type="dxa"/>
            </w:tcMar>
            <w:vAlign w:val="center"/>
          </w:tcPr>
          <w:p w:rsidR="00E25702" w:rsidRDefault="00E25702">
            <w:pPr>
              <w:spacing w:after="0"/>
              <w:ind w:left="135"/>
            </w:pPr>
          </w:p>
        </w:tc>
        <w:tc>
          <w:tcPr>
            <w:tcW w:w="1955"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/00</w:t>
              </w:r>
              <w:r>
                <w:rPr>
                  <w:rFonts w:ascii="Times New Roman" w:hAnsi="Times New Roman"/>
                  <w:color w:val="0000FF"/>
                  <w:u w:val="single"/>
                </w:rPr>
                <w:t>adc</w:t>
              </w:r>
              <w:r w:rsidRPr="008C14CF">
                <w:rPr>
                  <w:rFonts w:ascii="Times New Roman" w:hAnsi="Times New Roman"/>
                  <w:color w:val="0000FF"/>
                  <w:u w:val="single"/>
                  <w:lang w:val="ru-RU"/>
                </w:rPr>
                <w:t>28</w:t>
              </w:r>
              <w:r>
                <w:rPr>
                  <w:rFonts w:ascii="Times New Roman" w:hAnsi="Times New Roman"/>
                  <w:color w:val="0000FF"/>
                  <w:u w:val="single"/>
                </w:rPr>
                <w:t>c</w:t>
              </w:r>
            </w:hyperlink>
          </w:p>
        </w:tc>
      </w:tr>
      <w:tr w:rsidR="00E25702" w:rsidRPr="006C452B">
        <w:trPr>
          <w:trHeight w:val="144"/>
          <w:tblCellSpacing w:w="20" w:type="nil"/>
        </w:trPr>
        <w:tc>
          <w:tcPr>
            <w:tcW w:w="366" w:type="dxa"/>
            <w:tcMar>
              <w:top w:w="50" w:type="dxa"/>
              <w:left w:w="100" w:type="dxa"/>
            </w:tcMar>
            <w:vAlign w:val="center"/>
          </w:tcPr>
          <w:p w:rsidR="00E25702" w:rsidRDefault="004F459E">
            <w:pPr>
              <w:spacing w:after="0"/>
            </w:pPr>
            <w:r>
              <w:rPr>
                <w:rFonts w:ascii="Times New Roman" w:hAnsi="Times New Roman"/>
                <w:color w:val="000000"/>
                <w:sz w:val="24"/>
              </w:rPr>
              <w:lastRenderedPageBreak/>
              <w:t>9</w:t>
            </w:r>
          </w:p>
        </w:tc>
        <w:tc>
          <w:tcPr>
            <w:tcW w:w="3344" w:type="dxa"/>
            <w:tcMar>
              <w:top w:w="50" w:type="dxa"/>
              <w:left w:w="100" w:type="dxa"/>
            </w:tcMar>
            <w:vAlign w:val="center"/>
          </w:tcPr>
          <w:p w:rsidR="00E25702" w:rsidRDefault="004F459E">
            <w:pPr>
              <w:spacing w:after="0"/>
              <w:ind w:left="135"/>
            </w:pPr>
            <w:r>
              <w:rPr>
                <w:rFonts w:ascii="Times New Roman" w:hAnsi="Times New Roman"/>
                <w:color w:val="000000"/>
                <w:sz w:val="24"/>
              </w:rPr>
              <w:t>Окислительно-восстановительные реакции</w:t>
            </w:r>
          </w:p>
        </w:tc>
        <w:tc>
          <w:tcPr>
            <w:tcW w:w="812" w:type="dxa"/>
            <w:tcMar>
              <w:top w:w="50" w:type="dxa"/>
              <w:left w:w="100" w:type="dxa"/>
            </w:tcMar>
            <w:vAlign w:val="center"/>
          </w:tcPr>
          <w:p w:rsidR="00E25702" w:rsidRDefault="004F459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25702" w:rsidRDefault="00E25702">
            <w:pPr>
              <w:spacing w:after="0"/>
              <w:ind w:left="135"/>
              <w:jc w:val="center"/>
            </w:pPr>
          </w:p>
        </w:tc>
        <w:tc>
          <w:tcPr>
            <w:tcW w:w="1607" w:type="dxa"/>
            <w:tcMar>
              <w:top w:w="50" w:type="dxa"/>
              <w:left w:w="100" w:type="dxa"/>
            </w:tcMar>
            <w:vAlign w:val="center"/>
          </w:tcPr>
          <w:p w:rsidR="00E25702" w:rsidRDefault="00E25702">
            <w:pPr>
              <w:spacing w:after="0"/>
              <w:ind w:left="135"/>
              <w:jc w:val="center"/>
            </w:pPr>
          </w:p>
        </w:tc>
        <w:tc>
          <w:tcPr>
            <w:tcW w:w="1137" w:type="dxa"/>
            <w:tcMar>
              <w:top w:w="50" w:type="dxa"/>
              <w:left w:w="100" w:type="dxa"/>
            </w:tcMar>
            <w:vAlign w:val="center"/>
          </w:tcPr>
          <w:p w:rsidR="00E25702" w:rsidRDefault="00E25702">
            <w:pPr>
              <w:spacing w:after="0"/>
              <w:ind w:left="135"/>
            </w:pPr>
          </w:p>
        </w:tc>
        <w:tc>
          <w:tcPr>
            <w:tcW w:w="1955"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/00</w:t>
              </w:r>
              <w:r>
                <w:rPr>
                  <w:rFonts w:ascii="Times New Roman" w:hAnsi="Times New Roman"/>
                  <w:color w:val="0000FF"/>
                  <w:u w:val="single"/>
                </w:rPr>
                <w:t>adcade</w:t>
              </w:r>
            </w:hyperlink>
          </w:p>
        </w:tc>
      </w:tr>
      <w:tr w:rsidR="00E25702" w:rsidRPr="006C452B">
        <w:trPr>
          <w:trHeight w:val="144"/>
          <w:tblCellSpacing w:w="20" w:type="nil"/>
        </w:trPr>
        <w:tc>
          <w:tcPr>
            <w:tcW w:w="366" w:type="dxa"/>
            <w:tcMar>
              <w:top w:w="50" w:type="dxa"/>
              <w:left w:w="100" w:type="dxa"/>
            </w:tcMar>
            <w:vAlign w:val="center"/>
          </w:tcPr>
          <w:p w:rsidR="00E25702" w:rsidRDefault="004F459E">
            <w:pPr>
              <w:spacing w:after="0"/>
            </w:pPr>
            <w:r>
              <w:rPr>
                <w:rFonts w:ascii="Times New Roman" w:hAnsi="Times New Roman"/>
                <w:color w:val="000000"/>
                <w:sz w:val="24"/>
              </w:rPr>
              <w:t>10</w:t>
            </w:r>
          </w:p>
        </w:tc>
        <w:tc>
          <w:tcPr>
            <w:tcW w:w="3344"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Теория электролитической диссоциации. Сильные и слабые электролиты</w:t>
            </w:r>
          </w:p>
        </w:tc>
        <w:tc>
          <w:tcPr>
            <w:tcW w:w="812" w:type="dxa"/>
            <w:tcMar>
              <w:top w:w="50" w:type="dxa"/>
              <w:left w:w="100" w:type="dxa"/>
            </w:tcMar>
            <w:vAlign w:val="center"/>
          </w:tcPr>
          <w:p w:rsidR="00E25702" w:rsidRDefault="004F459E">
            <w:pPr>
              <w:spacing w:after="0"/>
              <w:ind w:left="135"/>
              <w:jc w:val="center"/>
            </w:pPr>
            <w:r w:rsidRPr="008C1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25702" w:rsidRDefault="00E25702">
            <w:pPr>
              <w:spacing w:after="0"/>
              <w:ind w:left="135"/>
              <w:jc w:val="center"/>
            </w:pPr>
          </w:p>
        </w:tc>
        <w:tc>
          <w:tcPr>
            <w:tcW w:w="1607" w:type="dxa"/>
            <w:tcMar>
              <w:top w:w="50" w:type="dxa"/>
              <w:left w:w="100" w:type="dxa"/>
            </w:tcMar>
            <w:vAlign w:val="center"/>
          </w:tcPr>
          <w:p w:rsidR="00E25702" w:rsidRDefault="00E25702">
            <w:pPr>
              <w:spacing w:after="0"/>
              <w:ind w:left="135"/>
              <w:jc w:val="center"/>
            </w:pPr>
          </w:p>
        </w:tc>
        <w:tc>
          <w:tcPr>
            <w:tcW w:w="1137" w:type="dxa"/>
            <w:tcMar>
              <w:top w:w="50" w:type="dxa"/>
              <w:left w:w="100" w:type="dxa"/>
            </w:tcMar>
            <w:vAlign w:val="center"/>
          </w:tcPr>
          <w:p w:rsidR="00E25702" w:rsidRDefault="00E25702">
            <w:pPr>
              <w:spacing w:after="0"/>
              <w:ind w:left="135"/>
            </w:pPr>
          </w:p>
        </w:tc>
        <w:tc>
          <w:tcPr>
            <w:tcW w:w="1955"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/00</w:t>
              </w:r>
              <w:r>
                <w:rPr>
                  <w:rFonts w:ascii="Times New Roman" w:hAnsi="Times New Roman"/>
                  <w:color w:val="0000FF"/>
                  <w:u w:val="single"/>
                </w:rPr>
                <w:t>adcd</w:t>
              </w:r>
              <w:r w:rsidRPr="008C14CF">
                <w:rPr>
                  <w:rFonts w:ascii="Times New Roman" w:hAnsi="Times New Roman"/>
                  <w:color w:val="0000FF"/>
                  <w:u w:val="single"/>
                  <w:lang w:val="ru-RU"/>
                </w:rPr>
                <w:t>68</w:t>
              </w:r>
            </w:hyperlink>
          </w:p>
        </w:tc>
      </w:tr>
      <w:tr w:rsidR="00E25702" w:rsidRPr="006C452B">
        <w:trPr>
          <w:trHeight w:val="144"/>
          <w:tblCellSpacing w:w="20" w:type="nil"/>
        </w:trPr>
        <w:tc>
          <w:tcPr>
            <w:tcW w:w="366" w:type="dxa"/>
            <w:tcMar>
              <w:top w:w="50" w:type="dxa"/>
              <w:left w:w="100" w:type="dxa"/>
            </w:tcMar>
            <w:vAlign w:val="center"/>
          </w:tcPr>
          <w:p w:rsidR="00E25702" w:rsidRDefault="004F459E">
            <w:pPr>
              <w:spacing w:after="0"/>
            </w:pPr>
            <w:r>
              <w:rPr>
                <w:rFonts w:ascii="Times New Roman" w:hAnsi="Times New Roman"/>
                <w:color w:val="000000"/>
                <w:sz w:val="24"/>
              </w:rPr>
              <w:t>11</w:t>
            </w:r>
          </w:p>
        </w:tc>
        <w:tc>
          <w:tcPr>
            <w:tcW w:w="3344" w:type="dxa"/>
            <w:tcMar>
              <w:top w:w="50" w:type="dxa"/>
              <w:left w:w="100" w:type="dxa"/>
            </w:tcMar>
            <w:vAlign w:val="center"/>
          </w:tcPr>
          <w:p w:rsidR="00E25702" w:rsidRDefault="004F459E">
            <w:pPr>
              <w:spacing w:after="0"/>
              <w:ind w:left="135"/>
            </w:pPr>
            <w:r>
              <w:rPr>
                <w:rFonts w:ascii="Times New Roman" w:hAnsi="Times New Roman"/>
                <w:color w:val="000000"/>
                <w:sz w:val="24"/>
              </w:rPr>
              <w:t>Ионные уравнения реакций</w:t>
            </w:r>
          </w:p>
        </w:tc>
        <w:tc>
          <w:tcPr>
            <w:tcW w:w="812" w:type="dxa"/>
            <w:tcMar>
              <w:top w:w="50" w:type="dxa"/>
              <w:left w:w="100" w:type="dxa"/>
            </w:tcMar>
            <w:vAlign w:val="center"/>
          </w:tcPr>
          <w:p w:rsidR="00E25702" w:rsidRDefault="004F459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25702" w:rsidRDefault="00E25702">
            <w:pPr>
              <w:spacing w:after="0"/>
              <w:ind w:left="135"/>
              <w:jc w:val="center"/>
            </w:pPr>
          </w:p>
        </w:tc>
        <w:tc>
          <w:tcPr>
            <w:tcW w:w="1607" w:type="dxa"/>
            <w:tcMar>
              <w:top w:w="50" w:type="dxa"/>
              <w:left w:w="100" w:type="dxa"/>
            </w:tcMar>
            <w:vAlign w:val="center"/>
          </w:tcPr>
          <w:p w:rsidR="00E25702" w:rsidRDefault="00E25702">
            <w:pPr>
              <w:spacing w:after="0"/>
              <w:ind w:left="135"/>
              <w:jc w:val="center"/>
            </w:pPr>
          </w:p>
        </w:tc>
        <w:tc>
          <w:tcPr>
            <w:tcW w:w="1137" w:type="dxa"/>
            <w:tcMar>
              <w:top w:w="50" w:type="dxa"/>
              <w:left w:w="100" w:type="dxa"/>
            </w:tcMar>
            <w:vAlign w:val="center"/>
          </w:tcPr>
          <w:p w:rsidR="00E25702" w:rsidRDefault="00E25702">
            <w:pPr>
              <w:spacing w:after="0"/>
              <w:ind w:left="135"/>
            </w:pPr>
          </w:p>
        </w:tc>
        <w:tc>
          <w:tcPr>
            <w:tcW w:w="1955"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/00</w:t>
              </w:r>
              <w:r>
                <w:rPr>
                  <w:rFonts w:ascii="Times New Roman" w:hAnsi="Times New Roman"/>
                  <w:color w:val="0000FF"/>
                  <w:u w:val="single"/>
                </w:rPr>
                <w:t>add</w:t>
              </w:r>
              <w:r w:rsidRPr="008C14CF">
                <w:rPr>
                  <w:rFonts w:ascii="Times New Roman" w:hAnsi="Times New Roman"/>
                  <w:color w:val="0000FF"/>
                  <w:u w:val="single"/>
                  <w:lang w:val="ru-RU"/>
                </w:rPr>
                <w:t>448</w:t>
              </w:r>
            </w:hyperlink>
          </w:p>
        </w:tc>
      </w:tr>
      <w:tr w:rsidR="00E25702" w:rsidRPr="006C452B">
        <w:trPr>
          <w:trHeight w:val="144"/>
          <w:tblCellSpacing w:w="20" w:type="nil"/>
        </w:trPr>
        <w:tc>
          <w:tcPr>
            <w:tcW w:w="366" w:type="dxa"/>
            <w:tcMar>
              <w:top w:w="50" w:type="dxa"/>
              <w:left w:w="100" w:type="dxa"/>
            </w:tcMar>
            <w:vAlign w:val="center"/>
          </w:tcPr>
          <w:p w:rsidR="00E25702" w:rsidRDefault="004F459E">
            <w:pPr>
              <w:spacing w:after="0"/>
            </w:pPr>
            <w:r>
              <w:rPr>
                <w:rFonts w:ascii="Times New Roman" w:hAnsi="Times New Roman"/>
                <w:color w:val="000000"/>
                <w:sz w:val="24"/>
              </w:rPr>
              <w:t>12</w:t>
            </w:r>
          </w:p>
        </w:tc>
        <w:tc>
          <w:tcPr>
            <w:tcW w:w="3344"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Химические свойства кислот и оснований в свете представлений об электролитической диссоциации</w:t>
            </w:r>
          </w:p>
        </w:tc>
        <w:tc>
          <w:tcPr>
            <w:tcW w:w="812" w:type="dxa"/>
            <w:tcMar>
              <w:top w:w="50" w:type="dxa"/>
              <w:left w:w="100" w:type="dxa"/>
            </w:tcMar>
            <w:vAlign w:val="center"/>
          </w:tcPr>
          <w:p w:rsidR="00E25702" w:rsidRDefault="004F459E">
            <w:pPr>
              <w:spacing w:after="0"/>
              <w:ind w:left="135"/>
              <w:jc w:val="center"/>
            </w:pPr>
            <w:r w:rsidRPr="008C1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25702" w:rsidRDefault="00E25702">
            <w:pPr>
              <w:spacing w:after="0"/>
              <w:ind w:left="135"/>
              <w:jc w:val="center"/>
            </w:pPr>
          </w:p>
        </w:tc>
        <w:tc>
          <w:tcPr>
            <w:tcW w:w="1607" w:type="dxa"/>
            <w:tcMar>
              <w:top w:w="50" w:type="dxa"/>
              <w:left w:w="100" w:type="dxa"/>
            </w:tcMar>
            <w:vAlign w:val="center"/>
          </w:tcPr>
          <w:p w:rsidR="00E25702" w:rsidRDefault="00E25702">
            <w:pPr>
              <w:spacing w:after="0"/>
              <w:ind w:left="135"/>
              <w:jc w:val="center"/>
            </w:pPr>
          </w:p>
        </w:tc>
        <w:tc>
          <w:tcPr>
            <w:tcW w:w="1137" w:type="dxa"/>
            <w:tcMar>
              <w:top w:w="50" w:type="dxa"/>
              <w:left w:w="100" w:type="dxa"/>
            </w:tcMar>
            <w:vAlign w:val="center"/>
          </w:tcPr>
          <w:p w:rsidR="00E25702" w:rsidRDefault="00E25702">
            <w:pPr>
              <w:spacing w:after="0"/>
              <w:ind w:left="135"/>
            </w:pPr>
          </w:p>
        </w:tc>
        <w:tc>
          <w:tcPr>
            <w:tcW w:w="1955"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/00</w:t>
              </w:r>
              <w:r>
                <w:rPr>
                  <w:rFonts w:ascii="Times New Roman" w:hAnsi="Times New Roman"/>
                  <w:color w:val="0000FF"/>
                  <w:u w:val="single"/>
                </w:rPr>
                <w:t>add</w:t>
              </w:r>
              <w:r w:rsidRPr="008C14CF">
                <w:rPr>
                  <w:rFonts w:ascii="Times New Roman" w:hAnsi="Times New Roman"/>
                  <w:color w:val="0000FF"/>
                  <w:u w:val="single"/>
                  <w:lang w:val="ru-RU"/>
                </w:rPr>
                <w:t>5</w:t>
              </w:r>
              <w:r>
                <w:rPr>
                  <w:rFonts w:ascii="Times New Roman" w:hAnsi="Times New Roman"/>
                  <w:color w:val="0000FF"/>
                  <w:u w:val="single"/>
                </w:rPr>
                <w:t>d</w:t>
              </w:r>
              <w:r w:rsidRPr="008C14CF">
                <w:rPr>
                  <w:rFonts w:ascii="Times New Roman" w:hAnsi="Times New Roman"/>
                  <w:color w:val="0000FF"/>
                  <w:u w:val="single"/>
                  <w:lang w:val="ru-RU"/>
                </w:rPr>
                <w:t>8</w:t>
              </w:r>
            </w:hyperlink>
          </w:p>
        </w:tc>
      </w:tr>
      <w:tr w:rsidR="00E25702" w:rsidRPr="006C452B">
        <w:trPr>
          <w:trHeight w:val="144"/>
          <w:tblCellSpacing w:w="20" w:type="nil"/>
        </w:trPr>
        <w:tc>
          <w:tcPr>
            <w:tcW w:w="366" w:type="dxa"/>
            <w:tcMar>
              <w:top w:w="50" w:type="dxa"/>
              <w:left w:w="100" w:type="dxa"/>
            </w:tcMar>
            <w:vAlign w:val="center"/>
          </w:tcPr>
          <w:p w:rsidR="00E25702" w:rsidRDefault="004F459E">
            <w:pPr>
              <w:spacing w:after="0"/>
            </w:pPr>
            <w:r>
              <w:rPr>
                <w:rFonts w:ascii="Times New Roman" w:hAnsi="Times New Roman"/>
                <w:color w:val="000000"/>
                <w:sz w:val="24"/>
              </w:rPr>
              <w:t>13</w:t>
            </w:r>
          </w:p>
        </w:tc>
        <w:tc>
          <w:tcPr>
            <w:tcW w:w="3344"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Химические свойства солей в свете представлений об электролитической диссоциации</w:t>
            </w:r>
          </w:p>
        </w:tc>
        <w:tc>
          <w:tcPr>
            <w:tcW w:w="812" w:type="dxa"/>
            <w:tcMar>
              <w:top w:w="50" w:type="dxa"/>
              <w:left w:w="100" w:type="dxa"/>
            </w:tcMar>
            <w:vAlign w:val="center"/>
          </w:tcPr>
          <w:p w:rsidR="00E25702" w:rsidRDefault="004F459E">
            <w:pPr>
              <w:spacing w:after="0"/>
              <w:ind w:left="135"/>
              <w:jc w:val="center"/>
            </w:pPr>
            <w:r w:rsidRPr="008C1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25702" w:rsidRDefault="00E25702">
            <w:pPr>
              <w:spacing w:after="0"/>
              <w:ind w:left="135"/>
              <w:jc w:val="center"/>
            </w:pPr>
          </w:p>
        </w:tc>
        <w:tc>
          <w:tcPr>
            <w:tcW w:w="1607" w:type="dxa"/>
            <w:tcMar>
              <w:top w:w="50" w:type="dxa"/>
              <w:left w:w="100" w:type="dxa"/>
            </w:tcMar>
            <w:vAlign w:val="center"/>
          </w:tcPr>
          <w:p w:rsidR="00E25702" w:rsidRDefault="00E25702">
            <w:pPr>
              <w:spacing w:after="0"/>
              <w:ind w:left="135"/>
              <w:jc w:val="center"/>
            </w:pPr>
          </w:p>
        </w:tc>
        <w:tc>
          <w:tcPr>
            <w:tcW w:w="1137" w:type="dxa"/>
            <w:tcMar>
              <w:top w:w="50" w:type="dxa"/>
              <w:left w:w="100" w:type="dxa"/>
            </w:tcMar>
            <w:vAlign w:val="center"/>
          </w:tcPr>
          <w:p w:rsidR="00E25702" w:rsidRDefault="00E25702">
            <w:pPr>
              <w:spacing w:after="0"/>
              <w:ind w:left="135"/>
            </w:pPr>
          </w:p>
        </w:tc>
        <w:tc>
          <w:tcPr>
            <w:tcW w:w="1955"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/00</w:t>
              </w:r>
              <w:r>
                <w:rPr>
                  <w:rFonts w:ascii="Times New Roman" w:hAnsi="Times New Roman"/>
                  <w:color w:val="0000FF"/>
                  <w:u w:val="single"/>
                </w:rPr>
                <w:t>add</w:t>
              </w:r>
              <w:r w:rsidRPr="008C14CF">
                <w:rPr>
                  <w:rFonts w:ascii="Times New Roman" w:hAnsi="Times New Roman"/>
                  <w:color w:val="0000FF"/>
                  <w:u w:val="single"/>
                  <w:lang w:val="ru-RU"/>
                </w:rPr>
                <w:t>8</w:t>
              </w:r>
              <w:r>
                <w:rPr>
                  <w:rFonts w:ascii="Times New Roman" w:hAnsi="Times New Roman"/>
                  <w:color w:val="0000FF"/>
                  <w:u w:val="single"/>
                </w:rPr>
                <w:t>b</w:t>
              </w:r>
              <w:r w:rsidRPr="008C14CF">
                <w:rPr>
                  <w:rFonts w:ascii="Times New Roman" w:hAnsi="Times New Roman"/>
                  <w:color w:val="0000FF"/>
                  <w:u w:val="single"/>
                  <w:lang w:val="ru-RU"/>
                </w:rPr>
                <w:t>2</w:t>
              </w:r>
            </w:hyperlink>
          </w:p>
        </w:tc>
      </w:tr>
      <w:tr w:rsidR="00E25702" w:rsidRPr="006C452B">
        <w:trPr>
          <w:trHeight w:val="144"/>
          <w:tblCellSpacing w:w="20" w:type="nil"/>
        </w:trPr>
        <w:tc>
          <w:tcPr>
            <w:tcW w:w="366" w:type="dxa"/>
            <w:tcMar>
              <w:top w:w="50" w:type="dxa"/>
              <w:left w:w="100" w:type="dxa"/>
            </w:tcMar>
            <w:vAlign w:val="center"/>
          </w:tcPr>
          <w:p w:rsidR="00E25702" w:rsidRDefault="004F459E">
            <w:pPr>
              <w:spacing w:after="0"/>
            </w:pPr>
            <w:r>
              <w:rPr>
                <w:rFonts w:ascii="Times New Roman" w:hAnsi="Times New Roman"/>
                <w:color w:val="000000"/>
                <w:sz w:val="24"/>
              </w:rPr>
              <w:t>14</w:t>
            </w:r>
          </w:p>
        </w:tc>
        <w:tc>
          <w:tcPr>
            <w:tcW w:w="3344" w:type="dxa"/>
            <w:tcMar>
              <w:top w:w="50" w:type="dxa"/>
              <w:left w:w="100" w:type="dxa"/>
            </w:tcMar>
            <w:vAlign w:val="center"/>
          </w:tcPr>
          <w:p w:rsidR="00E25702" w:rsidRDefault="004F459E">
            <w:pPr>
              <w:spacing w:after="0"/>
              <w:ind w:left="135"/>
            </w:pPr>
            <w:r>
              <w:rPr>
                <w:rFonts w:ascii="Times New Roman" w:hAnsi="Times New Roman"/>
                <w:color w:val="000000"/>
                <w:sz w:val="24"/>
              </w:rPr>
              <w:t>Понятие о гидролизе солей</w:t>
            </w:r>
          </w:p>
        </w:tc>
        <w:tc>
          <w:tcPr>
            <w:tcW w:w="812" w:type="dxa"/>
            <w:tcMar>
              <w:top w:w="50" w:type="dxa"/>
              <w:left w:w="100" w:type="dxa"/>
            </w:tcMar>
            <w:vAlign w:val="center"/>
          </w:tcPr>
          <w:p w:rsidR="00E25702" w:rsidRDefault="004F459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25702" w:rsidRDefault="00E25702">
            <w:pPr>
              <w:spacing w:after="0"/>
              <w:ind w:left="135"/>
              <w:jc w:val="center"/>
            </w:pPr>
          </w:p>
        </w:tc>
        <w:tc>
          <w:tcPr>
            <w:tcW w:w="1607" w:type="dxa"/>
            <w:tcMar>
              <w:top w:w="50" w:type="dxa"/>
              <w:left w:w="100" w:type="dxa"/>
            </w:tcMar>
            <w:vAlign w:val="center"/>
          </w:tcPr>
          <w:p w:rsidR="00E25702" w:rsidRDefault="00E25702">
            <w:pPr>
              <w:spacing w:after="0"/>
              <w:ind w:left="135"/>
              <w:jc w:val="center"/>
            </w:pPr>
          </w:p>
        </w:tc>
        <w:tc>
          <w:tcPr>
            <w:tcW w:w="1137" w:type="dxa"/>
            <w:tcMar>
              <w:top w:w="50" w:type="dxa"/>
              <w:left w:w="100" w:type="dxa"/>
            </w:tcMar>
            <w:vAlign w:val="center"/>
          </w:tcPr>
          <w:p w:rsidR="00E25702" w:rsidRDefault="00E25702">
            <w:pPr>
              <w:spacing w:after="0"/>
              <w:ind w:left="135"/>
            </w:pPr>
          </w:p>
        </w:tc>
        <w:tc>
          <w:tcPr>
            <w:tcW w:w="1955"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/00</w:t>
              </w:r>
              <w:r>
                <w:rPr>
                  <w:rFonts w:ascii="Times New Roman" w:hAnsi="Times New Roman"/>
                  <w:color w:val="0000FF"/>
                  <w:u w:val="single"/>
                </w:rPr>
                <w:t>add</w:t>
              </w:r>
              <w:r w:rsidRPr="008C14CF">
                <w:rPr>
                  <w:rFonts w:ascii="Times New Roman" w:hAnsi="Times New Roman"/>
                  <w:color w:val="0000FF"/>
                  <w:u w:val="single"/>
                  <w:lang w:val="ru-RU"/>
                </w:rPr>
                <w:t>9</w:t>
              </w:r>
              <w:r>
                <w:rPr>
                  <w:rFonts w:ascii="Times New Roman" w:hAnsi="Times New Roman"/>
                  <w:color w:val="0000FF"/>
                  <w:u w:val="single"/>
                </w:rPr>
                <w:t>d</w:t>
              </w:r>
              <w:r w:rsidRPr="008C14CF">
                <w:rPr>
                  <w:rFonts w:ascii="Times New Roman" w:hAnsi="Times New Roman"/>
                  <w:color w:val="0000FF"/>
                  <w:u w:val="single"/>
                  <w:lang w:val="ru-RU"/>
                </w:rPr>
                <w:t>4</w:t>
              </w:r>
            </w:hyperlink>
          </w:p>
        </w:tc>
      </w:tr>
      <w:tr w:rsidR="00E25702" w:rsidRPr="006C452B">
        <w:trPr>
          <w:trHeight w:val="144"/>
          <w:tblCellSpacing w:w="20" w:type="nil"/>
        </w:trPr>
        <w:tc>
          <w:tcPr>
            <w:tcW w:w="366" w:type="dxa"/>
            <w:tcMar>
              <w:top w:w="50" w:type="dxa"/>
              <w:left w:w="100" w:type="dxa"/>
            </w:tcMar>
            <w:vAlign w:val="center"/>
          </w:tcPr>
          <w:p w:rsidR="00E25702" w:rsidRDefault="004F459E">
            <w:pPr>
              <w:spacing w:after="0"/>
            </w:pPr>
            <w:r>
              <w:rPr>
                <w:rFonts w:ascii="Times New Roman" w:hAnsi="Times New Roman"/>
                <w:color w:val="000000"/>
                <w:sz w:val="24"/>
              </w:rPr>
              <w:t>15</w:t>
            </w:r>
          </w:p>
        </w:tc>
        <w:tc>
          <w:tcPr>
            <w:tcW w:w="3344" w:type="dxa"/>
            <w:tcMar>
              <w:top w:w="50" w:type="dxa"/>
              <w:left w:w="100" w:type="dxa"/>
            </w:tcMar>
            <w:vAlign w:val="center"/>
          </w:tcPr>
          <w:p w:rsidR="00E25702" w:rsidRDefault="004F459E">
            <w:pPr>
              <w:spacing w:after="0"/>
              <w:ind w:left="135"/>
            </w:pPr>
            <w:r>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rsidR="00E25702" w:rsidRDefault="004F459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25702" w:rsidRDefault="00E25702">
            <w:pPr>
              <w:spacing w:after="0"/>
              <w:ind w:left="135"/>
              <w:jc w:val="center"/>
            </w:pPr>
          </w:p>
        </w:tc>
        <w:tc>
          <w:tcPr>
            <w:tcW w:w="1607" w:type="dxa"/>
            <w:tcMar>
              <w:top w:w="50" w:type="dxa"/>
              <w:left w:w="100" w:type="dxa"/>
            </w:tcMar>
            <w:vAlign w:val="center"/>
          </w:tcPr>
          <w:p w:rsidR="00E25702" w:rsidRDefault="00E25702">
            <w:pPr>
              <w:spacing w:after="0"/>
              <w:ind w:left="135"/>
              <w:jc w:val="center"/>
            </w:pPr>
          </w:p>
        </w:tc>
        <w:tc>
          <w:tcPr>
            <w:tcW w:w="1137" w:type="dxa"/>
            <w:tcMar>
              <w:top w:w="50" w:type="dxa"/>
              <w:left w:w="100" w:type="dxa"/>
            </w:tcMar>
            <w:vAlign w:val="center"/>
          </w:tcPr>
          <w:p w:rsidR="00E25702" w:rsidRDefault="00E25702">
            <w:pPr>
              <w:spacing w:after="0"/>
              <w:ind w:left="135"/>
            </w:pPr>
          </w:p>
        </w:tc>
        <w:tc>
          <w:tcPr>
            <w:tcW w:w="1955"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/00</w:t>
              </w:r>
              <w:r>
                <w:rPr>
                  <w:rFonts w:ascii="Times New Roman" w:hAnsi="Times New Roman"/>
                  <w:color w:val="0000FF"/>
                  <w:u w:val="single"/>
                </w:rPr>
                <w:t>addd</w:t>
              </w:r>
              <w:r w:rsidRPr="008C14CF">
                <w:rPr>
                  <w:rFonts w:ascii="Times New Roman" w:hAnsi="Times New Roman"/>
                  <w:color w:val="0000FF"/>
                  <w:u w:val="single"/>
                  <w:lang w:val="ru-RU"/>
                </w:rPr>
                <w:t>12</w:t>
              </w:r>
            </w:hyperlink>
          </w:p>
        </w:tc>
      </w:tr>
      <w:tr w:rsidR="00E25702" w:rsidRPr="006C452B">
        <w:trPr>
          <w:trHeight w:val="144"/>
          <w:tblCellSpacing w:w="20" w:type="nil"/>
        </w:trPr>
        <w:tc>
          <w:tcPr>
            <w:tcW w:w="366" w:type="dxa"/>
            <w:tcMar>
              <w:top w:w="50" w:type="dxa"/>
              <w:left w:w="100" w:type="dxa"/>
            </w:tcMar>
            <w:vAlign w:val="center"/>
          </w:tcPr>
          <w:p w:rsidR="00E25702" w:rsidRDefault="004F459E">
            <w:pPr>
              <w:spacing w:after="0"/>
            </w:pPr>
            <w:r>
              <w:rPr>
                <w:rFonts w:ascii="Times New Roman" w:hAnsi="Times New Roman"/>
                <w:color w:val="000000"/>
                <w:sz w:val="24"/>
              </w:rPr>
              <w:t>16</w:t>
            </w:r>
          </w:p>
        </w:tc>
        <w:tc>
          <w:tcPr>
            <w:tcW w:w="3344"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Практическая работа № 1. «Решение экспериментальных задач»</w:t>
            </w:r>
          </w:p>
        </w:tc>
        <w:tc>
          <w:tcPr>
            <w:tcW w:w="812" w:type="dxa"/>
            <w:tcMar>
              <w:top w:w="50" w:type="dxa"/>
              <w:left w:w="100" w:type="dxa"/>
            </w:tcMar>
            <w:vAlign w:val="center"/>
          </w:tcPr>
          <w:p w:rsidR="00E25702" w:rsidRDefault="004F459E">
            <w:pPr>
              <w:spacing w:after="0"/>
              <w:ind w:left="135"/>
              <w:jc w:val="center"/>
            </w:pPr>
            <w:r w:rsidRPr="008C1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25702" w:rsidRDefault="00E25702">
            <w:pPr>
              <w:spacing w:after="0"/>
              <w:ind w:left="135"/>
              <w:jc w:val="center"/>
            </w:pPr>
          </w:p>
        </w:tc>
        <w:tc>
          <w:tcPr>
            <w:tcW w:w="1607" w:type="dxa"/>
            <w:tcMar>
              <w:top w:w="50" w:type="dxa"/>
              <w:left w:w="100" w:type="dxa"/>
            </w:tcMar>
            <w:vAlign w:val="center"/>
          </w:tcPr>
          <w:p w:rsidR="00E25702" w:rsidRDefault="004F459E">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E25702" w:rsidRDefault="00E25702">
            <w:pPr>
              <w:spacing w:after="0"/>
              <w:ind w:left="135"/>
            </w:pPr>
          </w:p>
        </w:tc>
        <w:tc>
          <w:tcPr>
            <w:tcW w:w="1955"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/00</w:t>
              </w:r>
              <w:r>
                <w:rPr>
                  <w:rFonts w:ascii="Times New Roman" w:hAnsi="Times New Roman"/>
                  <w:color w:val="0000FF"/>
                  <w:u w:val="single"/>
                </w:rPr>
                <w:t>addbfa</w:t>
              </w:r>
            </w:hyperlink>
          </w:p>
        </w:tc>
      </w:tr>
      <w:tr w:rsidR="00E25702" w:rsidRPr="006C452B">
        <w:trPr>
          <w:trHeight w:val="144"/>
          <w:tblCellSpacing w:w="20" w:type="nil"/>
        </w:trPr>
        <w:tc>
          <w:tcPr>
            <w:tcW w:w="366" w:type="dxa"/>
            <w:tcMar>
              <w:top w:w="50" w:type="dxa"/>
              <w:left w:w="100" w:type="dxa"/>
            </w:tcMar>
            <w:vAlign w:val="center"/>
          </w:tcPr>
          <w:p w:rsidR="00E25702" w:rsidRDefault="004F459E">
            <w:pPr>
              <w:spacing w:after="0"/>
            </w:pPr>
            <w:r>
              <w:rPr>
                <w:rFonts w:ascii="Times New Roman" w:hAnsi="Times New Roman"/>
                <w:color w:val="000000"/>
                <w:sz w:val="24"/>
              </w:rPr>
              <w:t>17</w:t>
            </w:r>
          </w:p>
        </w:tc>
        <w:tc>
          <w:tcPr>
            <w:tcW w:w="3344" w:type="dxa"/>
            <w:tcMar>
              <w:top w:w="50" w:type="dxa"/>
              <w:left w:w="100" w:type="dxa"/>
            </w:tcMar>
            <w:vAlign w:val="center"/>
          </w:tcPr>
          <w:p w:rsidR="00E25702" w:rsidRDefault="004F459E">
            <w:pPr>
              <w:spacing w:after="0"/>
              <w:ind w:left="135"/>
            </w:pPr>
            <w:r w:rsidRPr="008C14CF">
              <w:rPr>
                <w:rFonts w:ascii="Times New Roman" w:hAnsi="Times New Roman"/>
                <w:color w:val="000000"/>
                <w:sz w:val="24"/>
                <w:lang w:val="ru-RU"/>
              </w:rPr>
              <w:t xml:space="preserve">Контрольная работа №2 по теме «Электролитическая диссоциация. </w:t>
            </w:r>
            <w:r>
              <w:rPr>
                <w:rFonts w:ascii="Times New Roman" w:hAnsi="Times New Roman"/>
                <w:color w:val="000000"/>
                <w:sz w:val="24"/>
              </w:rPr>
              <w:t>Химические реакции в растворах»</w:t>
            </w:r>
          </w:p>
        </w:tc>
        <w:tc>
          <w:tcPr>
            <w:tcW w:w="812" w:type="dxa"/>
            <w:tcMar>
              <w:top w:w="50" w:type="dxa"/>
              <w:left w:w="100" w:type="dxa"/>
            </w:tcMar>
            <w:vAlign w:val="center"/>
          </w:tcPr>
          <w:p w:rsidR="00E25702" w:rsidRDefault="004F459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25702" w:rsidRDefault="004F459E">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E25702" w:rsidRDefault="00E25702">
            <w:pPr>
              <w:spacing w:after="0"/>
              <w:ind w:left="135"/>
              <w:jc w:val="center"/>
            </w:pPr>
          </w:p>
        </w:tc>
        <w:tc>
          <w:tcPr>
            <w:tcW w:w="1137" w:type="dxa"/>
            <w:tcMar>
              <w:top w:w="50" w:type="dxa"/>
              <w:left w:w="100" w:type="dxa"/>
            </w:tcMar>
            <w:vAlign w:val="center"/>
          </w:tcPr>
          <w:p w:rsidR="00E25702" w:rsidRDefault="00E25702">
            <w:pPr>
              <w:spacing w:after="0"/>
              <w:ind w:left="135"/>
            </w:pPr>
          </w:p>
        </w:tc>
        <w:tc>
          <w:tcPr>
            <w:tcW w:w="1955"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/00</w:t>
              </w:r>
              <w:r>
                <w:rPr>
                  <w:rFonts w:ascii="Times New Roman" w:hAnsi="Times New Roman"/>
                  <w:color w:val="0000FF"/>
                  <w:u w:val="single"/>
                </w:rPr>
                <w:t>addec</w:t>
              </w:r>
              <w:r w:rsidRPr="008C14CF">
                <w:rPr>
                  <w:rFonts w:ascii="Times New Roman" w:hAnsi="Times New Roman"/>
                  <w:color w:val="0000FF"/>
                  <w:u w:val="single"/>
                  <w:lang w:val="ru-RU"/>
                </w:rPr>
                <w:t>0</w:t>
              </w:r>
            </w:hyperlink>
          </w:p>
        </w:tc>
      </w:tr>
      <w:tr w:rsidR="00E25702" w:rsidRPr="006C452B">
        <w:trPr>
          <w:trHeight w:val="144"/>
          <w:tblCellSpacing w:w="20" w:type="nil"/>
        </w:trPr>
        <w:tc>
          <w:tcPr>
            <w:tcW w:w="366" w:type="dxa"/>
            <w:tcMar>
              <w:top w:w="50" w:type="dxa"/>
              <w:left w:w="100" w:type="dxa"/>
            </w:tcMar>
            <w:vAlign w:val="center"/>
          </w:tcPr>
          <w:p w:rsidR="00E25702" w:rsidRDefault="004F459E">
            <w:pPr>
              <w:spacing w:after="0"/>
            </w:pPr>
            <w:r>
              <w:rPr>
                <w:rFonts w:ascii="Times New Roman" w:hAnsi="Times New Roman"/>
                <w:color w:val="000000"/>
                <w:sz w:val="24"/>
              </w:rPr>
              <w:t>18</w:t>
            </w:r>
          </w:p>
        </w:tc>
        <w:tc>
          <w:tcPr>
            <w:tcW w:w="3344"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Общая характеристика галогенов. Химические свойства на примере хлора</w:t>
            </w:r>
          </w:p>
        </w:tc>
        <w:tc>
          <w:tcPr>
            <w:tcW w:w="812" w:type="dxa"/>
            <w:tcMar>
              <w:top w:w="50" w:type="dxa"/>
              <w:left w:w="100" w:type="dxa"/>
            </w:tcMar>
            <w:vAlign w:val="center"/>
          </w:tcPr>
          <w:p w:rsidR="00E25702" w:rsidRDefault="004F459E">
            <w:pPr>
              <w:spacing w:after="0"/>
              <w:ind w:left="135"/>
              <w:jc w:val="center"/>
            </w:pPr>
            <w:r w:rsidRPr="008C1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25702" w:rsidRDefault="00E25702">
            <w:pPr>
              <w:spacing w:after="0"/>
              <w:ind w:left="135"/>
              <w:jc w:val="center"/>
            </w:pPr>
          </w:p>
        </w:tc>
        <w:tc>
          <w:tcPr>
            <w:tcW w:w="1607" w:type="dxa"/>
            <w:tcMar>
              <w:top w:w="50" w:type="dxa"/>
              <w:left w:w="100" w:type="dxa"/>
            </w:tcMar>
            <w:vAlign w:val="center"/>
          </w:tcPr>
          <w:p w:rsidR="00E25702" w:rsidRDefault="00E25702">
            <w:pPr>
              <w:spacing w:after="0"/>
              <w:ind w:left="135"/>
              <w:jc w:val="center"/>
            </w:pPr>
          </w:p>
        </w:tc>
        <w:tc>
          <w:tcPr>
            <w:tcW w:w="1137" w:type="dxa"/>
            <w:tcMar>
              <w:top w:w="50" w:type="dxa"/>
              <w:left w:w="100" w:type="dxa"/>
            </w:tcMar>
            <w:vAlign w:val="center"/>
          </w:tcPr>
          <w:p w:rsidR="00E25702" w:rsidRDefault="00E25702">
            <w:pPr>
              <w:spacing w:after="0"/>
              <w:ind w:left="135"/>
            </w:pPr>
          </w:p>
        </w:tc>
        <w:tc>
          <w:tcPr>
            <w:tcW w:w="1955"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/00</w:t>
              </w:r>
              <w:r>
                <w:rPr>
                  <w:rFonts w:ascii="Times New Roman" w:hAnsi="Times New Roman"/>
                  <w:color w:val="0000FF"/>
                  <w:u w:val="single"/>
                </w:rPr>
                <w:t>addfe</w:t>
              </w:r>
              <w:r w:rsidRPr="008C14CF">
                <w:rPr>
                  <w:rFonts w:ascii="Times New Roman" w:hAnsi="Times New Roman"/>
                  <w:color w:val="0000FF"/>
                  <w:u w:val="single"/>
                  <w:lang w:val="ru-RU"/>
                </w:rPr>
                <w:t>2</w:t>
              </w:r>
            </w:hyperlink>
          </w:p>
        </w:tc>
      </w:tr>
      <w:tr w:rsidR="00E25702" w:rsidRPr="006C452B">
        <w:trPr>
          <w:trHeight w:val="144"/>
          <w:tblCellSpacing w:w="20" w:type="nil"/>
        </w:trPr>
        <w:tc>
          <w:tcPr>
            <w:tcW w:w="366" w:type="dxa"/>
            <w:tcMar>
              <w:top w:w="50" w:type="dxa"/>
              <w:left w:w="100" w:type="dxa"/>
            </w:tcMar>
            <w:vAlign w:val="center"/>
          </w:tcPr>
          <w:p w:rsidR="00E25702" w:rsidRDefault="004F459E">
            <w:pPr>
              <w:spacing w:after="0"/>
            </w:pPr>
            <w:r>
              <w:rPr>
                <w:rFonts w:ascii="Times New Roman" w:hAnsi="Times New Roman"/>
                <w:color w:val="000000"/>
                <w:sz w:val="24"/>
              </w:rPr>
              <w:t>19</w:t>
            </w:r>
          </w:p>
        </w:tc>
        <w:tc>
          <w:tcPr>
            <w:tcW w:w="3344"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Хлороводород. Соляная кислота, </w:t>
            </w:r>
            <w:r w:rsidRPr="008C14CF">
              <w:rPr>
                <w:rFonts w:ascii="Times New Roman" w:hAnsi="Times New Roman"/>
                <w:color w:val="000000"/>
                <w:sz w:val="24"/>
                <w:lang w:val="ru-RU"/>
              </w:rPr>
              <w:lastRenderedPageBreak/>
              <w:t>химические свойства, получение, применение</w:t>
            </w:r>
          </w:p>
        </w:tc>
        <w:tc>
          <w:tcPr>
            <w:tcW w:w="812" w:type="dxa"/>
            <w:tcMar>
              <w:top w:w="50" w:type="dxa"/>
              <w:left w:w="100" w:type="dxa"/>
            </w:tcMar>
            <w:vAlign w:val="center"/>
          </w:tcPr>
          <w:p w:rsidR="00E25702" w:rsidRDefault="004F459E">
            <w:pPr>
              <w:spacing w:after="0"/>
              <w:ind w:left="135"/>
              <w:jc w:val="center"/>
            </w:pPr>
            <w:r w:rsidRPr="008C14C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E25702" w:rsidRDefault="00E25702">
            <w:pPr>
              <w:spacing w:after="0"/>
              <w:ind w:left="135"/>
              <w:jc w:val="center"/>
            </w:pPr>
          </w:p>
        </w:tc>
        <w:tc>
          <w:tcPr>
            <w:tcW w:w="1607" w:type="dxa"/>
            <w:tcMar>
              <w:top w:w="50" w:type="dxa"/>
              <w:left w:w="100" w:type="dxa"/>
            </w:tcMar>
            <w:vAlign w:val="center"/>
          </w:tcPr>
          <w:p w:rsidR="00E25702" w:rsidRDefault="00E25702">
            <w:pPr>
              <w:spacing w:after="0"/>
              <w:ind w:left="135"/>
              <w:jc w:val="center"/>
            </w:pPr>
          </w:p>
        </w:tc>
        <w:tc>
          <w:tcPr>
            <w:tcW w:w="1137" w:type="dxa"/>
            <w:tcMar>
              <w:top w:w="50" w:type="dxa"/>
              <w:left w:w="100" w:type="dxa"/>
            </w:tcMar>
            <w:vAlign w:val="center"/>
          </w:tcPr>
          <w:p w:rsidR="00E25702" w:rsidRDefault="00E25702">
            <w:pPr>
              <w:spacing w:after="0"/>
              <w:ind w:left="135"/>
            </w:pPr>
          </w:p>
        </w:tc>
        <w:tc>
          <w:tcPr>
            <w:tcW w:w="1955"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/00</w:t>
              </w:r>
              <w:r>
                <w:rPr>
                  <w:rFonts w:ascii="Times New Roman" w:hAnsi="Times New Roman"/>
                  <w:color w:val="0000FF"/>
                  <w:u w:val="single"/>
                </w:rPr>
                <w:t>ade</w:t>
              </w:r>
              <w:r w:rsidRPr="008C14CF">
                <w:rPr>
                  <w:rFonts w:ascii="Times New Roman" w:hAnsi="Times New Roman"/>
                  <w:color w:val="0000FF"/>
                  <w:u w:val="single"/>
                  <w:lang w:val="ru-RU"/>
                </w:rPr>
                <w:t>104</w:t>
              </w:r>
            </w:hyperlink>
          </w:p>
        </w:tc>
      </w:tr>
      <w:tr w:rsidR="00E25702" w:rsidRPr="006C452B">
        <w:trPr>
          <w:trHeight w:val="144"/>
          <w:tblCellSpacing w:w="20" w:type="nil"/>
        </w:trPr>
        <w:tc>
          <w:tcPr>
            <w:tcW w:w="366" w:type="dxa"/>
            <w:tcMar>
              <w:top w:w="50" w:type="dxa"/>
              <w:left w:w="100" w:type="dxa"/>
            </w:tcMar>
            <w:vAlign w:val="center"/>
          </w:tcPr>
          <w:p w:rsidR="00E25702" w:rsidRDefault="004F459E">
            <w:pPr>
              <w:spacing w:after="0"/>
            </w:pPr>
            <w:r>
              <w:rPr>
                <w:rFonts w:ascii="Times New Roman" w:hAnsi="Times New Roman"/>
                <w:color w:val="000000"/>
                <w:sz w:val="24"/>
              </w:rPr>
              <w:lastRenderedPageBreak/>
              <w:t>20</w:t>
            </w:r>
          </w:p>
        </w:tc>
        <w:tc>
          <w:tcPr>
            <w:tcW w:w="3344"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Практическая работа № 2 по теме «Получение соляной кислоты, изучение её свойств»</w:t>
            </w:r>
          </w:p>
        </w:tc>
        <w:tc>
          <w:tcPr>
            <w:tcW w:w="812" w:type="dxa"/>
            <w:tcMar>
              <w:top w:w="50" w:type="dxa"/>
              <w:left w:w="100" w:type="dxa"/>
            </w:tcMar>
            <w:vAlign w:val="center"/>
          </w:tcPr>
          <w:p w:rsidR="00E25702" w:rsidRDefault="004F459E">
            <w:pPr>
              <w:spacing w:after="0"/>
              <w:ind w:left="135"/>
              <w:jc w:val="center"/>
            </w:pPr>
            <w:r w:rsidRPr="008C1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25702" w:rsidRDefault="00E25702">
            <w:pPr>
              <w:spacing w:after="0"/>
              <w:ind w:left="135"/>
              <w:jc w:val="center"/>
            </w:pPr>
          </w:p>
        </w:tc>
        <w:tc>
          <w:tcPr>
            <w:tcW w:w="1607" w:type="dxa"/>
            <w:tcMar>
              <w:top w:w="50" w:type="dxa"/>
              <w:left w:w="100" w:type="dxa"/>
            </w:tcMar>
            <w:vAlign w:val="center"/>
          </w:tcPr>
          <w:p w:rsidR="00E25702" w:rsidRDefault="004F459E">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E25702" w:rsidRDefault="00E25702">
            <w:pPr>
              <w:spacing w:after="0"/>
              <w:ind w:left="135"/>
            </w:pPr>
          </w:p>
        </w:tc>
        <w:tc>
          <w:tcPr>
            <w:tcW w:w="1955"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/00</w:t>
              </w:r>
              <w:r>
                <w:rPr>
                  <w:rFonts w:ascii="Times New Roman" w:hAnsi="Times New Roman"/>
                  <w:color w:val="0000FF"/>
                  <w:u w:val="single"/>
                </w:rPr>
                <w:t>ade</w:t>
              </w:r>
              <w:r w:rsidRPr="008C14CF">
                <w:rPr>
                  <w:rFonts w:ascii="Times New Roman" w:hAnsi="Times New Roman"/>
                  <w:color w:val="0000FF"/>
                  <w:u w:val="single"/>
                  <w:lang w:val="ru-RU"/>
                </w:rPr>
                <w:t>348</w:t>
              </w:r>
            </w:hyperlink>
          </w:p>
        </w:tc>
      </w:tr>
      <w:tr w:rsidR="00E25702" w:rsidRPr="006C452B">
        <w:trPr>
          <w:trHeight w:val="144"/>
          <w:tblCellSpacing w:w="20" w:type="nil"/>
        </w:trPr>
        <w:tc>
          <w:tcPr>
            <w:tcW w:w="366" w:type="dxa"/>
            <w:tcMar>
              <w:top w:w="50" w:type="dxa"/>
              <w:left w:w="100" w:type="dxa"/>
            </w:tcMar>
            <w:vAlign w:val="center"/>
          </w:tcPr>
          <w:p w:rsidR="00E25702" w:rsidRDefault="004F459E">
            <w:pPr>
              <w:spacing w:after="0"/>
            </w:pPr>
            <w:r>
              <w:rPr>
                <w:rFonts w:ascii="Times New Roman" w:hAnsi="Times New Roman"/>
                <w:color w:val="000000"/>
                <w:sz w:val="24"/>
              </w:rPr>
              <w:t>21</w:t>
            </w:r>
          </w:p>
        </w:tc>
        <w:tc>
          <w:tcPr>
            <w:tcW w:w="3344"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Вычисления по уравнениям химических реакций, если один из реагентов дан в избытке</w:t>
            </w:r>
          </w:p>
        </w:tc>
        <w:tc>
          <w:tcPr>
            <w:tcW w:w="812" w:type="dxa"/>
            <w:tcMar>
              <w:top w:w="50" w:type="dxa"/>
              <w:left w:w="100" w:type="dxa"/>
            </w:tcMar>
            <w:vAlign w:val="center"/>
          </w:tcPr>
          <w:p w:rsidR="00E25702" w:rsidRDefault="004F459E">
            <w:pPr>
              <w:spacing w:after="0"/>
              <w:ind w:left="135"/>
              <w:jc w:val="center"/>
            </w:pPr>
            <w:r w:rsidRPr="008C1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25702" w:rsidRDefault="00E25702">
            <w:pPr>
              <w:spacing w:after="0"/>
              <w:ind w:left="135"/>
              <w:jc w:val="center"/>
            </w:pPr>
          </w:p>
        </w:tc>
        <w:tc>
          <w:tcPr>
            <w:tcW w:w="1607" w:type="dxa"/>
            <w:tcMar>
              <w:top w:w="50" w:type="dxa"/>
              <w:left w:w="100" w:type="dxa"/>
            </w:tcMar>
            <w:vAlign w:val="center"/>
          </w:tcPr>
          <w:p w:rsidR="00E25702" w:rsidRDefault="00E25702">
            <w:pPr>
              <w:spacing w:after="0"/>
              <w:ind w:left="135"/>
              <w:jc w:val="center"/>
            </w:pPr>
          </w:p>
        </w:tc>
        <w:tc>
          <w:tcPr>
            <w:tcW w:w="1137" w:type="dxa"/>
            <w:tcMar>
              <w:top w:w="50" w:type="dxa"/>
              <w:left w:w="100" w:type="dxa"/>
            </w:tcMar>
            <w:vAlign w:val="center"/>
          </w:tcPr>
          <w:p w:rsidR="00E25702" w:rsidRDefault="00E25702">
            <w:pPr>
              <w:spacing w:after="0"/>
              <w:ind w:left="135"/>
            </w:pPr>
          </w:p>
        </w:tc>
        <w:tc>
          <w:tcPr>
            <w:tcW w:w="1955"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/00</w:t>
              </w:r>
              <w:r>
                <w:rPr>
                  <w:rFonts w:ascii="Times New Roman" w:hAnsi="Times New Roman"/>
                  <w:color w:val="0000FF"/>
                  <w:u w:val="single"/>
                </w:rPr>
                <w:t>ade</w:t>
              </w:r>
              <w:r w:rsidRPr="008C14CF">
                <w:rPr>
                  <w:rFonts w:ascii="Times New Roman" w:hAnsi="Times New Roman"/>
                  <w:color w:val="0000FF"/>
                  <w:u w:val="single"/>
                  <w:lang w:val="ru-RU"/>
                </w:rPr>
                <w:t>488</w:t>
              </w:r>
            </w:hyperlink>
          </w:p>
        </w:tc>
      </w:tr>
      <w:tr w:rsidR="00E25702" w:rsidRPr="006C452B">
        <w:trPr>
          <w:trHeight w:val="144"/>
          <w:tblCellSpacing w:w="20" w:type="nil"/>
        </w:trPr>
        <w:tc>
          <w:tcPr>
            <w:tcW w:w="366" w:type="dxa"/>
            <w:tcMar>
              <w:top w:w="50" w:type="dxa"/>
              <w:left w:w="100" w:type="dxa"/>
            </w:tcMar>
            <w:vAlign w:val="center"/>
          </w:tcPr>
          <w:p w:rsidR="00E25702" w:rsidRDefault="004F459E">
            <w:pPr>
              <w:spacing w:after="0"/>
            </w:pPr>
            <w:r>
              <w:rPr>
                <w:rFonts w:ascii="Times New Roman" w:hAnsi="Times New Roman"/>
                <w:color w:val="000000"/>
                <w:sz w:val="24"/>
              </w:rPr>
              <w:t>22</w:t>
            </w:r>
          </w:p>
        </w:tc>
        <w:tc>
          <w:tcPr>
            <w:tcW w:w="3344"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Общая характеристика элементов </w:t>
            </w:r>
            <w:r>
              <w:rPr>
                <w:rFonts w:ascii="Times New Roman" w:hAnsi="Times New Roman"/>
                <w:color w:val="000000"/>
                <w:sz w:val="24"/>
              </w:rPr>
              <w:t>VI</w:t>
            </w:r>
            <w:r w:rsidRPr="008C14CF">
              <w:rPr>
                <w:rFonts w:ascii="Times New Roman" w:hAnsi="Times New Roman"/>
                <w:color w:val="000000"/>
                <w:sz w:val="24"/>
                <w:lang w:val="ru-RU"/>
              </w:rPr>
              <w:t>А-группы</w:t>
            </w:r>
          </w:p>
        </w:tc>
        <w:tc>
          <w:tcPr>
            <w:tcW w:w="812" w:type="dxa"/>
            <w:tcMar>
              <w:top w:w="50" w:type="dxa"/>
              <w:left w:w="100" w:type="dxa"/>
            </w:tcMar>
            <w:vAlign w:val="center"/>
          </w:tcPr>
          <w:p w:rsidR="00E25702" w:rsidRDefault="004F459E">
            <w:pPr>
              <w:spacing w:after="0"/>
              <w:ind w:left="135"/>
              <w:jc w:val="center"/>
            </w:pPr>
            <w:r w:rsidRPr="008C1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25702" w:rsidRDefault="00E25702">
            <w:pPr>
              <w:spacing w:after="0"/>
              <w:ind w:left="135"/>
              <w:jc w:val="center"/>
            </w:pPr>
          </w:p>
        </w:tc>
        <w:tc>
          <w:tcPr>
            <w:tcW w:w="1607" w:type="dxa"/>
            <w:tcMar>
              <w:top w:w="50" w:type="dxa"/>
              <w:left w:w="100" w:type="dxa"/>
            </w:tcMar>
            <w:vAlign w:val="center"/>
          </w:tcPr>
          <w:p w:rsidR="00E25702" w:rsidRDefault="00E25702">
            <w:pPr>
              <w:spacing w:after="0"/>
              <w:ind w:left="135"/>
              <w:jc w:val="center"/>
            </w:pPr>
          </w:p>
        </w:tc>
        <w:tc>
          <w:tcPr>
            <w:tcW w:w="1137" w:type="dxa"/>
            <w:tcMar>
              <w:top w:w="50" w:type="dxa"/>
              <w:left w:w="100" w:type="dxa"/>
            </w:tcMar>
            <w:vAlign w:val="center"/>
          </w:tcPr>
          <w:p w:rsidR="00E25702" w:rsidRDefault="00E25702">
            <w:pPr>
              <w:spacing w:after="0"/>
              <w:ind w:left="135"/>
            </w:pPr>
          </w:p>
        </w:tc>
        <w:tc>
          <w:tcPr>
            <w:tcW w:w="1955"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/00</w:t>
              </w:r>
              <w:r>
                <w:rPr>
                  <w:rFonts w:ascii="Times New Roman" w:hAnsi="Times New Roman"/>
                  <w:color w:val="0000FF"/>
                  <w:u w:val="single"/>
                </w:rPr>
                <w:t>ade</w:t>
              </w:r>
              <w:r w:rsidRPr="008C14CF">
                <w:rPr>
                  <w:rFonts w:ascii="Times New Roman" w:hAnsi="Times New Roman"/>
                  <w:color w:val="0000FF"/>
                  <w:u w:val="single"/>
                  <w:lang w:val="ru-RU"/>
                </w:rPr>
                <w:t>64</w:t>
              </w:r>
              <w:r>
                <w:rPr>
                  <w:rFonts w:ascii="Times New Roman" w:hAnsi="Times New Roman"/>
                  <w:color w:val="0000FF"/>
                  <w:u w:val="single"/>
                </w:rPr>
                <w:t>a</w:t>
              </w:r>
            </w:hyperlink>
          </w:p>
        </w:tc>
      </w:tr>
      <w:tr w:rsidR="00E25702" w:rsidRPr="006C452B">
        <w:trPr>
          <w:trHeight w:val="144"/>
          <w:tblCellSpacing w:w="20" w:type="nil"/>
        </w:trPr>
        <w:tc>
          <w:tcPr>
            <w:tcW w:w="366" w:type="dxa"/>
            <w:tcMar>
              <w:top w:w="50" w:type="dxa"/>
              <w:left w:w="100" w:type="dxa"/>
            </w:tcMar>
            <w:vAlign w:val="center"/>
          </w:tcPr>
          <w:p w:rsidR="00E25702" w:rsidRDefault="004F459E">
            <w:pPr>
              <w:spacing w:after="0"/>
            </w:pPr>
            <w:r>
              <w:rPr>
                <w:rFonts w:ascii="Times New Roman" w:hAnsi="Times New Roman"/>
                <w:color w:val="000000"/>
                <w:sz w:val="24"/>
              </w:rPr>
              <w:t>23</w:t>
            </w:r>
          </w:p>
        </w:tc>
        <w:tc>
          <w:tcPr>
            <w:tcW w:w="3344" w:type="dxa"/>
            <w:tcMar>
              <w:top w:w="50" w:type="dxa"/>
              <w:left w:w="100" w:type="dxa"/>
            </w:tcMar>
            <w:vAlign w:val="center"/>
          </w:tcPr>
          <w:p w:rsidR="00E25702" w:rsidRDefault="004F459E">
            <w:pPr>
              <w:spacing w:after="0"/>
              <w:ind w:left="135"/>
            </w:pPr>
            <w:r w:rsidRPr="008C14CF">
              <w:rPr>
                <w:rFonts w:ascii="Times New Roman" w:hAnsi="Times New Roman"/>
                <w:color w:val="000000"/>
                <w:sz w:val="24"/>
                <w:lang w:val="ru-RU"/>
              </w:rPr>
              <w:t xml:space="preserve">Аллотропные модификации серы. Нахождение серы и её соединений в природе. </w:t>
            </w:r>
            <w:r>
              <w:rPr>
                <w:rFonts w:ascii="Times New Roman" w:hAnsi="Times New Roman"/>
                <w:color w:val="000000"/>
                <w:sz w:val="24"/>
              </w:rPr>
              <w:t>Химические свойства серы</w:t>
            </w:r>
          </w:p>
        </w:tc>
        <w:tc>
          <w:tcPr>
            <w:tcW w:w="812" w:type="dxa"/>
            <w:tcMar>
              <w:top w:w="50" w:type="dxa"/>
              <w:left w:w="100" w:type="dxa"/>
            </w:tcMar>
            <w:vAlign w:val="center"/>
          </w:tcPr>
          <w:p w:rsidR="00E25702" w:rsidRDefault="004F459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25702" w:rsidRDefault="00E25702">
            <w:pPr>
              <w:spacing w:after="0"/>
              <w:ind w:left="135"/>
              <w:jc w:val="center"/>
            </w:pPr>
          </w:p>
        </w:tc>
        <w:tc>
          <w:tcPr>
            <w:tcW w:w="1607" w:type="dxa"/>
            <w:tcMar>
              <w:top w:w="50" w:type="dxa"/>
              <w:left w:w="100" w:type="dxa"/>
            </w:tcMar>
            <w:vAlign w:val="center"/>
          </w:tcPr>
          <w:p w:rsidR="00E25702" w:rsidRDefault="00E25702">
            <w:pPr>
              <w:spacing w:after="0"/>
              <w:ind w:left="135"/>
              <w:jc w:val="center"/>
            </w:pPr>
          </w:p>
        </w:tc>
        <w:tc>
          <w:tcPr>
            <w:tcW w:w="1137" w:type="dxa"/>
            <w:tcMar>
              <w:top w:w="50" w:type="dxa"/>
              <w:left w:w="100" w:type="dxa"/>
            </w:tcMar>
            <w:vAlign w:val="center"/>
          </w:tcPr>
          <w:p w:rsidR="00E25702" w:rsidRDefault="00E25702">
            <w:pPr>
              <w:spacing w:after="0"/>
              <w:ind w:left="135"/>
            </w:pPr>
          </w:p>
        </w:tc>
        <w:tc>
          <w:tcPr>
            <w:tcW w:w="1955"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/00</w:t>
              </w:r>
              <w:r>
                <w:rPr>
                  <w:rFonts w:ascii="Times New Roman" w:hAnsi="Times New Roman"/>
                  <w:color w:val="0000FF"/>
                  <w:u w:val="single"/>
                </w:rPr>
                <w:t>ade</w:t>
              </w:r>
              <w:r w:rsidRPr="008C14CF">
                <w:rPr>
                  <w:rFonts w:ascii="Times New Roman" w:hAnsi="Times New Roman"/>
                  <w:color w:val="0000FF"/>
                  <w:u w:val="single"/>
                  <w:lang w:val="ru-RU"/>
                </w:rPr>
                <w:t>64</w:t>
              </w:r>
              <w:r>
                <w:rPr>
                  <w:rFonts w:ascii="Times New Roman" w:hAnsi="Times New Roman"/>
                  <w:color w:val="0000FF"/>
                  <w:u w:val="single"/>
                </w:rPr>
                <w:t>a</w:t>
              </w:r>
            </w:hyperlink>
          </w:p>
        </w:tc>
      </w:tr>
      <w:tr w:rsidR="00E25702" w:rsidRPr="006C452B">
        <w:trPr>
          <w:trHeight w:val="144"/>
          <w:tblCellSpacing w:w="20" w:type="nil"/>
        </w:trPr>
        <w:tc>
          <w:tcPr>
            <w:tcW w:w="366" w:type="dxa"/>
            <w:tcMar>
              <w:top w:w="50" w:type="dxa"/>
              <w:left w:w="100" w:type="dxa"/>
            </w:tcMar>
            <w:vAlign w:val="center"/>
          </w:tcPr>
          <w:p w:rsidR="00E25702" w:rsidRDefault="004F459E">
            <w:pPr>
              <w:spacing w:after="0"/>
            </w:pPr>
            <w:r>
              <w:rPr>
                <w:rFonts w:ascii="Times New Roman" w:hAnsi="Times New Roman"/>
                <w:color w:val="000000"/>
                <w:sz w:val="24"/>
              </w:rPr>
              <w:t>24</w:t>
            </w:r>
          </w:p>
        </w:tc>
        <w:tc>
          <w:tcPr>
            <w:tcW w:w="3344"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Сероводород, строение, физические и химические свойства</w:t>
            </w:r>
          </w:p>
        </w:tc>
        <w:tc>
          <w:tcPr>
            <w:tcW w:w="812" w:type="dxa"/>
            <w:tcMar>
              <w:top w:w="50" w:type="dxa"/>
              <w:left w:w="100" w:type="dxa"/>
            </w:tcMar>
            <w:vAlign w:val="center"/>
          </w:tcPr>
          <w:p w:rsidR="00E25702" w:rsidRDefault="004F459E">
            <w:pPr>
              <w:spacing w:after="0"/>
              <w:ind w:left="135"/>
              <w:jc w:val="center"/>
            </w:pPr>
            <w:r w:rsidRPr="008C1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25702" w:rsidRDefault="00E25702">
            <w:pPr>
              <w:spacing w:after="0"/>
              <w:ind w:left="135"/>
              <w:jc w:val="center"/>
            </w:pPr>
          </w:p>
        </w:tc>
        <w:tc>
          <w:tcPr>
            <w:tcW w:w="1607" w:type="dxa"/>
            <w:tcMar>
              <w:top w:w="50" w:type="dxa"/>
              <w:left w:w="100" w:type="dxa"/>
            </w:tcMar>
            <w:vAlign w:val="center"/>
          </w:tcPr>
          <w:p w:rsidR="00E25702" w:rsidRDefault="00E25702">
            <w:pPr>
              <w:spacing w:after="0"/>
              <w:ind w:left="135"/>
              <w:jc w:val="center"/>
            </w:pPr>
          </w:p>
        </w:tc>
        <w:tc>
          <w:tcPr>
            <w:tcW w:w="1137" w:type="dxa"/>
            <w:tcMar>
              <w:top w:w="50" w:type="dxa"/>
              <w:left w:w="100" w:type="dxa"/>
            </w:tcMar>
            <w:vAlign w:val="center"/>
          </w:tcPr>
          <w:p w:rsidR="00E25702" w:rsidRDefault="00E25702">
            <w:pPr>
              <w:spacing w:after="0"/>
              <w:ind w:left="135"/>
            </w:pPr>
          </w:p>
        </w:tc>
        <w:tc>
          <w:tcPr>
            <w:tcW w:w="1955"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/00</w:t>
              </w:r>
              <w:r>
                <w:rPr>
                  <w:rFonts w:ascii="Times New Roman" w:hAnsi="Times New Roman"/>
                  <w:color w:val="0000FF"/>
                  <w:u w:val="single"/>
                </w:rPr>
                <w:t>ade</w:t>
              </w:r>
              <w:r w:rsidRPr="008C14CF">
                <w:rPr>
                  <w:rFonts w:ascii="Times New Roman" w:hAnsi="Times New Roman"/>
                  <w:color w:val="0000FF"/>
                  <w:u w:val="single"/>
                  <w:lang w:val="ru-RU"/>
                </w:rPr>
                <w:t>802</w:t>
              </w:r>
            </w:hyperlink>
          </w:p>
        </w:tc>
      </w:tr>
      <w:tr w:rsidR="00E25702" w:rsidRPr="006C452B">
        <w:trPr>
          <w:trHeight w:val="144"/>
          <w:tblCellSpacing w:w="20" w:type="nil"/>
        </w:trPr>
        <w:tc>
          <w:tcPr>
            <w:tcW w:w="366" w:type="dxa"/>
            <w:tcMar>
              <w:top w:w="50" w:type="dxa"/>
              <w:left w:w="100" w:type="dxa"/>
            </w:tcMar>
            <w:vAlign w:val="center"/>
          </w:tcPr>
          <w:p w:rsidR="00E25702" w:rsidRDefault="004F459E">
            <w:pPr>
              <w:spacing w:after="0"/>
            </w:pPr>
            <w:r>
              <w:rPr>
                <w:rFonts w:ascii="Times New Roman" w:hAnsi="Times New Roman"/>
                <w:color w:val="000000"/>
                <w:sz w:val="24"/>
              </w:rPr>
              <w:t>25</w:t>
            </w:r>
          </w:p>
        </w:tc>
        <w:tc>
          <w:tcPr>
            <w:tcW w:w="3344"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Оксиды серы. Серная кислота, физические и химические свойства, применение</w:t>
            </w:r>
          </w:p>
        </w:tc>
        <w:tc>
          <w:tcPr>
            <w:tcW w:w="812" w:type="dxa"/>
            <w:tcMar>
              <w:top w:w="50" w:type="dxa"/>
              <w:left w:w="100" w:type="dxa"/>
            </w:tcMar>
            <w:vAlign w:val="center"/>
          </w:tcPr>
          <w:p w:rsidR="00E25702" w:rsidRDefault="004F459E">
            <w:pPr>
              <w:spacing w:after="0"/>
              <w:ind w:left="135"/>
              <w:jc w:val="center"/>
            </w:pPr>
            <w:r w:rsidRPr="008C1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25702" w:rsidRDefault="00E25702">
            <w:pPr>
              <w:spacing w:after="0"/>
              <w:ind w:left="135"/>
              <w:jc w:val="center"/>
            </w:pPr>
          </w:p>
        </w:tc>
        <w:tc>
          <w:tcPr>
            <w:tcW w:w="1607" w:type="dxa"/>
            <w:tcMar>
              <w:top w:w="50" w:type="dxa"/>
              <w:left w:w="100" w:type="dxa"/>
            </w:tcMar>
            <w:vAlign w:val="center"/>
          </w:tcPr>
          <w:p w:rsidR="00E25702" w:rsidRDefault="00E25702">
            <w:pPr>
              <w:spacing w:after="0"/>
              <w:ind w:left="135"/>
              <w:jc w:val="center"/>
            </w:pPr>
          </w:p>
        </w:tc>
        <w:tc>
          <w:tcPr>
            <w:tcW w:w="1137" w:type="dxa"/>
            <w:tcMar>
              <w:top w:w="50" w:type="dxa"/>
              <w:left w:w="100" w:type="dxa"/>
            </w:tcMar>
            <w:vAlign w:val="center"/>
          </w:tcPr>
          <w:p w:rsidR="00E25702" w:rsidRDefault="00E25702">
            <w:pPr>
              <w:spacing w:after="0"/>
              <w:ind w:left="135"/>
            </w:pPr>
          </w:p>
        </w:tc>
        <w:tc>
          <w:tcPr>
            <w:tcW w:w="1955"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/00</w:t>
              </w:r>
              <w:r>
                <w:rPr>
                  <w:rFonts w:ascii="Times New Roman" w:hAnsi="Times New Roman"/>
                  <w:color w:val="0000FF"/>
                  <w:u w:val="single"/>
                </w:rPr>
                <w:t>adea</w:t>
              </w:r>
              <w:r w:rsidRPr="008C14CF">
                <w:rPr>
                  <w:rFonts w:ascii="Times New Roman" w:hAnsi="Times New Roman"/>
                  <w:color w:val="0000FF"/>
                  <w:u w:val="single"/>
                  <w:lang w:val="ru-RU"/>
                </w:rPr>
                <w:t>28</w:t>
              </w:r>
            </w:hyperlink>
          </w:p>
        </w:tc>
      </w:tr>
      <w:tr w:rsidR="00E25702" w:rsidRPr="006C452B">
        <w:trPr>
          <w:trHeight w:val="144"/>
          <w:tblCellSpacing w:w="20" w:type="nil"/>
        </w:trPr>
        <w:tc>
          <w:tcPr>
            <w:tcW w:w="366" w:type="dxa"/>
            <w:tcMar>
              <w:top w:w="50" w:type="dxa"/>
              <w:left w:w="100" w:type="dxa"/>
            </w:tcMar>
            <w:vAlign w:val="center"/>
          </w:tcPr>
          <w:p w:rsidR="00E25702" w:rsidRDefault="004F459E">
            <w:pPr>
              <w:spacing w:after="0"/>
            </w:pPr>
            <w:r>
              <w:rPr>
                <w:rFonts w:ascii="Times New Roman" w:hAnsi="Times New Roman"/>
                <w:color w:val="000000"/>
                <w:sz w:val="24"/>
              </w:rPr>
              <w:t>26</w:t>
            </w:r>
          </w:p>
        </w:tc>
        <w:tc>
          <w:tcPr>
            <w:tcW w:w="3344" w:type="dxa"/>
            <w:tcMar>
              <w:top w:w="50" w:type="dxa"/>
              <w:left w:w="100" w:type="dxa"/>
            </w:tcMar>
            <w:vAlign w:val="center"/>
          </w:tcPr>
          <w:p w:rsidR="00E25702" w:rsidRDefault="004F459E">
            <w:pPr>
              <w:spacing w:after="0"/>
              <w:ind w:left="135"/>
            </w:pPr>
            <w:r w:rsidRPr="008C14CF">
              <w:rPr>
                <w:rFonts w:ascii="Times New Roman" w:hAnsi="Times New Roman"/>
                <w:color w:val="000000"/>
                <w:sz w:val="24"/>
                <w:lang w:val="ru-RU"/>
              </w:rPr>
              <w:t xml:space="preserve">Химические реакции, лежащие в основе промышленного способа получения серной кислоты. </w:t>
            </w:r>
            <w:r>
              <w:rPr>
                <w:rFonts w:ascii="Times New Roman" w:hAnsi="Times New Roman"/>
                <w:color w:val="000000"/>
                <w:sz w:val="24"/>
              </w:rPr>
              <w:t>Химическое загрязнение окружающей среды соединениями серы</w:t>
            </w:r>
          </w:p>
        </w:tc>
        <w:tc>
          <w:tcPr>
            <w:tcW w:w="812" w:type="dxa"/>
            <w:tcMar>
              <w:top w:w="50" w:type="dxa"/>
              <w:left w:w="100" w:type="dxa"/>
            </w:tcMar>
            <w:vAlign w:val="center"/>
          </w:tcPr>
          <w:p w:rsidR="00E25702" w:rsidRDefault="004F459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25702" w:rsidRDefault="00E25702">
            <w:pPr>
              <w:spacing w:after="0"/>
              <w:ind w:left="135"/>
              <w:jc w:val="center"/>
            </w:pPr>
          </w:p>
        </w:tc>
        <w:tc>
          <w:tcPr>
            <w:tcW w:w="1607" w:type="dxa"/>
            <w:tcMar>
              <w:top w:w="50" w:type="dxa"/>
              <w:left w:w="100" w:type="dxa"/>
            </w:tcMar>
            <w:vAlign w:val="center"/>
          </w:tcPr>
          <w:p w:rsidR="00E25702" w:rsidRDefault="00E25702">
            <w:pPr>
              <w:spacing w:after="0"/>
              <w:ind w:left="135"/>
              <w:jc w:val="center"/>
            </w:pPr>
          </w:p>
        </w:tc>
        <w:tc>
          <w:tcPr>
            <w:tcW w:w="1137" w:type="dxa"/>
            <w:tcMar>
              <w:top w:w="50" w:type="dxa"/>
              <w:left w:w="100" w:type="dxa"/>
            </w:tcMar>
            <w:vAlign w:val="center"/>
          </w:tcPr>
          <w:p w:rsidR="00E25702" w:rsidRDefault="00E25702">
            <w:pPr>
              <w:spacing w:after="0"/>
              <w:ind w:left="135"/>
            </w:pPr>
          </w:p>
        </w:tc>
        <w:tc>
          <w:tcPr>
            <w:tcW w:w="1955"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/00</w:t>
              </w:r>
              <w:r>
                <w:rPr>
                  <w:rFonts w:ascii="Times New Roman" w:hAnsi="Times New Roman"/>
                  <w:color w:val="0000FF"/>
                  <w:u w:val="single"/>
                </w:rPr>
                <w:t>adec</w:t>
              </w:r>
              <w:r w:rsidRPr="008C14CF">
                <w:rPr>
                  <w:rFonts w:ascii="Times New Roman" w:hAnsi="Times New Roman"/>
                  <w:color w:val="0000FF"/>
                  <w:u w:val="single"/>
                  <w:lang w:val="ru-RU"/>
                </w:rPr>
                <w:t>8</w:t>
              </w:r>
              <w:r>
                <w:rPr>
                  <w:rFonts w:ascii="Times New Roman" w:hAnsi="Times New Roman"/>
                  <w:color w:val="0000FF"/>
                  <w:u w:val="single"/>
                </w:rPr>
                <w:t>a</w:t>
              </w:r>
            </w:hyperlink>
          </w:p>
        </w:tc>
      </w:tr>
      <w:tr w:rsidR="00E25702" w:rsidRPr="006C452B">
        <w:trPr>
          <w:trHeight w:val="144"/>
          <w:tblCellSpacing w:w="20" w:type="nil"/>
        </w:trPr>
        <w:tc>
          <w:tcPr>
            <w:tcW w:w="366" w:type="dxa"/>
            <w:tcMar>
              <w:top w:w="50" w:type="dxa"/>
              <w:left w:w="100" w:type="dxa"/>
            </w:tcMar>
            <w:vAlign w:val="center"/>
          </w:tcPr>
          <w:p w:rsidR="00E25702" w:rsidRDefault="004F459E">
            <w:pPr>
              <w:spacing w:after="0"/>
            </w:pPr>
            <w:r>
              <w:rPr>
                <w:rFonts w:ascii="Times New Roman" w:hAnsi="Times New Roman"/>
                <w:color w:val="000000"/>
                <w:sz w:val="24"/>
              </w:rPr>
              <w:t>27</w:t>
            </w:r>
          </w:p>
        </w:tc>
        <w:tc>
          <w:tcPr>
            <w:tcW w:w="3344"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Вычисление массовой доли выхода продукта реакции</w:t>
            </w:r>
          </w:p>
        </w:tc>
        <w:tc>
          <w:tcPr>
            <w:tcW w:w="812" w:type="dxa"/>
            <w:tcMar>
              <w:top w:w="50" w:type="dxa"/>
              <w:left w:w="100" w:type="dxa"/>
            </w:tcMar>
            <w:vAlign w:val="center"/>
          </w:tcPr>
          <w:p w:rsidR="00E25702" w:rsidRDefault="004F459E">
            <w:pPr>
              <w:spacing w:after="0"/>
              <w:ind w:left="135"/>
              <w:jc w:val="center"/>
            </w:pPr>
            <w:r w:rsidRPr="008C1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25702" w:rsidRDefault="00E25702">
            <w:pPr>
              <w:spacing w:after="0"/>
              <w:ind w:left="135"/>
              <w:jc w:val="center"/>
            </w:pPr>
          </w:p>
        </w:tc>
        <w:tc>
          <w:tcPr>
            <w:tcW w:w="1607" w:type="dxa"/>
            <w:tcMar>
              <w:top w:w="50" w:type="dxa"/>
              <w:left w:w="100" w:type="dxa"/>
            </w:tcMar>
            <w:vAlign w:val="center"/>
          </w:tcPr>
          <w:p w:rsidR="00E25702" w:rsidRDefault="00E25702">
            <w:pPr>
              <w:spacing w:after="0"/>
              <w:ind w:left="135"/>
              <w:jc w:val="center"/>
            </w:pPr>
          </w:p>
        </w:tc>
        <w:tc>
          <w:tcPr>
            <w:tcW w:w="1137" w:type="dxa"/>
            <w:tcMar>
              <w:top w:w="50" w:type="dxa"/>
              <w:left w:w="100" w:type="dxa"/>
            </w:tcMar>
            <w:vAlign w:val="center"/>
          </w:tcPr>
          <w:p w:rsidR="00E25702" w:rsidRDefault="00E25702">
            <w:pPr>
              <w:spacing w:after="0"/>
              <w:ind w:left="135"/>
            </w:pPr>
          </w:p>
        </w:tc>
        <w:tc>
          <w:tcPr>
            <w:tcW w:w="1955"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/00</w:t>
              </w:r>
              <w:r>
                <w:rPr>
                  <w:rFonts w:ascii="Times New Roman" w:hAnsi="Times New Roman"/>
                  <w:color w:val="0000FF"/>
                  <w:u w:val="single"/>
                </w:rPr>
                <w:t>adec</w:t>
              </w:r>
              <w:r w:rsidRPr="008C14CF">
                <w:rPr>
                  <w:rFonts w:ascii="Times New Roman" w:hAnsi="Times New Roman"/>
                  <w:color w:val="0000FF"/>
                  <w:u w:val="single"/>
                  <w:lang w:val="ru-RU"/>
                </w:rPr>
                <w:t>8</w:t>
              </w:r>
              <w:r>
                <w:rPr>
                  <w:rFonts w:ascii="Times New Roman" w:hAnsi="Times New Roman"/>
                  <w:color w:val="0000FF"/>
                  <w:u w:val="single"/>
                </w:rPr>
                <w:t>a</w:t>
              </w:r>
            </w:hyperlink>
          </w:p>
        </w:tc>
      </w:tr>
      <w:tr w:rsidR="00E25702" w:rsidRPr="006C452B">
        <w:trPr>
          <w:trHeight w:val="144"/>
          <w:tblCellSpacing w:w="20" w:type="nil"/>
        </w:trPr>
        <w:tc>
          <w:tcPr>
            <w:tcW w:w="366" w:type="dxa"/>
            <w:tcMar>
              <w:top w:w="50" w:type="dxa"/>
              <w:left w:w="100" w:type="dxa"/>
            </w:tcMar>
            <w:vAlign w:val="center"/>
          </w:tcPr>
          <w:p w:rsidR="00E25702" w:rsidRDefault="004F459E">
            <w:pPr>
              <w:spacing w:after="0"/>
            </w:pPr>
            <w:r>
              <w:rPr>
                <w:rFonts w:ascii="Times New Roman" w:hAnsi="Times New Roman"/>
                <w:color w:val="000000"/>
                <w:sz w:val="24"/>
              </w:rPr>
              <w:t>28</w:t>
            </w:r>
          </w:p>
        </w:tc>
        <w:tc>
          <w:tcPr>
            <w:tcW w:w="3344"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Общая характеристика элементов </w:t>
            </w:r>
            <w:r>
              <w:rPr>
                <w:rFonts w:ascii="Times New Roman" w:hAnsi="Times New Roman"/>
                <w:color w:val="000000"/>
                <w:sz w:val="24"/>
              </w:rPr>
              <w:lastRenderedPageBreak/>
              <w:t>V</w:t>
            </w:r>
            <w:r w:rsidRPr="008C14CF">
              <w:rPr>
                <w:rFonts w:ascii="Times New Roman" w:hAnsi="Times New Roman"/>
                <w:color w:val="000000"/>
                <w:sz w:val="24"/>
                <w:lang w:val="ru-RU"/>
              </w:rPr>
              <w:t>А-группы. Азот, распространение в природе, физические и химические свойства</w:t>
            </w:r>
          </w:p>
        </w:tc>
        <w:tc>
          <w:tcPr>
            <w:tcW w:w="812" w:type="dxa"/>
            <w:tcMar>
              <w:top w:w="50" w:type="dxa"/>
              <w:left w:w="100" w:type="dxa"/>
            </w:tcMar>
            <w:vAlign w:val="center"/>
          </w:tcPr>
          <w:p w:rsidR="00E25702" w:rsidRDefault="004F459E">
            <w:pPr>
              <w:spacing w:after="0"/>
              <w:ind w:left="135"/>
              <w:jc w:val="center"/>
            </w:pPr>
            <w:r w:rsidRPr="008C14C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E25702" w:rsidRDefault="00E25702">
            <w:pPr>
              <w:spacing w:after="0"/>
              <w:ind w:left="135"/>
              <w:jc w:val="center"/>
            </w:pPr>
          </w:p>
        </w:tc>
        <w:tc>
          <w:tcPr>
            <w:tcW w:w="1607" w:type="dxa"/>
            <w:tcMar>
              <w:top w:w="50" w:type="dxa"/>
              <w:left w:w="100" w:type="dxa"/>
            </w:tcMar>
            <w:vAlign w:val="center"/>
          </w:tcPr>
          <w:p w:rsidR="00E25702" w:rsidRDefault="00E25702">
            <w:pPr>
              <w:spacing w:after="0"/>
              <w:ind w:left="135"/>
              <w:jc w:val="center"/>
            </w:pPr>
          </w:p>
        </w:tc>
        <w:tc>
          <w:tcPr>
            <w:tcW w:w="1137" w:type="dxa"/>
            <w:tcMar>
              <w:top w:w="50" w:type="dxa"/>
              <w:left w:w="100" w:type="dxa"/>
            </w:tcMar>
            <w:vAlign w:val="center"/>
          </w:tcPr>
          <w:p w:rsidR="00E25702" w:rsidRDefault="00E25702">
            <w:pPr>
              <w:spacing w:after="0"/>
              <w:ind w:left="135"/>
            </w:pPr>
          </w:p>
        </w:tc>
        <w:tc>
          <w:tcPr>
            <w:tcW w:w="1955"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/00</w:t>
              </w:r>
              <w:r>
                <w:rPr>
                  <w:rFonts w:ascii="Times New Roman" w:hAnsi="Times New Roman"/>
                  <w:color w:val="0000FF"/>
                  <w:u w:val="single"/>
                </w:rPr>
                <w:t>adeea</w:t>
              </w:r>
              <w:r w:rsidRPr="008C14CF">
                <w:rPr>
                  <w:rFonts w:ascii="Times New Roman" w:hAnsi="Times New Roman"/>
                  <w:color w:val="0000FF"/>
                  <w:u w:val="single"/>
                  <w:lang w:val="ru-RU"/>
                </w:rPr>
                <w:t>6</w:t>
              </w:r>
            </w:hyperlink>
          </w:p>
        </w:tc>
      </w:tr>
      <w:tr w:rsidR="00E25702" w:rsidRPr="006C452B">
        <w:trPr>
          <w:trHeight w:val="144"/>
          <w:tblCellSpacing w:w="20" w:type="nil"/>
        </w:trPr>
        <w:tc>
          <w:tcPr>
            <w:tcW w:w="366" w:type="dxa"/>
            <w:tcMar>
              <w:top w:w="50" w:type="dxa"/>
              <w:left w:w="100" w:type="dxa"/>
            </w:tcMar>
            <w:vAlign w:val="center"/>
          </w:tcPr>
          <w:p w:rsidR="00E25702" w:rsidRDefault="004F459E">
            <w:pPr>
              <w:spacing w:after="0"/>
            </w:pPr>
            <w:r>
              <w:rPr>
                <w:rFonts w:ascii="Times New Roman" w:hAnsi="Times New Roman"/>
                <w:color w:val="000000"/>
                <w:sz w:val="24"/>
              </w:rPr>
              <w:lastRenderedPageBreak/>
              <w:t>29</w:t>
            </w:r>
          </w:p>
        </w:tc>
        <w:tc>
          <w:tcPr>
            <w:tcW w:w="3344"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Аммиак, его физические и химические свойства, получение и применение</w:t>
            </w:r>
          </w:p>
        </w:tc>
        <w:tc>
          <w:tcPr>
            <w:tcW w:w="812" w:type="dxa"/>
            <w:tcMar>
              <w:top w:w="50" w:type="dxa"/>
              <w:left w:w="100" w:type="dxa"/>
            </w:tcMar>
            <w:vAlign w:val="center"/>
          </w:tcPr>
          <w:p w:rsidR="00E25702" w:rsidRDefault="004F459E">
            <w:pPr>
              <w:spacing w:after="0"/>
              <w:ind w:left="135"/>
              <w:jc w:val="center"/>
            </w:pPr>
            <w:r w:rsidRPr="008C1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25702" w:rsidRDefault="00E25702">
            <w:pPr>
              <w:spacing w:after="0"/>
              <w:ind w:left="135"/>
              <w:jc w:val="center"/>
            </w:pPr>
          </w:p>
        </w:tc>
        <w:tc>
          <w:tcPr>
            <w:tcW w:w="1607" w:type="dxa"/>
            <w:tcMar>
              <w:top w:w="50" w:type="dxa"/>
              <w:left w:w="100" w:type="dxa"/>
            </w:tcMar>
            <w:vAlign w:val="center"/>
          </w:tcPr>
          <w:p w:rsidR="00E25702" w:rsidRDefault="00E25702">
            <w:pPr>
              <w:spacing w:after="0"/>
              <w:ind w:left="135"/>
              <w:jc w:val="center"/>
            </w:pPr>
          </w:p>
        </w:tc>
        <w:tc>
          <w:tcPr>
            <w:tcW w:w="1137" w:type="dxa"/>
            <w:tcMar>
              <w:top w:w="50" w:type="dxa"/>
              <w:left w:w="100" w:type="dxa"/>
            </w:tcMar>
            <w:vAlign w:val="center"/>
          </w:tcPr>
          <w:p w:rsidR="00E25702" w:rsidRDefault="00E25702">
            <w:pPr>
              <w:spacing w:after="0"/>
              <w:ind w:left="135"/>
            </w:pPr>
          </w:p>
        </w:tc>
        <w:tc>
          <w:tcPr>
            <w:tcW w:w="1955"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/00</w:t>
              </w:r>
              <w:r>
                <w:rPr>
                  <w:rFonts w:ascii="Times New Roman" w:hAnsi="Times New Roman"/>
                  <w:color w:val="0000FF"/>
                  <w:u w:val="single"/>
                </w:rPr>
                <w:t>adf</w:t>
              </w:r>
              <w:r w:rsidRPr="008C14CF">
                <w:rPr>
                  <w:rFonts w:ascii="Times New Roman" w:hAnsi="Times New Roman"/>
                  <w:color w:val="0000FF"/>
                  <w:u w:val="single"/>
                  <w:lang w:val="ru-RU"/>
                </w:rPr>
                <w:t>004</w:t>
              </w:r>
            </w:hyperlink>
          </w:p>
        </w:tc>
      </w:tr>
      <w:tr w:rsidR="00E25702" w:rsidRPr="006C452B">
        <w:trPr>
          <w:trHeight w:val="144"/>
          <w:tblCellSpacing w:w="20" w:type="nil"/>
        </w:trPr>
        <w:tc>
          <w:tcPr>
            <w:tcW w:w="366" w:type="dxa"/>
            <w:tcMar>
              <w:top w:w="50" w:type="dxa"/>
              <w:left w:w="100" w:type="dxa"/>
            </w:tcMar>
            <w:vAlign w:val="center"/>
          </w:tcPr>
          <w:p w:rsidR="00E25702" w:rsidRDefault="004F459E">
            <w:pPr>
              <w:spacing w:after="0"/>
            </w:pPr>
            <w:r>
              <w:rPr>
                <w:rFonts w:ascii="Times New Roman" w:hAnsi="Times New Roman"/>
                <w:color w:val="000000"/>
                <w:sz w:val="24"/>
              </w:rPr>
              <w:t>30</w:t>
            </w:r>
          </w:p>
        </w:tc>
        <w:tc>
          <w:tcPr>
            <w:tcW w:w="3344"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Практическая работа № 3 по теме «Получение аммиака, изучение его свойств»</w:t>
            </w:r>
          </w:p>
        </w:tc>
        <w:tc>
          <w:tcPr>
            <w:tcW w:w="812" w:type="dxa"/>
            <w:tcMar>
              <w:top w:w="50" w:type="dxa"/>
              <w:left w:w="100" w:type="dxa"/>
            </w:tcMar>
            <w:vAlign w:val="center"/>
          </w:tcPr>
          <w:p w:rsidR="00E25702" w:rsidRDefault="004F459E">
            <w:pPr>
              <w:spacing w:after="0"/>
              <w:ind w:left="135"/>
              <w:jc w:val="center"/>
            </w:pPr>
            <w:r w:rsidRPr="008C1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25702" w:rsidRDefault="00E25702">
            <w:pPr>
              <w:spacing w:after="0"/>
              <w:ind w:left="135"/>
              <w:jc w:val="center"/>
            </w:pPr>
          </w:p>
        </w:tc>
        <w:tc>
          <w:tcPr>
            <w:tcW w:w="1607" w:type="dxa"/>
            <w:tcMar>
              <w:top w:w="50" w:type="dxa"/>
              <w:left w:w="100" w:type="dxa"/>
            </w:tcMar>
            <w:vAlign w:val="center"/>
          </w:tcPr>
          <w:p w:rsidR="00E25702" w:rsidRDefault="004F459E">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E25702" w:rsidRDefault="00E25702">
            <w:pPr>
              <w:spacing w:after="0"/>
              <w:ind w:left="135"/>
            </w:pPr>
          </w:p>
        </w:tc>
        <w:tc>
          <w:tcPr>
            <w:tcW w:w="1955"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/00</w:t>
              </w:r>
              <w:r>
                <w:rPr>
                  <w:rFonts w:ascii="Times New Roman" w:hAnsi="Times New Roman"/>
                  <w:color w:val="0000FF"/>
                  <w:u w:val="single"/>
                </w:rPr>
                <w:t>adf</w:t>
              </w:r>
              <w:r w:rsidRPr="008C14CF">
                <w:rPr>
                  <w:rFonts w:ascii="Times New Roman" w:hAnsi="Times New Roman"/>
                  <w:color w:val="0000FF"/>
                  <w:u w:val="single"/>
                  <w:lang w:val="ru-RU"/>
                </w:rPr>
                <w:t>180</w:t>
              </w:r>
            </w:hyperlink>
          </w:p>
        </w:tc>
      </w:tr>
      <w:tr w:rsidR="00E25702" w:rsidRPr="006C452B">
        <w:trPr>
          <w:trHeight w:val="144"/>
          <w:tblCellSpacing w:w="20" w:type="nil"/>
        </w:trPr>
        <w:tc>
          <w:tcPr>
            <w:tcW w:w="366" w:type="dxa"/>
            <w:tcMar>
              <w:top w:w="50" w:type="dxa"/>
              <w:left w:w="100" w:type="dxa"/>
            </w:tcMar>
            <w:vAlign w:val="center"/>
          </w:tcPr>
          <w:p w:rsidR="00E25702" w:rsidRDefault="004F459E">
            <w:pPr>
              <w:spacing w:after="0"/>
            </w:pPr>
            <w:r>
              <w:rPr>
                <w:rFonts w:ascii="Times New Roman" w:hAnsi="Times New Roman"/>
                <w:color w:val="000000"/>
                <w:sz w:val="24"/>
              </w:rPr>
              <w:t>31</w:t>
            </w:r>
          </w:p>
        </w:tc>
        <w:tc>
          <w:tcPr>
            <w:tcW w:w="3344"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Азотная кислота, её физические и химические свойства</w:t>
            </w:r>
          </w:p>
        </w:tc>
        <w:tc>
          <w:tcPr>
            <w:tcW w:w="812" w:type="dxa"/>
            <w:tcMar>
              <w:top w:w="50" w:type="dxa"/>
              <w:left w:w="100" w:type="dxa"/>
            </w:tcMar>
            <w:vAlign w:val="center"/>
          </w:tcPr>
          <w:p w:rsidR="00E25702" w:rsidRDefault="004F459E">
            <w:pPr>
              <w:spacing w:after="0"/>
              <w:ind w:left="135"/>
              <w:jc w:val="center"/>
            </w:pPr>
            <w:r w:rsidRPr="008C1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25702" w:rsidRDefault="00E25702">
            <w:pPr>
              <w:spacing w:after="0"/>
              <w:ind w:left="135"/>
              <w:jc w:val="center"/>
            </w:pPr>
          </w:p>
        </w:tc>
        <w:tc>
          <w:tcPr>
            <w:tcW w:w="1607" w:type="dxa"/>
            <w:tcMar>
              <w:top w:w="50" w:type="dxa"/>
              <w:left w:w="100" w:type="dxa"/>
            </w:tcMar>
            <w:vAlign w:val="center"/>
          </w:tcPr>
          <w:p w:rsidR="00E25702" w:rsidRDefault="00E25702">
            <w:pPr>
              <w:spacing w:after="0"/>
              <w:ind w:left="135"/>
              <w:jc w:val="center"/>
            </w:pPr>
          </w:p>
        </w:tc>
        <w:tc>
          <w:tcPr>
            <w:tcW w:w="1137" w:type="dxa"/>
            <w:tcMar>
              <w:top w:w="50" w:type="dxa"/>
              <w:left w:w="100" w:type="dxa"/>
            </w:tcMar>
            <w:vAlign w:val="center"/>
          </w:tcPr>
          <w:p w:rsidR="00E25702" w:rsidRDefault="00E25702">
            <w:pPr>
              <w:spacing w:after="0"/>
              <w:ind w:left="135"/>
            </w:pPr>
          </w:p>
        </w:tc>
        <w:tc>
          <w:tcPr>
            <w:tcW w:w="1955"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/00</w:t>
              </w:r>
              <w:r>
                <w:rPr>
                  <w:rFonts w:ascii="Times New Roman" w:hAnsi="Times New Roman"/>
                  <w:color w:val="0000FF"/>
                  <w:u w:val="single"/>
                </w:rPr>
                <w:t>adf</w:t>
              </w:r>
              <w:r w:rsidRPr="008C14CF">
                <w:rPr>
                  <w:rFonts w:ascii="Times New Roman" w:hAnsi="Times New Roman"/>
                  <w:color w:val="0000FF"/>
                  <w:u w:val="single"/>
                  <w:lang w:val="ru-RU"/>
                </w:rPr>
                <w:t>306</w:t>
              </w:r>
            </w:hyperlink>
          </w:p>
        </w:tc>
      </w:tr>
      <w:tr w:rsidR="00E25702" w:rsidRPr="006C452B">
        <w:trPr>
          <w:trHeight w:val="144"/>
          <w:tblCellSpacing w:w="20" w:type="nil"/>
        </w:trPr>
        <w:tc>
          <w:tcPr>
            <w:tcW w:w="366" w:type="dxa"/>
            <w:tcMar>
              <w:top w:w="50" w:type="dxa"/>
              <w:left w:w="100" w:type="dxa"/>
            </w:tcMar>
            <w:vAlign w:val="center"/>
          </w:tcPr>
          <w:p w:rsidR="00E25702" w:rsidRDefault="004F459E">
            <w:pPr>
              <w:spacing w:after="0"/>
            </w:pPr>
            <w:r>
              <w:rPr>
                <w:rFonts w:ascii="Times New Roman" w:hAnsi="Times New Roman"/>
                <w:color w:val="000000"/>
                <w:sz w:val="24"/>
              </w:rPr>
              <w:t>32</w:t>
            </w:r>
          </w:p>
        </w:tc>
        <w:tc>
          <w:tcPr>
            <w:tcW w:w="3344" w:type="dxa"/>
            <w:tcMar>
              <w:top w:w="50" w:type="dxa"/>
              <w:left w:w="100" w:type="dxa"/>
            </w:tcMar>
            <w:vAlign w:val="center"/>
          </w:tcPr>
          <w:p w:rsidR="00E25702" w:rsidRDefault="004F459E">
            <w:pPr>
              <w:spacing w:after="0"/>
              <w:ind w:left="135"/>
            </w:pPr>
            <w:r w:rsidRPr="008C14CF">
              <w:rPr>
                <w:rFonts w:ascii="Times New Roman" w:hAnsi="Times New Roman"/>
                <w:color w:val="000000"/>
                <w:sz w:val="24"/>
                <w:lang w:val="ru-RU"/>
              </w:rPr>
              <w:t xml:space="preserve">Использование нитратов и солей аммония в качестве минеральных удобрений. </w:t>
            </w:r>
            <w:r>
              <w:rPr>
                <w:rFonts w:ascii="Times New Roman" w:hAnsi="Times New Roman"/>
                <w:color w:val="000000"/>
                <w:sz w:val="24"/>
              </w:rPr>
              <w:t>Химическое загрязнение окружающей среды соединениями азота</w:t>
            </w:r>
          </w:p>
        </w:tc>
        <w:tc>
          <w:tcPr>
            <w:tcW w:w="812" w:type="dxa"/>
            <w:tcMar>
              <w:top w:w="50" w:type="dxa"/>
              <w:left w:w="100" w:type="dxa"/>
            </w:tcMar>
            <w:vAlign w:val="center"/>
          </w:tcPr>
          <w:p w:rsidR="00E25702" w:rsidRDefault="004F459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25702" w:rsidRDefault="00E25702">
            <w:pPr>
              <w:spacing w:after="0"/>
              <w:ind w:left="135"/>
              <w:jc w:val="center"/>
            </w:pPr>
          </w:p>
        </w:tc>
        <w:tc>
          <w:tcPr>
            <w:tcW w:w="1607" w:type="dxa"/>
            <w:tcMar>
              <w:top w:w="50" w:type="dxa"/>
              <w:left w:w="100" w:type="dxa"/>
            </w:tcMar>
            <w:vAlign w:val="center"/>
          </w:tcPr>
          <w:p w:rsidR="00E25702" w:rsidRDefault="00E25702">
            <w:pPr>
              <w:spacing w:after="0"/>
              <w:ind w:left="135"/>
              <w:jc w:val="center"/>
            </w:pPr>
          </w:p>
        </w:tc>
        <w:tc>
          <w:tcPr>
            <w:tcW w:w="1137" w:type="dxa"/>
            <w:tcMar>
              <w:top w:w="50" w:type="dxa"/>
              <w:left w:w="100" w:type="dxa"/>
            </w:tcMar>
            <w:vAlign w:val="center"/>
          </w:tcPr>
          <w:p w:rsidR="00E25702" w:rsidRDefault="00E25702">
            <w:pPr>
              <w:spacing w:after="0"/>
              <w:ind w:left="135"/>
            </w:pPr>
          </w:p>
        </w:tc>
        <w:tc>
          <w:tcPr>
            <w:tcW w:w="1955"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/00</w:t>
              </w:r>
              <w:r>
                <w:rPr>
                  <w:rFonts w:ascii="Times New Roman" w:hAnsi="Times New Roman"/>
                  <w:color w:val="0000FF"/>
                  <w:u w:val="single"/>
                </w:rPr>
                <w:t>adf</w:t>
              </w:r>
              <w:r w:rsidRPr="008C14CF">
                <w:rPr>
                  <w:rFonts w:ascii="Times New Roman" w:hAnsi="Times New Roman"/>
                  <w:color w:val="0000FF"/>
                  <w:u w:val="single"/>
                  <w:lang w:val="ru-RU"/>
                </w:rPr>
                <w:t>518</w:t>
              </w:r>
            </w:hyperlink>
          </w:p>
        </w:tc>
      </w:tr>
      <w:tr w:rsidR="00E25702" w:rsidRPr="006C452B">
        <w:trPr>
          <w:trHeight w:val="144"/>
          <w:tblCellSpacing w:w="20" w:type="nil"/>
        </w:trPr>
        <w:tc>
          <w:tcPr>
            <w:tcW w:w="366" w:type="dxa"/>
            <w:tcMar>
              <w:top w:w="50" w:type="dxa"/>
              <w:left w:w="100" w:type="dxa"/>
            </w:tcMar>
            <w:vAlign w:val="center"/>
          </w:tcPr>
          <w:p w:rsidR="00E25702" w:rsidRDefault="004F459E">
            <w:pPr>
              <w:spacing w:after="0"/>
            </w:pPr>
            <w:r>
              <w:rPr>
                <w:rFonts w:ascii="Times New Roman" w:hAnsi="Times New Roman"/>
                <w:color w:val="000000"/>
                <w:sz w:val="24"/>
              </w:rPr>
              <w:t>33</w:t>
            </w:r>
          </w:p>
        </w:tc>
        <w:tc>
          <w:tcPr>
            <w:tcW w:w="3344"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Фосфор. Оксид фосфора (</w:t>
            </w:r>
            <w:r>
              <w:rPr>
                <w:rFonts w:ascii="Times New Roman" w:hAnsi="Times New Roman"/>
                <w:color w:val="000000"/>
                <w:sz w:val="24"/>
              </w:rPr>
              <w:t>V</w:t>
            </w:r>
            <w:r w:rsidRPr="008C14CF">
              <w:rPr>
                <w:rFonts w:ascii="Times New Roman" w:hAnsi="Times New Roman"/>
                <w:color w:val="000000"/>
                <w:sz w:val="24"/>
                <w:lang w:val="ru-RU"/>
              </w:rPr>
              <w:t>) и фосфорная кислота, физические и химические свойства, получение</w:t>
            </w:r>
          </w:p>
        </w:tc>
        <w:tc>
          <w:tcPr>
            <w:tcW w:w="812" w:type="dxa"/>
            <w:tcMar>
              <w:top w:w="50" w:type="dxa"/>
              <w:left w:w="100" w:type="dxa"/>
            </w:tcMar>
            <w:vAlign w:val="center"/>
          </w:tcPr>
          <w:p w:rsidR="00E25702" w:rsidRDefault="004F459E">
            <w:pPr>
              <w:spacing w:after="0"/>
              <w:ind w:left="135"/>
              <w:jc w:val="center"/>
            </w:pPr>
            <w:r w:rsidRPr="008C1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25702" w:rsidRDefault="00E25702">
            <w:pPr>
              <w:spacing w:after="0"/>
              <w:ind w:left="135"/>
              <w:jc w:val="center"/>
            </w:pPr>
          </w:p>
        </w:tc>
        <w:tc>
          <w:tcPr>
            <w:tcW w:w="1607" w:type="dxa"/>
            <w:tcMar>
              <w:top w:w="50" w:type="dxa"/>
              <w:left w:w="100" w:type="dxa"/>
            </w:tcMar>
            <w:vAlign w:val="center"/>
          </w:tcPr>
          <w:p w:rsidR="00E25702" w:rsidRDefault="00E25702">
            <w:pPr>
              <w:spacing w:after="0"/>
              <w:ind w:left="135"/>
              <w:jc w:val="center"/>
            </w:pPr>
          </w:p>
        </w:tc>
        <w:tc>
          <w:tcPr>
            <w:tcW w:w="1137" w:type="dxa"/>
            <w:tcMar>
              <w:top w:w="50" w:type="dxa"/>
              <w:left w:w="100" w:type="dxa"/>
            </w:tcMar>
            <w:vAlign w:val="center"/>
          </w:tcPr>
          <w:p w:rsidR="00E25702" w:rsidRDefault="00E25702">
            <w:pPr>
              <w:spacing w:after="0"/>
              <w:ind w:left="135"/>
            </w:pPr>
          </w:p>
        </w:tc>
        <w:tc>
          <w:tcPr>
            <w:tcW w:w="1955"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/00</w:t>
              </w:r>
              <w:r>
                <w:rPr>
                  <w:rFonts w:ascii="Times New Roman" w:hAnsi="Times New Roman"/>
                  <w:color w:val="0000FF"/>
                  <w:u w:val="single"/>
                </w:rPr>
                <w:t>adf</w:t>
              </w:r>
              <w:r w:rsidRPr="008C14CF">
                <w:rPr>
                  <w:rFonts w:ascii="Times New Roman" w:hAnsi="Times New Roman"/>
                  <w:color w:val="0000FF"/>
                  <w:u w:val="single"/>
                  <w:lang w:val="ru-RU"/>
                </w:rPr>
                <w:t>68</w:t>
              </w:r>
              <w:r>
                <w:rPr>
                  <w:rFonts w:ascii="Times New Roman" w:hAnsi="Times New Roman"/>
                  <w:color w:val="0000FF"/>
                  <w:u w:val="single"/>
                </w:rPr>
                <w:t>a</w:t>
              </w:r>
            </w:hyperlink>
          </w:p>
        </w:tc>
      </w:tr>
      <w:tr w:rsidR="00E25702" w:rsidRPr="006C452B">
        <w:trPr>
          <w:trHeight w:val="144"/>
          <w:tblCellSpacing w:w="20" w:type="nil"/>
        </w:trPr>
        <w:tc>
          <w:tcPr>
            <w:tcW w:w="366" w:type="dxa"/>
            <w:tcMar>
              <w:top w:w="50" w:type="dxa"/>
              <w:left w:w="100" w:type="dxa"/>
            </w:tcMar>
            <w:vAlign w:val="center"/>
          </w:tcPr>
          <w:p w:rsidR="00E25702" w:rsidRDefault="004F459E">
            <w:pPr>
              <w:spacing w:after="0"/>
            </w:pPr>
            <w:r>
              <w:rPr>
                <w:rFonts w:ascii="Times New Roman" w:hAnsi="Times New Roman"/>
                <w:color w:val="000000"/>
                <w:sz w:val="24"/>
              </w:rPr>
              <w:t>34</w:t>
            </w:r>
          </w:p>
        </w:tc>
        <w:tc>
          <w:tcPr>
            <w:tcW w:w="3344" w:type="dxa"/>
            <w:tcMar>
              <w:top w:w="50" w:type="dxa"/>
              <w:left w:w="100" w:type="dxa"/>
            </w:tcMar>
            <w:vAlign w:val="center"/>
          </w:tcPr>
          <w:p w:rsidR="00E25702" w:rsidRDefault="004F459E">
            <w:pPr>
              <w:spacing w:after="0"/>
              <w:ind w:left="135"/>
            </w:pPr>
            <w:r w:rsidRPr="008C14CF">
              <w:rPr>
                <w:rFonts w:ascii="Times New Roman" w:hAnsi="Times New Roman"/>
                <w:color w:val="000000"/>
                <w:sz w:val="24"/>
                <w:lang w:val="ru-RU"/>
              </w:rPr>
              <w:t xml:space="preserve">Использование фосфатов в качестве минеральных удобрений. </w:t>
            </w:r>
            <w:r>
              <w:rPr>
                <w:rFonts w:ascii="Times New Roman" w:hAnsi="Times New Roman"/>
                <w:color w:val="000000"/>
                <w:sz w:val="24"/>
              </w:rPr>
              <w:t>Загрязнение природной среды фосфатами</w:t>
            </w:r>
          </w:p>
        </w:tc>
        <w:tc>
          <w:tcPr>
            <w:tcW w:w="812" w:type="dxa"/>
            <w:tcMar>
              <w:top w:w="50" w:type="dxa"/>
              <w:left w:w="100" w:type="dxa"/>
            </w:tcMar>
            <w:vAlign w:val="center"/>
          </w:tcPr>
          <w:p w:rsidR="00E25702" w:rsidRDefault="004F459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25702" w:rsidRDefault="00E25702">
            <w:pPr>
              <w:spacing w:after="0"/>
              <w:ind w:left="135"/>
              <w:jc w:val="center"/>
            </w:pPr>
          </w:p>
        </w:tc>
        <w:tc>
          <w:tcPr>
            <w:tcW w:w="1607" w:type="dxa"/>
            <w:tcMar>
              <w:top w:w="50" w:type="dxa"/>
              <w:left w:w="100" w:type="dxa"/>
            </w:tcMar>
            <w:vAlign w:val="center"/>
          </w:tcPr>
          <w:p w:rsidR="00E25702" w:rsidRDefault="00E25702">
            <w:pPr>
              <w:spacing w:after="0"/>
              <w:ind w:left="135"/>
              <w:jc w:val="center"/>
            </w:pPr>
          </w:p>
        </w:tc>
        <w:tc>
          <w:tcPr>
            <w:tcW w:w="1137" w:type="dxa"/>
            <w:tcMar>
              <w:top w:w="50" w:type="dxa"/>
              <w:left w:w="100" w:type="dxa"/>
            </w:tcMar>
            <w:vAlign w:val="center"/>
          </w:tcPr>
          <w:p w:rsidR="00E25702" w:rsidRDefault="00E25702">
            <w:pPr>
              <w:spacing w:after="0"/>
              <w:ind w:left="135"/>
            </w:pPr>
          </w:p>
        </w:tc>
        <w:tc>
          <w:tcPr>
            <w:tcW w:w="1955"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/00</w:t>
              </w:r>
              <w:r>
                <w:rPr>
                  <w:rFonts w:ascii="Times New Roman" w:hAnsi="Times New Roman"/>
                  <w:color w:val="0000FF"/>
                  <w:u w:val="single"/>
                </w:rPr>
                <w:t>adfc</w:t>
              </w:r>
              <w:r w:rsidRPr="008C14CF">
                <w:rPr>
                  <w:rFonts w:ascii="Times New Roman" w:hAnsi="Times New Roman"/>
                  <w:color w:val="0000FF"/>
                  <w:u w:val="single"/>
                  <w:lang w:val="ru-RU"/>
                </w:rPr>
                <w:t>20</w:t>
              </w:r>
            </w:hyperlink>
          </w:p>
        </w:tc>
      </w:tr>
      <w:tr w:rsidR="00E25702" w:rsidRPr="006C452B">
        <w:trPr>
          <w:trHeight w:val="144"/>
          <w:tblCellSpacing w:w="20" w:type="nil"/>
        </w:trPr>
        <w:tc>
          <w:tcPr>
            <w:tcW w:w="366" w:type="dxa"/>
            <w:tcMar>
              <w:top w:w="50" w:type="dxa"/>
              <w:left w:w="100" w:type="dxa"/>
            </w:tcMar>
            <w:vAlign w:val="center"/>
          </w:tcPr>
          <w:p w:rsidR="00E25702" w:rsidRDefault="004F459E">
            <w:pPr>
              <w:spacing w:after="0"/>
            </w:pPr>
            <w:r>
              <w:rPr>
                <w:rFonts w:ascii="Times New Roman" w:hAnsi="Times New Roman"/>
                <w:color w:val="000000"/>
                <w:sz w:val="24"/>
              </w:rPr>
              <w:t>35</w:t>
            </w:r>
          </w:p>
        </w:tc>
        <w:tc>
          <w:tcPr>
            <w:tcW w:w="3344"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Углерод, распространение в природе, физические и химические свойства</w:t>
            </w:r>
          </w:p>
        </w:tc>
        <w:tc>
          <w:tcPr>
            <w:tcW w:w="812" w:type="dxa"/>
            <w:tcMar>
              <w:top w:w="50" w:type="dxa"/>
              <w:left w:w="100" w:type="dxa"/>
            </w:tcMar>
            <w:vAlign w:val="center"/>
          </w:tcPr>
          <w:p w:rsidR="00E25702" w:rsidRDefault="004F459E">
            <w:pPr>
              <w:spacing w:after="0"/>
              <w:ind w:left="135"/>
              <w:jc w:val="center"/>
            </w:pPr>
            <w:r w:rsidRPr="008C1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25702" w:rsidRDefault="00E25702">
            <w:pPr>
              <w:spacing w:after="0"/>
              <w:ind w:left="135"/>
              <w:jc w:val="center"/>
            </w:pPr>
          </w:p>
        </w:tc>
        <w:tc>
          <w:tcPr>
            <w:tcW w:w="1607" w:type="dxa"/>
            <w:tcMar>
              <w:top w:w="50" w:type="dxa"/>
              <w:left w:w="100" w:type="dxa"/>
            </w:tcMar>
            <w:vAlign w:val="center"/>
          </w:tcPr>
          <w:p w:rsidR="00E25702" w:rsidRDefault="00E25702">
            <w:pPr>
              <w:spacing w:after="0"/>
              <w:ind w:left="135"/>
              <w:jc w:val="center"/>
            </w:pPr>
          </w:p>
        </w:tc>
        <w:tc>
          <w:tcPr>
            <w:tcW w:w="1137" w:type="dxa"/>
            <w:tcMar>
              <w:top w:w="50" w:type="dxa"/>
              <w:left w:w="100" w:type="dxa"/>
            </w:tcMar>
            <w:vAlign w:val="center"/>
          </w:tcPr>
          <w:p w:rsidR="00E25702" w:rsidRDefault="00E25702">
            <w:pPr>
              <w:spacing w:after="0"/>
              <w:ind w:left="135"/>
            </w:pPr>
          </w:p>
        </w:tc>
        <w:tc>
          <w:tcPr>
            <w:tcW w:w="1955"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/00</w:t>
              </w:r>
              <w:r>
                <w:rPr>
                  <w:rFonts w:ascii="Times New Roman" w:hAnsi="Times New Roman"/>
                  <w:color w:val="0000FF"/>
                  <w:u w:val="single"/>
                </w:rPr>
                <w:t>adfd</w:t>
              </w:r>
              <w:r w:rsidRPr="008C14CF">
                <w:rPr>
                  <w:rFonts w:ascii="Times New Roman" w:hAnsi="Times New Roman"/>
                  <w:color w:val="0000FF"/>
                  <w:u w:val="single"/>
                  <w:lang w:val="ru-RU"/>
                </w:rPr>
                <w:t>9</w:t>
              </w:r>
              <w:r>
                <w:rPr>
                  <w:rFonts w:ascii="Times New Roman" w:hAnsi="Times New Roman"/>
                  <w:color w:val="0000FF"/>
                  <w:u w:val="single"/>
                </w:rPr>
                <w:t>c</w:t>
              </w:r>
            </w:hyperlink>
          </w:p>
        </w:tc>
      </w:tr>
      <w:tr w:rsidR="00E25702" w:rsidRPr="006C452B">
        <w:trPr>
          <w:trHeight w:val="144"/>
          <w:tblCellSpacing w:w="20" w:type="nil"/>
        </w:trPr>
        <w:tc>
          <w:tcPr>
            <w:tcW w:w="366" w:type="dxa"/>
            <w:tcMar>
              <w:top w:w="50" w:type="dxa"/>
              <w:left w:w="100" w:type="dxa"/>
            </w:tcMar>
            <w:vAlign w:val="center"/>
          </w:tcPr>
          <w:p w:rsidR="00E25702" w:rsidRDefault="004F459E">
            <w:pPr>
              <w:spacing w:after="0"/>
            </w:pPr>
            <w:r>
              <w:rPr>
                <w:rFonts w:ascii="Times New Roman" w:hAnsi="Times New Roman"/>
                <w:color w:val="000000"/>
                <w:sz w:val="24"/>
              </w:rPr>
              <w:t>36</w:t>
            </w:r>
          </w:p>
        </w:tc>
        <w:tc>
          <w:tcPr>
            <w:tcW w:w="3344"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Оксиды углерода, их физические и химические свойства. </w:t>
            </w:r>
            <w:r w:rsidRPr="008C14CF">
              <w:rPr>
                <w:rFonts w:ascii="Times New Roman" w:hAnsi="Times New Roman"/>
                <w:color w:val="000000"/>
                <w:sz w:val="24"/>
                <w:lang w:val="ru-RU"/>
              </w:rPr>
              <w:lastRenderedPageBreak/>
              <w:t>Экологические проблемы, связанные с оксидом углерода (</w:t>
            </w:r>
            <w:r>
              <w:rPr>
                <w:rFonts w:ascii="Times New Roman" w:hAnsi="Times New Roman"/>
                <w:color w:val="000000"/>
                <w:sz w:val="24"/>
              </w:rPr>
              <w:t>IV</w:t>
            </w:r>
            <w:r w:rsidRPr="008C14CF">
              <w:rPr>
                <w:rFonts w:ascii="Times New Roman" w:hAnsi="Times New Roman"/>
                <w:color w:val="000000"/>
                <w:sz w:val="24"/>
                <w:lang w:val="ru-RU"/>
              </w:rPr>
              <w:t>)</w:t>
            </w:r>
          </w:p>
        </w:tc>
        <w:tc>
          <w:tcPr>
            <w:tcW w:w="812" w:type="dxa"/>
            <w:tcMar>
              <w:top w:w="50" w:type="dxa"/>
              <w:left w:w="100" w:type="dxa"/>
            </w:tcMar>
            <w:vAlign w:val="center"/>
          </w:tcPr>
          <w:p w:rsidR="00E25702" w:rsidRDefault="004F459E">
            <w:pPr>
              <w:spacing w:after="0"/>
              <w:ind w:left="135"/>
              <w:jc w:val="center"/>
            </w:pPr>
            <w:r w:rsidRPr="008C14C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E25702" w:rsidRDefault="00E25702">
            <w:pPr>
              <w:spacing w:after="0"/>
              <w:ind w:left="135"/>
              <w:jc w:val="center"/>
            </w:pPr>
          </w:p>
        </w:tc>
        <w:tc>
          <w:tcPr>
            <w:tcW w:w="1607" w:type="dxa"/>
            <w:tcMar>
              <w:top w:w="50" w:type="dxa"/>
              <w:left w:w="100" w:type="dxa"/>
            </w:tcMar>
            <w:vAlign w:val="center"/>
          </w:tcPr>
          <w:p w:rsidR="00E25702" w:rsidRDefault="00E25702">
            <w:pPr>
              <w:spacing w:after="0"/>
              <w:ind w:left="135"/>
              <w:jc w:val="center"/>
            </w:pPr>
          </w:p>
        </w:tc>
        <w:tc>
          <w:tcPr>
            <w:tcW w:w="1137" w:type="dxa"/>
            <w:tcMar>
              <w:top w:w="50" w:type="dxa"/>
              <w:left w:w="100" w:type="dxa"/>
            </w:tcMar>
            <w:vAlign w:val="center"/>
          </w:tcPr>
          <w:p w:rsidR="00E25702" w:rsidRDefault="00E25702">
            <w:pPr>
              <w:spacing w:after="0"/>
              <w:ind w:left="135"/>
            </w:pPr>
          </w:p>
        </w:tc>
        <w:tc>
          <w:tcPr>
            <w:tcW w:w="1955"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/00</w:t>
              </w:r>
              <w:r>
                <w:rPr>
                  <w:rFonts w:ascii="Times New Roman" w:hAnsi="Times New Roman"/>
                  <w:color w:val="0000FF"/>
                  <w:u w:val="single"/>
                </w:rPr>
                <w:t>adfebe</w:t>
              </w:r>
            </w:hyperlink>
          </w:p>
        </w:tc>
      </w:tr>
      <w:tr w:rsidR="00E25702" w:rsidRPr="006C452B">
        <w:trPr>
          <w:trHeight w:val="144"/>
          <w:tblCellSpacing w:w="20" w:type="nil"/>
        </w:trPr>
        <w:tc>
          <w:tcPr>
            <w:tcW w:w="366" w:type="dxa"/>
            <w:tcMar>
              <w:top w:w="50" w:type="dxa"/>
              <w:left w:w="100" w:type="dxa"/>
            </w:tcMar>
            <w:vAlign w:val="center"/>
          </w:tcPr>
          <w:p w:rsidR="00E25702" w:rsidRDefault="004F459E">
            <w:pPr>
              <w:spacing w:after="0"/>
            </w:pPr>
            <w:r>
              <w:rPr>
                <w:rFonts w:ascii="Times New Roman" w:hAnsi="Times New Roman"/>
                <w:color w:val="000000"/>
                <w:sz w:val="24"/>
              </w:rPr>
              <w:lastRenderedPageBreak/>
              <w:t>37</w:t>
            </w:r>
          </w:p>
        </w:tc>
        <w:tc>
          <w:tcPr>
            <w:tcW w:w="3344"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Угольная кислота и её соли</w:t>
            </w:r>
          </w:p>
        </w:tc>
        <w:tc>
          <w:tcPr>
            <w:tcW w:w="812" w:type="dxa"/>
            <w:tcMar>
              <w:top w:w="50" w:type="dxa"/>
              <w:left w:w="100" w:type="dxa"/>
            </w:tcMar>
            <w:vAlign w:val="center"/>
          </w:tcPr>
          <w:p w:rsidR="00E25702" w:rsidRDefault="004F459E">
            <w:pPr>
              <w:spacing w:after="0"/>
              <w:ind w:left="135"/>
              <w:jc w:val="center"/>
            </w:pPr>
            <w:r w:rsidRPr="008C1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25702" w:rsidRDefault="00E25702">
            <w:pPr>
              <w:spacing w:after="0"/>
              <w:ind w:left="135"/>
              <w:jc w:val="center"/>
            </w:pPr>
          </w:p>
        </w:tc>
        <w:tc>
          <w:tcPr>
            <w:tcW w:w="1607" w:type="dxa"/>
            <w:tcMar>
              <w:top w:w="50" w:type="dxa"/>
              <w:left w:w="100" w:type="dxa"/>
            </w:tcMar>
            <w:vAlign w:val="center"/>
          </w:tcPr>
          <w:p w:rsidR="00E25702" w:rsidRDefault="00E25702">
            <w:pPr>
              <w:spacing w:after="0"/>
              <w:ind w:left="135"/>
              <w:jc w:val="center"/>
            </w:pPr>
          </w:p>
        </w:tc>
        <w:tc>
          <w:tcPr>
            <w:tcW w:w="1137" w:type="dxa"/>
            <w:tcMar>
              <w:top w:w="50" w:type="dxa"/>
              <w:left w:w="100" w:type="dxa"/>
            </w:tcMar>
            <w:vAlign w:val="center"/>
          </w:tcPr>
          <w:p w:rsidR="00E25702" w:rsidRDefault="00E25702">
            <w:pPr>
              <w:spacing w:after="0"/>
              <w:ind w:left="135"/>
            </w:pPr>
          </w:p>
        </w:tc>
        <w:tc>
          <w:tcPr>
            <w:tcW w:w="1955"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/00</w:t>
              </w:r>
              <w:r>
                <w:rPr>
                  <w:rFonts w:ascii="Times New Roman" w:hAnsi="Times New Roman"/>
                  <w:color w:val="0000FF"/>
                  <w:u w:val="single"/>
                </w:rPr>
                <w:t>ae</w:t>
              </w:r>
              <w:r w:rsidRPr="008C14CF">
                <w:rPr>
                  <w:rFonts w:ascii="Times New Roman" w:hAnsi="Times New Roman"/>
                  <w:color w:val="0000FF"/>
                  <w:u w:val="single"/>
                  <w:lang w:val="ru-RU"/>
                </w:rPr>
                <w:t>006</w:t>
              </w:r>
              <w:r>
                <w:rPr>
                  <w:rFonts w:ascii="Times New Roman" w:hAnsi="Times New Roman"/>
                  <w:color w:val="0000FF"/>
                  <w:u w:val="single"/>
                </w:rPr>
                <w:t>c</w:t>
              </w:r>
            </w:hyperlink>
          </w:p>
        </w:tc>
      </w:tr>
      <w:tr w:rsidR="00E25702" w:rsidRPr="006C452B">
        <w:trPr>
          <w:trHeight w:val="144"/>
          <w:tblCellSpacing w:w="20" w:type="nil"/>
        </w:trPr>
        <w:tc>
          <w:tcPr>
            <w:tcW w:w="366" w:type="dxa"/>
            <w:tcMar>
              <w:top w:w="50" w:type="dxa"/>
              <w:left w:w="100" w:type="dxa"/>
            </w:tcMar>
            <w:vAlign w:val="center"/>
          </w:tcPr>
          <w:p w:rsidR="00E25702" w:rsidRDefault="004F459E">
            <w:pPr>
              <w:spacing w:after="0"/>
            </w:pPr>
            <w:r>
              <w:rPr>
                <w:rFonts w:ascii="Times New Roman" w:hAnsi="Times New Roman"/>
                <w:color w:val="000000"/>
                <w:sz w:val="24"/>
              </w:rPr>
              <w:t>38</w:t>
            </w:r>
          </w:p>
        </w:tc>
        <w:tc>
          <w:tcPr>
            <w:tcW w:w="3344"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Практическая работа № 4 по теме "Получение углекислого газа. Качественная реакция на карбонат-ион"</w:t>
            </w:r>
          </w:p>
        </w:tc>
        <w:tc>
          <w:tcPr>
            <w:tcW w:w="812" w:type="dxa"/>
            <w:tcMar>
              <w:top w:w="50" w:type="dxa"/>
              <w:left w:w="100" w:type="dxa"/>
            </w:tcMar>
            <w:vAlign w:val="center"/>
          </w:tcPr>
          <w:p w:rsidR="00E25702" w:rsidRDefault="004F459E">
            <w:pPr>
              <w:spacing w:after="0"/>
              <w:ind w:left="135"/>
              <w:jc w:val="center"/>
            </w:pPr>
            <w:r w:rsidRPr="008C1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25702" w:rsidRDefault="00E25702">
            <w:pPr>
              <w:spacing w:after="0"/>
              <w:ind w:left="135"/>
              <w:jc w:val="center"/>
            </w:pPr>
          </w:p>
        </w:tc>
        <w:tc>
          <w:tcPr>
            <w:tcW w:w="1607" w:type="dxa"/>
            <w:tcMar>
              <w:top w:w="50" w:type="dxa"/>
              <w:left w:w="100" w:type="dxa"/>
            </w:tcMar>
            <w:vAlign w:val="center"/>
          </w:tcPr>
          <w:p w:rsidR="00E25702" w:rsidRDefault="004F459E">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E25702" w:rsidRDefault="00E25702">
            <w:pPr>
              <w:spacing w:after="0"/>
              <w:ind w:left="135"/>
            </w:pPr>
          </w:p>
        </w:tc>
        <w:tc>
          <w:tcPr>
            <w:tcW w:w="1955"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/00</w:t>
              </w:r>
              <w:r>
                <w:rPr>
                  <w:rFonts w:ascii="Times New Roman" w:hAnsi="Times New Roman"/>
                  <w:color w:val="0000FF"/>
                  <w:u w:val="single"/>
                </w:rPr>
                <w:t>ae</w:t>
              </w:r>
              <w:r w:rsidRPr="008C14CF">
                <w:rPr>
                  <w:rFonts w:ascii="Times New Roman" w:hAnsi="Times New Roman"/>
                  <w:color w:val="0000FF"/>
                  <w:u w:val="single"/>
                  <w:lang w:val="ru-RU"/>
                </w:rPr>
                <w:t>027</w:t>
              </w:r>
              <w:r>
                <w:rPr>
                  <w:rFonts w:ascii="Times New Roman" w:hAnsi="Times New Roman"/>
                  <w:color w:val="0000FF"/>
                  <w:u w:val="single"/>
                </w:rPr>
                <w:t>e</w:t>
              </w:r>
            </w:hyperlink>
          </w:p>
        </w:tc>
      </w:tr>
      <w:tr w:rsidR="00E25702" w:rsidRPr="006C452B">
        <w:trPr>
          <w:trHeight w:val="144"/>
          <w:tblCellSpacing w:w="20" w:type="nil"/>
        </w:trPr>
        <w:tc>
          <w:tcPr>
            <w:tcW w:w="366" w:type="dxa"/>
            <w:tcMar>
              <w:top w:w="50" w:type="dxa"/>
              <w:left w:w="100" w:type="dxa"/>
            </w:tcMar>
            <w:vAlign w:val="center"/>
          </w:tcPr>
          <w:p w:rsidR="00E25702" w:rsidRDefault="004F459E">
            <w:pPr>
              <w:spacing w:after="0"/>
            </w:pPr>
            <w:r>
              <w:rPr>
                <w:rFonts w:ascii="Times New Roman" w:hAnsi="Times New Roman"/>
                <w:color w:val="000000"/>
                <w:sz w:val="24"/>
              </w:rPr>
              <w:t>39</w:t>
            </w:r>
          </w:p>
        </w:tc>
        <w:tc>
          <w:tcPr>
            <w:tcW w:w="3344"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Первоначальные понятия об органических веществах как о соединениях углерода</w:t>
            </w:r>
          </w:p>
        </w:tc>
        <w:tc>
          <w:tcPr>
            <w:tcW w:w="812" w:type="dxa"/>
            <w:tcMar>
              <w:top w:w="50" w:type="dxa"/>
              <w:left w:w="100" w:type="dxa"/>
            </w:tcMar>
            <w:vAlign w:val="center"/>
          </w:tcPr>
          <w:p w:rsidR="00E25702" w:rsidRDefault="004F459E">
            <w:pPr>
              <w:spacing w:after="0"/>
              <w:ind w:left="135"/>
              <w:jc w:val="center"/>
            </w:pPr>
            <w:r w:rsidRPr="008C1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25702" w:rsidRDefault="00E25702">
            <w:pPr>
              <w:spacing w:after="0"/>
              <w:ind w:left="135"/>
              <w:jc w:val="center"/>
            </w:pPr>
          </w:p>
        </w:tc>
        <w:tc>
          <w:tcPr>
            <w:tcW w:w="1607" w:type="dxa"/>
            <w:tcMar>
              <w:top w:w="50" w:type="dxa"/>
              <w:left w:w="100" w:type="dxa"/>
            </w:tcMar>
            <w:vAlign w:val="center"/>
          </w:tcPr>
          <w:p w:rsidR="00E25702" w:rsidRDefault="00E25702">
            <w:pPr>
              <w:spacing w:after="0"/>
              <w:ind w:left="135"/>
              <w:jc w:val="center"/>
            </w:pPr>
          </w:p>
        </w:tc>
        <w:tc>
          <w:tcPr>
            <w:tcW w:w="1137" w:type="dxa"/>
            <w:tcMar>
              <w:top w:w="50" w:type="dxa"/>
              <w:left w:w="100" w:type="dxa"/>
            </w:tcMar>
            <w:vAlign w:val="center"/>
          </w:tcPr>
          <w:p w:rsidR="00E25702" w:rsidRDefault="00E25702">
            <w:pPr>
              <w:spacing w:after="0"/>
              <w:ind w:left="135"/>
            </w:pPr>
          </w:p>
        </w:tc>
        <w:tc>
          <w:tcPr>
            <w:tcW w:w="1955"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/00</w:t>
              </w:r>
              <w:r>
                <w:rPr>
                  <w:rFonts w:ascii="Times New Roman" w:hAnsi="Times New Roman"/>
                  <w:color w:val="0000FF"/>
                  <w:u w:val="single"/>
                </w:rPr>
                <w:t>ae</w:t>
              </w:r>
              <w:r w:rsidRPr="008C14CF">
                <w:rPr>
                  <w:rFonts w:ascii="Times New Roman" w:hAnsi="Times New Roman"/>
                  <w:color w:val="0000FF"/>
                  <w:u w:val="single"/>
                  <w:lang w:val="ru-RU"/>
                </w:rPr>
                <w:t>054</w:t>
              </w:r>
              <w:r>
                <w:rPr>
                  <w:rFonts w:ascii="Times New Roman" w:hAnsi="Times New Roman"/>
                  <w:color w:val="0000FF"/>
                  <w:u w:val="single"/>
                </w:rPr>
                <w:t>e</w:t>
              </w:r>
            </w:hyperlink>
          </w:p>
        </w:tc>
      </w:tr>
      <w:tr w:rsidR="00E25702" w:rsidRPr="006C452B">
        <w:trPr>
          <w:trHeight w:val="144"/>
          <w:tblCellSpacing w:w="20" w:type="nil"/>
        </w:trPr>
        <w:tc>
          <w:tcPr>
            <w:tcW w:w="366" w:type="dxa"/>
            <w:tcMar>
              <w:top w:w="50" w:type="dxa"/>
              <w:left w:w="100" w:type="dxa"/>
            </w:tcMar>
            <w:vAlign w:val="center"/>
          </w:tcPr>
          <w:p w:rsidR="00E25702" w:rsidRDefault="004F459E">
            <w:pPr>
              <w:spacing w:after="0"/>
            </w:pPr>
            <w:r>
              <w:rPr>
                <w:rFonts w:ascii="Times New Roman" w:hAnsi="Times New Roman"/>
                <w:color w:val="000000"/>
                <w:sz w:val="24"/>
              </w:rPr>
              <w:t>40</w:t>
            </w:r>
          </w:p>
        </w:tc>
        <w:tc>
          <w:tcPr>
            <w:tcW w:w="3344" w:type="dxa"/>
            <w:tcMar>
              <w:top w:w="50" w:type="dxa"/>
              <w:left w:w="100" w:type="dxa"/>
            </w:tcMar>
            <w:vAlign w:val="center"/>
          </w:tcPr>
          <w:p w:rsidR="00E25702" w:rsidRDefault="004F459E">
            <w:pPr>
              <w:spacing w:after="0"/>
              <w:ind w:left="135"/>
            </w:pPr>
            <w:r>
              <w:rPr>
                <w:rFonts w:ascii="Times New Roman" w:hAnsi="Times New Roman"/>
                <w:color w:val="000000"/>
                <w:sz w:val="24"/>
              </w:rPr>
              <w:t>Кремний и его соединения</w:t>
            </w:r>
          </w:p>
        </w:tc>
        <w:tc>
          <w:tcPr>
            <w:tcW w:w="812" w:type="dxa"/>
            <w:tcMar>
              <w:top w:w="50" w:type="dxa"/>
              <w:left w:w="100" w:type="dxa"/>
            </w:tcMar>
            <w:vAlign w:val="center"/>
          </w:tcPr>
          <w:p w:rsidR="00E25702" w:rsidRDefault="004F459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25702" w:rsidRDefault="00E25702">
            <w:pPr>
              <w:spacing w:after="0"/>
              <w:ind w:left="135"/>
              <w:jc w:val="center"/>
            </w:pPr>
          </w:p>
        </w:tc>
        <w:tc>
          <w:tcPr>
            <w:tcW w:w="1607" w:type="dxa"/>
            <w:tcMar>
              <w:top w:w="50" w:type="dxa"/>
              <w:left w:w="100" w:type="dxa"/>
            </w:tcMar>
            <w:vAlign w:val="center"/>
          </w:tcPr>
          <w:p w:rsidR="00E25702" w:rsidRDefault="00E25702">
            <w:pPr>
              <w:spacing w:after="0"/>
              <w:ind w:left="135"/>
              <w:jc w:val="center"/>
            </w:pPr>
          </w:p>
        </w:tc>
        <w:tc>
          <w:tcPr>
            <w:tcW w:w="1137" w:type="dxa"/>
            <w:tcMar>
              <w:top w:w="50" w:type="dxa"/>
              <w:left w:w="100" w:type="dxa"/>
            </w:tcMar>
            <w:vAlign w:val="center"/>
          </w:tcPr>
          <w:p w:rsidR="00E25702" w:rsidRDefault="00E25702">
            <w:pPr>
              <w:spacing w:after="0"/>
              <w:ind w:left="135"/>
            </w:pPr>
          </w:p>
        </w:tc>
        <w:tc>
          <w:tcPr>
            <w:tcW w:w="1955"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/00</w:t>
              </w:r>
              <w:r>
                <w:rPr>
                  <w:rFonts w:ascii="Times New Roman" w:hAnsi="Times New Roman"/>
                  <w:color w:val="0000FF"/>
                  <w:u w:val="single"/>
                </w:rPr>
                <w:t>ae</w:t>
              </w:r>
              <w:r w:rsidRPr="008C14CF">
                <w:rPr>
                  <w:rFonts w:ascii="Times New Roman" w:hAnsi="Times New Roman"/>
                  <w:color w:val="0000FF"/>
                  <w:u w:val="single"/>
                  <w:lang w:val="ru-RU"/>
                </w:rPr>
                <w:t>080</w:t>
              </w:r>
              <w:r>
                <w:rPr>
                  <w:rFonts w:ascii="Times New Roman" w:hAnsi="Times New Roman"/>
                  <w:color w:val="0000FF"/>
                  <w:u w:val="single"/>
                </w:rPr>
                <w:t>a</w:t>
              </w:r>
            </w:hyperlink>
          </w:p>
        </w:tc>
      </w:tr>
      <w:tr w:rsidR="00E25702" w:rsidRPr="006C452B">
        <w:trPr>
          <w:trHeight w:val="144"/>
          <w:tblCellSpacing w:w="20" w:type="nil"/>
        </w:trPr>
        <w:tc>
          <w:tcPr>
            <w:tcW w:w="366" w:type="dxa"/>
            <w:tcMar>
              <w:top w:w="50" w:type="dxa"/>
              <w:left w:w="100" w:type="dxa"/>
            </w:tcMar>
            <w:vAlign w:val="center"/>
          </w:tcPr>
          <w:p w:rsidR="00E25702" w:rsidRDefault="004F459E">
            <w:pPr>
              <w:spacing w:after="0"/>
            </w:pPr>
            <w:r>
              <w:rPr>
                <w:rFonts w:ascii="Times New Roman" w:hAnsi="Times New Roman"/>
                <w:color w:val="000000"/>
                <w:sz w:val="24"/>
              </w:rPr>
              <w:t>41</w:t>
            </w:r>
          </w:p>
        </w:tc>
        <w:tc>
          <w:tcPr>
            <w:tcW w:w="3344"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Практическая работа № 5. Решение экспериментальных задач по теме «Важнейшие неметаллы и их соединения»</w:t>
            </w:r>
          </w:p>
        </w:tc>
        <w:tc>
          <w:tcPr>
            <w:tcW w:w="812" w:type="dxa"/>
            <w:tcMar>
              <w:top w:w="50" w:type="dxa"/>
              <w:left w:w="100" w:type="dxa"/>
            </w:tcMar>
            <w:vAlign w:val="center"/>
          </w:tcPr>
          <w:p w:rsidR="00E25702" w:rsidRDefault="004F459E">
            <w:pPr>
              <w:spacing w:after="0"/>
              <w:ind w:left="135"/>
              <w:jc w:val="center"/>
            </w:pPr>
            <w:r w:rsidRPr="008C1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25702" w:rsidRDefault="00E25702">
            <w:pPr>
              <w:spacing w:after="0"/>
              <w:ind w:left="135"/>
              <w:jc w:val="center"/>
            </w:pPr>
          </w:p>
        </w:tc>
        <w:tc>
          <w:tcPr>
            <w:tcW w:w="1607" w:type="dxa"/>
            <w:tcMar>
              <w:top w:w="50" w:type="dxa"/>
              <w:left w:w="100" w:type="dxa"/>
            </w:tcMar>
            <w:vAlign w:val="center"/>
          </w:tcPr>
          <w:p w:rsidR="00E25702" w:rsidRDefault="004F459E">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E25702" w:rsidRDefault="00E25702">
            <w:pPr>
              <w:spacing w:after="0"/>
              <w:ind w:left="135"/>
            </w:pPr>
          </w:p>
        </w:tc>
        <w:tc>
          <w:tcPr>
            <w:tcW w:w="1955"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/00</w:t>
              </w:r>
              <w:r>
                <w:rPr>
                  <w:rFonts w:ascii="Times New Roman" w:hAnsi="Times New Roman"/>
                  <w:color w:val="0000FF"/>
                  <w:u w:val="single"/>
                </w:rPr>
                <w:t>ae</w:t>
              </w:r>
              <w:r w:rsidRPr="008C14CF">
                <w:rPr>
                  <w:rFonts w:ascii="Times New Roman" w:hAnsi="Times New Roman"/>
                  <w:color w:val="0000FF"/>
                  <w:u w:val="single"/>
                  <w:lang w:val="ru-RU"/>
                </w:rPr>
                <w:t>0</w:t>
              </w:r>
              <w:r>
                <w:rPr>
                  <w:rFonts w:ascii="Times New Roman" w:hAnsi="Times New Roman"/>
                  <w:color w:val="0000FF"/>
                  <w:u w:val="single"/>
                </w:rPr>
                <w:t>bf</w:t>
              </w:r>
              <w:r w:rsidRPr="008C14CF">
                <w:rPr>
                  <w:rFonts w:ascii="Times New Roman" w:hAnsi="Times New Roman"/>
                  <w:color w:val="0000FF"/>
                  <w:u w:val="single"/>
                  <w:lang w:val="ru-RU"/>
                </w:rPr>
                <w:t>2</w:t>
              </w:r>
            </w:hyperlink>
          </w:p>
        </w:tc>
      </w:tr>
      <w:tr w:rsidR="00E25702" w:rsidRPr="006C452B">
        <w:trPr>
          <w:trHeight w:val="144"/>
          <w:tblCellSpacing w:w="20" w:type="nil"/>
        </w:trPr>
        <w:tc>
          <w:tcPr>
            <w:tcW w:w="366" w:type="dxa"/>
            <w:tcMar>
              <w:top w:w="50" w:type="dxa"/>
              <w:left w:w="100" w:type="dxa"/>
            </w:tcMar>
            <w:vAlign w:val="center"/>
          </w:tcPr>
          <w:p w:rsidR="00E25702" w:rsidRDefault="004F459E">
            <w:pPr>
              <w:spacing w:after="0"/>
            </w:pPr>
            <w:r>
              <w:rPr>
                <w:rFonts w:ascii="Times New Roman" w:hAnsi="Times New Roman"/>
                <w:color w:val="000000"/>
                <w:sz w:val="24"/>
              </w:rPr>
              <w:t>42</w:t>
            </w:r>
          </w:p>
        </w:tc>
        <w:tc>
          <w:tcPr>
            <w:tcW w:w="3344"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Контрольная работа №3 по теме «Важнейшие неметаллы и их соединения»</w:t>
            </w:r>
          </w:p>
        </w:tc>
        <w:tc>
          <w:tcPr>
            <w:tcW w:w="812" w:type="dxa"/>
            <w:tcMar>
              <w:top w:w="50" w:type="dxa"/>
              <w:left w:w="100" w:type="dxa"/>
            </w:tcMar>
            <w:vAlign w:val="center"/>
          </w:tcPr>
          <w:p w:rsidR="00E25702" w:rsidRDefault="004F459E">
            <w:pPr>
              <w:spacing w:after="0"/>
              <w:ind w:left="135"/>
              <w:jc w:val="center"/>
            </w:pPr>
            <w:r w:rsidRPr="008C1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25702" w:rsidRDefault="004F459E">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E25702" w:rsidRDefault="00E25702">
            <w:pPr>
              <w:spacing w:after="0"/>
              <w:ind w:left="135"/>
              <w:jc w:val="center"/>
            </w:pPr>
          </w:p>
        </w:tc>
        <w:tc>
          <w:tcPr>
            <w:tcW w:w="1137" w:type="dxa"/>
            <w:tcMar>
              <w:top w:w="50" w:type="dxa"/>
              <w:left w:w="100" w:type="dxa"/>
            </w:tcMar>
            <w:vAlign w:val="center"/>
          </w:tcPr>
          <w:p w:rsidR="00E25702" w:rsidRDefault="00E25702">
            <w:pPr>
              <w:spacing w:after="0"/>
              <w:ind w:left="135"/>
            </w:pPr>
          </w:p>
        </w:tc>
        <w:tc>
          <w:tcPr>
            <w:tcW w:w="1955"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/00</w:t>
              </w:r>
              <w:r>
                <w:rPr>
                  <w:rFonts w:ascii="Times New Roman" w:hAnsi="Times New Roman"/>
                  <w:color w:val="0000FF"/>
                  <w:u w:val="single"/>
                </w:rPr>
                <w:t>ae</w:t>
              </w:r>
              <w:r w:rsidRPr="008C14CF">
                <w:rPr>
                  <w:rFonts w:ascii="Times New Roman" w:hAnsi="Times New Roman"/>
                  <w:color w:val="0000FF"/>
                  <w:u w:val="single"/>
                  <w:lang w:val="ru-RU"/>
                </w:rPr>
                <w:t>0</w:t>
              </w:r>
              <w:r>
                <w:rPr>
                  <w:rFonts w:ascii="Times New Roman" w:hAnsi="Times New Roman"/>
                  <w:color w:val="0000FF"/>
                  <w:u w:val="single"/>
                </w:rPr>
                <w:t>e</w:t>
              </w:r>
              <w:r w:rsidRPr="008C14CF">
                <w:rPr>
                  <w:rFonts w:ascii="Times New Roman" w:hAnsi="Times New Roman"/>
                  <w:color w:val="0000FF"/>
                  <w:u w:val="single"/>
                  <w:lang w:val="ru-RU"/>
                </w:rPr>
                <w:t>18</w:t>
              </w:r>
            </w:hyperlink>
          </w:p>
        </w:tc>
      </w:tr>
      <w:tr w:rsidR="00E25702" w:rsidRPr="006C452B">
        <w:trPr>
          <w:trHeight w:val="144"/>
          <w:tblCellSpacing w:w="20" w:type="nil"/>
        </w:trPr>
        <w:tc>
          <w:tcPr>
            <w:tcW w:w="366" w:type="dxa"/>
            <w:tcMar>
              <w:top w:w="50" w:type="dxa"/>
              <w:left w:w="100" w:type="dxa"/>
            </w:tcMar>
            <w:vAlign w:val="center"/>
          </w:tcPr>
          <w:p w:rsidR="00E25702" w:rsidRDefault="004F459E">
            <w:pPr>
              <w:spacing w:after="0"/>
            </w:pPr>
            <w:r>
              <w:rPr>
                <w:rFonts w:ascii="Times New Roman" w:hAnsi="Times New Roman"/>
                <w:color w:val="000000"/>
                <w:sz w:val="24"/>
              </w:rPr>
              <w:t>43</w:t>
            </w:r>
          </w:p>
        </w:tc>
        <w:tc>
          <w:tcPr>
            <w:tcW w:w="3344" w:type="dxa"/>
            <w:tcMar>
              <w:top w:w="50" w:type="dxa"/>
              <w:left w:w="100" w:type="dxa"/>
            </w:tcMar>
            <w:vAlign w:val="center"/>
          </w:tcPr>
          <w:p w:rsidR="00E25702" w:rsidRDefault="004F459E">
            <w:pPr>
              <w:spacing w:after="0"/>
              <w:ind w:left="135"/>
            </w:pPr>
            <w:r w:rsidRPr="008C14CF">
              <w:rPr>
                <w:rFonts w:ascii="Times New Roman" w:hAnsi="Times New Roman"/>
                <w:color w:val="000000"/>
                <w:sz w:val="24"/>
                <w:lang w:val="ru-RU"/>
              </w:rPr>
              <w:t xml:space="preserve">Общая характеристика химических элементов — металлов. Металлическая связь и металлическая кристаллическая решётка. </w:t>
            </w:r>
            <w:r>
              <w:rPr>
                <w:rFonts w:ascii="Times New Roman" w:hAnsi="Times New Roman"/>
                <w:color w:val="000000"/>
                <w:sz w:val="24"/>
              </w:rPr>
              <w:t>Физические свойства металлов</w:t>
            </w:r>
          </w:p>
        </w:tc>
        <w:tc>
          <w:tcPr>
            <w:tcW w:w="812" w:type="dxa"/>
            <w:tcMar>
              <w:top w:w="50" w:type="dxa"/>
              <w:left w:w="100" w:type="dxa"/>
            </w:tcMar>
            <w:vAlign w:val="center"/>
          </w:tcPr>
          <w:p w:rsidR="00E25702" w:rsidRDefault="004F459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25702" w:rsidRDefault="00E25702">
            <w:pPr>
              <w:spacing w:after="0"/>
              <w:ind w:left="135"/>
              <w:jc w:val="center"/>
            </w:pPr>
          </w:p>
        </w:tc>
        <w:tc>
          <w:tcPr>
            <w:tcW w:w="1607" w:type="dxa"/>
            <w:tcMar>
              <w:top w:w="50" w:type="dxa"/>
              <w:left w:w="100" w:type="dxa"/>
            </w:tcMar>
            <w:vAlign w:val="center"/>
          </w:tcPr>
          <w:p w:rsidR="00E25702" w:rsidRDefault="00E25702">
            <w:pPr>
              <w:spacing w:after="0"/>
              <w:ind w:left="135"/>
              <w:jc w:val="center"/>
            </w:pPr>
          </w:p>
        </w:tc>
        <w:tc>
          <w:tcPr>
            <w:tcW w:w="1137" w:type="dxa"/>
            <w:tcMar>
              <w:top w:w="50" w:type="dxa"/>
              <w:left w:w="100" w:type="dxa"/>
            </w:tcMar>
            <w:vAlign w:val="center"/>
          </w:tcPr>
          <w:p w:rsidR="00E25702" w:rsidRDefault="00E25702">
            <w:pPr>
              <w:spacing w:after="0"/>
              <w:ind w:left="135"/>
            </w:pPr>
          </w:p>
        </w:tc>
        <w:tc>
          <w:tcPr>
            <w:tcW w:w="1955"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/00</w:t>
              </w:r>
              <w:r>
                <w:rPr>
                  <w:rFonts w:ascii="Times New Roman" w:hAnsi="Times New Roman"/>
                  <w:color w:val="0000FF"/>
                  <w:u w:val="single"/>
                </w:rPr>
                <w:t>ae</w:t>
              </w:r>
              <w:r w:rsidRPr="008C14CF">
                <w:rPr>
                  <w:rFonts w:ascii="Times New Roman" w:hAnsi="Times New Roman"/>
                  <w:color w:val="0000FF"/>
                  <w:u w:val="single"/>
                  <w:lang w:val="ru-RU"/>
                </w:rPr>
                <w:t>103</w:t>
              </w:r>
              <w:r>
                <w:rPr>
                  <w:rFonts w:ascii="Times New Roman" w:hAnsi="Times New Roman"/>
                  <w:color w:val="0000FF"/>
                  <w:u w:val="single"/>
                </w:rPr>
                <w:t>e</w:t>
              </w:r>
            </w:hyperlink>
          </w:p>
        </w:tc>
      </w:tr>
      <w:tr w:rsidR="00E25702" w:rsidRPr="006C452B">
        <w:trPr>
          <w:trHeight w:val="144"/>
          <w:tblCellSpacing w:w="20" w:type="nil"/>
        </w:trPr>
        <w:tc>
          <w:tcPr>
            <w:tcW w:w="366" w:type="dxa"/>
            <w:tcMar>
              <w:top w:w="50" w:type="dxa"/>
              <w:left w:w="100" w:type="dxa"/>
            </w:tcMar>
            <w:vAlign w:val="center"/>
          </w:tcPr>
          <w:p w:rsidR="00E25702" w:rsidRDefault="004F459E">
            <w:pPr>
              <w:spacing w:after="0"/>
            </w:pPr>
            <w:r>
              <w:rPr>
                <w:rFonts w:ascii="Times New Roman" w:hAnsi="Times New Roman"/>
                <w:color w:val="000000"/>
                <w:sz w:val="24"/>
              </w:rPr>
              <w:t>44</w:t>
            </w:r>
          </w:p>
        </w:tc>
        <w:tc>
          <w:tcPr>
            <w:tcW w:w="3344"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Химические свойства металлов. Электрохимический ряд напряжений металлов</w:t>
            </w:r>
          </w:p>
        </w:tc>
        <w:tc>
          <w:tcPr>
            <w:tcW w:w="812" w:type="dxa"/>
            <w:tcMar>
              <w:top w:w="50" w:type="dxa"/>
              <w:left w:w="100" w:type="dxa"/>
            </w:tcMar>
            <w:vAlign w:val="center"/>
          </w:tcPr>
          <w:p w:rsidR="00E25702" w:rsidRDefault="004F459E">
            <w:pPr>
              <w:spacing w:after="0"/>
              <w:ind w:left="135"/>
              <w:jc w:val="center"/>
            </w:pPr>
            <w:r w:rsidRPr="008C1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25702" w:rsidRDefault="00E25702">
            <w:pPr>
              <w:spacing w:after="0"/>
              <w:ind w:left="135"/>
              <w:jc w:val="center"/>
            </w:pPr>
          </w:p>
        </w:tc>
        <w:tc>
          <w:tcPr>
            <w:tcW w:w="1607" w:type="dxa"/>
            <w:tcMar>
              <w:top w:w="50" w:type="dxa"/>
              <w:left w:w="100" w:type="dxa"/>
            </w:tcMar>
            <w:vAlign w:val="center"/>
          </w:tcPr>
          <w:p w:rsidR="00E25702" w:rsidRDefault="00E25702">
            <w:pPr>
              <w:spacing w:after="0"/>
              <w:ind w:left="135"/>
              <w:jc w:val="center"/>
            </w:pPr>
          </w:p>
        </w:tc>
        <w:tc>
          <w:tcPr>
            <w:tcW w:w="1137" w:type="dxa"/>
            <w:tcMar>
              <w:top w:w="50" w:type="dxa"/>
              <w:left w:w="100" w:type="dxa"/>
            </w:tcMar>
            <w:vAlign w:val="center"/>
          </w:tcPr>
          <w:p w:rsidR="00E25702" w:rsidRDefault="00E25702">
            <w:pPr>
              <w:spacing w:after="0"/>
              <w:ind w:left="135"/>
            </w:pPr>
          </w:p>
        </w:tc>
        <w:tc>
          <w:tcPr>
            <w:tcW w:w="1955"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/00</w:t>
              </w:r>
              <w:r>
                <w:rPr>
                  <w:rFonts w:ascii="Times New Roman" w:hAnsi="Times New Roman"/>
                  <w:color w:val="0000FF"/>
                  <w:u w:val="single"/>
                </w:rPr>
                <w:t>ae</w:t>
              </w:r>
              <w:r w:rsidRPr="008C14CF">
                <w:rPr>
                  <w:rFonts w:ascii="Times New Roman" w:hAnsi="Times New Roman"/>
                  <w:color w:val="0000FF"/>
                  <w:u w:val="single"/>
                  <w:lang w:val="ru-RU"/>
                </w:rPr>
                <w:t>1156</w:t>
              </w:r>
            </w:hyperlink>
          </w:p>
        </w:tc>
      </w:tr>
      <w:tr w:rsidR="00E25702" w:rsidRPr="006C452B">
        <w:trPr>
          <w:trHeight w:val="144"/>
          <w:tblCellSpacing w:w="20" w:type="nil"/>
        </w:trPr>
        <w:tc>
          <w:tcPr>
            <w:tcW w:w="366" w:type="dxa"/>
            <w:tcMar>
              <w:top w:w="50" w:type="dxa"/>
              <w:left w:w="100" w:type="dxa"/>
            </w:tcMar>
            <w:vAlign w:val="center"/>
          </w:tcPr>
          <w:p w:rsidR="00E25702" w:rsidRDefault="004F459E">
            <w:pPr>
              <w:spacing w:after="0"/>
            </w:pPr>
            <w:r>
              <w:rPr>
                <w:rFonts w:ascii="Times New Roman" w:hAnsi="Times New Roman"/>
                <w:color w:val="000000"/>
                <w:sz w:val="24"/>
              </w:rPr>
              <w:lastRenderedPageBreak/>
              <w:t>45</w:t>
            </w:r>
          </w:p>
        </w:tc>
        <w:tc>
          <w:tcPr>
            <w:tcW w:w="3344"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Общие способы получения металлов. Сплавы. Вычисления по уравнениям химических реакций, если один из реагентов содержит примеси</w:t>
            </w:r>
          </w:p>
        </w:tc>
        <w:tc>
          <w:tcPr>
            <w:tcW w:w="812" w:type="dxa"/>
            <w:tcMar>
              <w:top w:w="50" w:type="dxa"/>
              <w:left w:w="100" w:type="dxa"/>
            </w:tcMar>
            <w:vAlign w:val="center"/>
          </w:tcPr>
          <w:p w:rsidR="00E25702" w:rsidRDefault="004F459E">
            <w:pPr>
              <w:spacing w:after="0"/>
              <w:ind w:left="135"/>
              <w:jc w:val="center"/>
            </w:pPr>
            <w:r w:rsidRPr="008C1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25702" w:rsidRDefault="00E25702">
            <w:pPr>
              <w:spacing w:after="0"/>
              <w:ind w:left="135"/>
              <w:jc w:val="center"/>
            </w:pPr>
          </w:p>
        </w:tc>
        <w:tc>
          <w:tcPr>
            <w:tcW w:w="1607" w:type="dxa"/>
            <w:tcMar>
              <w:top w:w="50" w:type="dxa"/>
              <w:left w:w="100" w:type="dxa"/>
            </w:tcMar>
            <w:vAlign w:val="center"/>
          </w:tcPr>
          <w:p w:rsidR="00E25702" w:rsidRDefault="00E25702">
            <w:pPr>
              <w:spacing w:after="0"/>
              <w:ind w:left="135"/>
              <w:jc w:val="center"/>
            </w:pPr>
          </w:p>
        </w:tc>
        <w:tc>
          <w:tcPr>
            <w:tcW w:w="1137" w:type="dxa"/>
            <w:tcMar>
              <w:top w:w="50" w:type="dxa"/>
              <w:left w:w="100" w:type="dxa"/>
            </w:tcMar>
            <w:vAlign w:val="center"/>
          </w:tcPr>
          <w:p w:rsidR="00E25702" w:rsidRDefault="00E25702">
            <w:pPr>
              <w:spacing w:after="0"/>
              <w:ind w:left="135"/>
            </w:pPr>
          </w:p>
        </w:tc>
        <w:tc>
          <w:tcPr>
            <w:tcW w:w="1955"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/00</w:t>
              </w:r>
              <w:r>
                <w:rPr>
                  <w:rFonts w:ascii="Times New Roman" w:hAnsi="Times New Roman"/>
                  <w:color w:val="0000FF"/>
                  <w:u w:val="single"/>
                </w:rPr>
                <w:t>ae</w:t>
              </w:r>
              <w:r w:rsidRPr="008C14CF">
                <w:rPr>
                  <w:rFonts w:ascii="Times New Roman" w:hAnsi="Times New Roman"/>
                  <w:color w:val="0000FF"/>
                  <w:u w:val="single"/>
                  <w:lang w:val="ru-RU"/>
                </w:rPr>
                <w:t>1156</w:t>
              </w:r>
            </w:hyperlink>
          </w:p>
        </w:tc>
      </w:tr>
      <w:tr w:rsidR="00E25702" w:rsidRPr="006C452B">
        <w:trPr>
          <w:trHeight w:val="144"/>
          <w:tblCellSpacing w:w="20" w:type="nil"/>
        </w:trPr>
        <w:tc>
          <w:tcPr>
            <w:tcW w:w="366" w:type="dxa"/>
            <w:tcMar>
              <w:top w:w="50" w:type="dxa"/>
              <w:left w:w="100" w:type="dxa"/>
            </w:tcMar>
            <w:vAlign w:val="center"/>
          </w:tcPr>
          <w:p w:rsidR="00E25702" w:rsidRDefault="004F459E">
            <w:pPr>
              <w:spacing w:after="0"/>
            </w:pPr>
            <w:r>
              <w:rPr>
                <w:rFonts w:ascii="Times New Roman" w:hAnsi="Times New Roman"/>
                <w:color w:val="000000"/>
                <w:sz w:val="24"/>
              </w:rPr>
              <w:t>46</w:t>
            </w:r>
          </w:p>
        </w:tc>
        <w:tc>
          <w:tcPr>
            <w:tcW w:w="3344" w:type="dxa"/>
            <w:tcMar>
              <w:top w:w="50" w:type="dxa"/>
              <w:left w:w="100" w:type="dxa"/>
            </w:tcMar>
            <w:vAlign w:val="center"/>
          </w:tcPr>
          <w:p w:rsidR="00E25702" w:rsidRDefault="004F459E">
            <w:pPr>
              <w:spacing w:after="0"/>
              <w:ind w:left="135"/>
            </w:pPr>
            <w:r>
              <w:rPr>
                <w:rFonts w:ascii="Times New Roman" w:hAnsi="Times New Roman"/>
                <w:color w:val="000000"/>
                <w:sz w:val="24"/>
              </w:rPr>
              <w:t>Понятие о коррозии металлов</w:t>
            </w:r>
          </w:p>
        </w:tc>
        <w:tc>
          <w:tcPr>
            <w:tcW w:w="812" w:type="dxa"/>
            <w:tcMar>
              <w:top w:w="50" w:type="dxa"/>
              <w:left w:w="100" w:type="dxa"/>
            </w:tcMar>
            <w:vAlign w:val="center"/>
          </w:tcPr>
          <w:p w:rsidR="00E25702" w:rsidRDefault="004F459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25702" w:rsidRDefault="00E25702">
            <w:pPr>
              <w:spacing w:after="0"/>
              <w:ind w:left="135"/>
              <w:jc w:val="center"/>
            </w:pPr>
          </w:p>
        </w:tc>
        <w:tc>
          <w:tcPr>
            <w:tcW w:w="1607" w:type="dxa"/>
            <w:tcMar>
              <w:top w:w="50" w:type="dxa"/>
              <w:left w:w="100" w:type="dxa"/>
            </w:tcMar>
            <w:vAlign w:val="center"/>
          </w:tcPr>
          <w:p w:rsidR="00E25702" w:rsidRDefault="00E25702">
            <w:pPr>
              <w:spacing w:after="0"/>
              <w:ind w:left="135"/>
              <w:jc w:val="center"/>
            </w:pPr>
          </w:p>
        </w:tc>
        <w:tc>
          <w:tcPr>
            <w:tcW w:w="1137" w:type="dxa"/>
            <w:tcMar>
              <w:top w:w="50" w:type="dxa"/>
              <w:left w:w="100" w:type="dxa"/>
            </w:tcMar>
            <w:vAlign w:val="center"/>
          </w:tcPr>
          <w:p w:rsidR="00E25702" w:rsidRDefault="00E25702">
            <w:pPr>
              <w:spacing w:after="0"/>
              <w:ind w:left="135"/>
            </w:pPr>
          </w:p>
        </w:tc>
        <w:tc>
          <w:tcPr>
            <w:tcW w:w="1955"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/00</w:t>
              </w:r>
              <w:r>
                <w:rPr>
                  <w:rFonts w:ascii="Times New Roman" w:hAnsi="Times New Roman"/>
                  <w:color w:val="0000FF"/>
                  <w:u w:val="single"/>
                </w:rPr>
                <w:t>ae</w:t>
              </w:r>
              <w:r w:rsidRPr="008C14CF">
                <w:rPr>
                  <w:rFonts w:ascii="Times New Roman" w:hAnsi="Times New Roman"/>
                  <w:color w:val="0000FF"/>
                  <w:u w:val="single"/>
                  <w:lang w:val="ru-RU"/>
                </w:rPr>
                <w:t>1278</w:t>
              </w:r>
            </w:hyperlink>
          </w:p>
        </w:tc>
      </w:tr>
      <w:tr w:rsidR="00E25702" w:rsidRPr="006C452B">
        <w:trPr>
          <w:trHeight w:val="144"/>
          <w:tblCellSpacing w:w="20" w:type="nil"/>
        </w:trPr>
        <w:tc>
          <w:tcPr>
            <w:tcW w:w="366" w:type="dxa"/>
            <w:tcMar>
              <w:top w:w="50" w:type="dxa"/>
              <w:left w:w="100" w:type="dxa"/>
            </w:tcMar>
            <w:vAlign w:val="center"/>
          </w:tcPr>
          <w:p w:rsidR="00E25702" w:rsidRDefault="004F459E">
            <w:pPr>
              <w:spacing w:after="0"/>
            </w:pPr>
            <w:r>
              <w:rPr>
                <w:rFonts w:ascii="Times New Roman" w:hAnsi="Times New Roman"/>
                <w:color w:val="000000"/>
                <w:sz w:val="24"/>
              </w:rPr>
              <w:t>47</w:t>
            </w:r>
          </w:p>
        </w:tc>
        <w:tc>
          <w:tcPr>
            <w:tcW w:w="3344" w:type="dxa"/>
            <w:tcMar>
              <w:top w:w="50" w:type="dxa"/>
              <w:left w:w="100" w:type="dxa"/>
            </w:tcMar>
            <w:vAlign w:val="center"/>
          </w:tcPr>
          <w:p w:rsidR="00E25702" w:rsidRDefault="004F459E">
            <w:pPr>
              <w:spacing w:after="0"/>
              <w:ind w:left="135"/>
            </w:pPr>
            <w:r>
              <w:rPr>
                <w:rFonts w:ascii="Times New Roman" w:hAnsi="Times New Roman"/>
                <w:color w:val="000000"/>
                <w:sz w:val="24"/>
              </w:rPr>
              <w:t>Щелочные металлы</w:t>
            </w:r>
          </w:p>
        </w:tc>
        <w:tc>
          <w:tcPr>
            <w:tcW w:w="812" w:type="dxa"/>
            <w:tcMar>
              <w:top w:w="50" w:type="dxa"/>
              <w:left w:w="100" w:type="dxa"/>
            </w:tcMar>
            <w:vAlign w:val="center"/>
          </w:tcPr>
          <w:p w:rsidR="00E25702" w:rsidRDefault="004F459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25702" w:rsidRDefault="00E25702">
            <w:pPr>
              <w:spacing w:after="0"/>
              <w:ind w:left="135"/>
              <w:jc w:val="center"/>
            </w:pPr>
          </w:p>
        </w:tc>
        <w:tc>
          <w:tcPr>
            <w:tcW w:w="1607" w:type="dxa"/>
            <w:tcMar>
              <w:top w:w="50" w:type="dxa"/>
              <w:left w:w="100" w:type="dxa"/>
            </w:tcMar>
            <w:vAlign w:val="center"/>
          </w:tcPr>
          <w:p w:rsidR="00E25702" w:rsidRDefault="00E25702">
            <w:pPr>
              <w:spacing w:after="0"/>
              <w:ind w:left="135"/>
              <w:jc w:val="center"/>
            </w:pPr>
          </w:p>
        </w:tc>
        <w:tc>
          <w:tcPr>
            <w:tcW w:w="1137" w:type="dxa"/>
            <w:tcMar>
              <w:top w:w="50" w:type="dxa"/>
              <w:left w:w="100" w:type="dxa"/>
            </w:tcMar>
            <w:vAlign w:val="center"/>
          </w:tcPr>
          <w:p w:rsidR="00E25702" w:rsidRDefault="00E25702">
            <w:pPr>
              <w:spacing w:after="0"/>
              <w:ind w:left="135"/>
            </w:pPr>
          </w:p>
        </w:tc>
        <w:tc>
          <w:tcPr>
            <w:tcW w:w="1955"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/00</w:t>
              </w:r>
              <w:r>
                <w:rPr>
                  <w:rFonts w:ascii="Times New Roman" w:hAnsi="Times New Roman"/>
                  <w:color w:val="0000FF"/>
                  <w:u w:val="single"/>
                </w:rPr>
                <w:t>ae</w:t>
              </w:r>
              <w:r w:rsidRPr="008C14CF">
                <w:rPr>
                  <w:rFonts w:ascii="Times New Roman" w:hAnsi="Times New Roman"/>
                  <w:color w:val="0000FF"/>
                  <w:u w:val="single"/>
                  <w:lang w:val="ru-RU"/>
                </w:rPr>
                <w:t>14</w:t>
              </w:r>
              <w:r>
                <w:rPr>
                  <w:rFonts w:ascii="Times New Roman" w:hAnsi="Times New Roman"/>
                  <w:color w:val="0000FF"/>
                  <w:u w:val="single"/>
                </w:rPr>
                <w:t>b</w:t>
              </w:r>
              <w:r w:rsidRPr="008C14CF">
                <w:rPr>
                  <w:rFonts w:ascii="Times New Roman" w:hAnsi="Times New Roman"/>
                  <w:color w:val="0000FF"/>
                  <w:u w:val="single"/>
                  <w:lang w:val="ru-RU"/>
                </w:rPr>
                <w:t>2</w:t>
              </w:r>
            </w:hyperlink>
          </w:p>
        </w:tc>
      </w:tr>
      <w:tr w:rsidR="00E25702" w:rsidRPr="006C452B">
        <w:trPr>
          <w:trHeight w:val="144"/>
          <w:tblCellSpacing w:w="20" w:type="nil"/>
        </w:trPr>
        <w:tc>
          <w:tcPr>
            <w:tcW w:w="366" w:type="dxa"/>
            <w:tcMar>
              <w:top w:w="50" w:type="dxa"/>
              <w:left w:w="100" w:type="dxa"/>
            </w:tcMar>
            <w:vAlign w:val="center"/>
          </w:tcPr>
          <w:p w:rsidR="00E25702" w:rsidRDefault="004F459E">
            <w:pPr>
              <w:spacing w:after="0"/>
            </w:pPr>
            <w:r>
              <w:rPr>
                <w:rFonts w:ascii="Times New Roman" w:hAnsi="Times New Roman"/>
                <w:color w:val="000000"/>
                <w:sz w:val="24"/>
              </w:rPr>
              <w:t>48</w:t>
            </w:r>
          </w:p>
        </w:tc>
        <w:tc>
          <w:tcPr>
            <w:tcW w:w="3344"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Оксиды и гидроксиды натрия и калия</w:t>
            </w:r>
          </w:p>
        </w:tc>
        <w:tc>
          <w:tcPr>
            <w:tcW w:w="812" w:type="dxa"/>
            <w:tcMar>
              <w:top w:w="50" w:type="dxa"/>
              <w:left w:w="100" w:type="dxa"/>
            </w:tcMar>
            <w:vAlign w:val="center"/>
          </w:tcPr>
          <w:p w:rsidR="00E25702" w:rsidRDefault="004F459E">
            <w:pPr>
              <w:spacing w:after="0"/>
              <w:ind w:left="135"/>
              <w:jc w:val="center"/>
            </w:pPr>
            <w:r w:rsidRPr="008C1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25702" w:rsidRDefault="00E25702">
            <w:pPr>
              <w:spacing w:after="0"/>
              <w:ind w:left="135"/>
              <w:jc w:val="center"/>
            </w:pPr>
          </w:p>
        </w:tc>
        <w:tc>
          <w:tcPr>
            <w:tcW w:w="1607" w:type="dxa"/>
            <w:tcMar>
              <w:top w:w="50" w:type="dxa"/>
              <w:left w:w="100" w:type="dxa"/>
            </w:tcMar>
            <w:vAlign w:val="center"/>
          </w:tcPr>
          <w:p w:rsidR="00E25702" w:rsidRDefault="00E25702">
            <w:pPr>
              <w:spacing w:after="0"/>
              <w:ind w:left="135"/>
              <w:jc w:val="center"/>
            </w:pPr>
          </w:p>
        </w:tc>
        <w:tc>
          <w:tcPr>
            <w:tcW w:w="1137" w:type="dxa"/>
            <w:tcMar>
              <w:top w:w="50" w:type="dxa"/>
              <w:left w:w="100" w:type="dxa"/>
            </w:tcMar>
            <w:vAlign w:val="center"/>
          </w:tcPr>
          <w:p w:rsidR="00E25702" w:rsidRDefault="00E25702">
            <w:pPr>
              <w:spacing w:after="0"/>
              <w:ind w:left="135"/>
            </w:pPr>
          </w:p>
        </w:tc>
        <w:tc>
          <w:tcPr>
            <w:tcW w:w="1955"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/00</w:t>
              </w:r>
              <w:r>
                <w:rPr>
                  <w:rFonts w:ascii="Times New Roman" w:hAnsi="Times New Roman"/>
                  <w:color w:val="0000FF"/>
                  <w:u w:val="single"/>
                </w:rPr>
                <w:t>ae</w:t>
              </w:r>
              <w:r w:rsidRPr="008C14CF">
                <w:rPr>
                  <w:rFonts w:ascii="Times New Roman" w:hAnsi="Times New Roman"/>
                  <w:color w:val="0000FF"/>
                  <w:u w:val="single"/>
                  <w:lang w:val="ru-RU"/>
                </w:rPr>
                <w:t>14</w:t>
              </w:r>
              <w:r>
                <w:rPr>
                  <w:rFonts w:ascii="Times New Roman" w:hAnsi="Times New Roman"/>
                  <w:color w:val="0000FF"/>
                  <w:u w:val="single"/>
                </w:rPr>
                <w:t>b</w:t>
              </w:r>
              <w:r w:rsidRPr="008C14CF">
                <w:rPr>
                  <w:rFonts w:ascii="Times New Roman" w:hAnsi="Times New Roman"/>
                  <w:color w:val="0000FF"/>
                  <w:u w:val="single"/>
                  <w:lang w:val="ru-RU"/>
                </w:rPr>
                <w:t>2</w:t>
              </w:r>
            </w:hyperlink>
          </w:p>
        </w:tc>
      </w:tr>
      <w:tr w:rsidR="00E25702" w:rsidRPr="006C452B">
        <w:trPr>
          <w:trHeight w:val="144"/>
          <w:tblCellSpacing w:w="20" w:type="nil"/>
        </w:trPr>
        <w:tc>
          <w:tcPr>
            <w:tcW w:w="366" w:type="dxa"/>
            <w:tcMar>
              <w:top w:w="50" w:type="dxa"/>
              <w:left w:w="100" w:type="dxa"/>
            </w:tcMar>
            <w:vAlign w:val="center"/>
          </w:tcPr>
          <w:p w:rsidR="00E25702" w:rsidRDefault="004F459E">
            <w:pPr>
              <w:spacing w:after="0"/>
            </w:pPr>
            <w:r>
              <w:rPr>
                <w:rFonts w:ascii="Times New Roman" w:hAnsi="Times New Roman"/>
                <w:color w:val="000000"/>
                <w:sz w:val="24"/>
              </w:rPr>
              <w:t>49</w:t>
            </w:r>
          </w:p>
        </w:tc>
        <w:tc>
          <w:tcPr>
            <w:tcW w:w="3344"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Щелочноземельные металлы – кальций и магний</w:t>
            </w:r>
          </w:p>
        </w:tc>
        <w:tc>
          <w:tcPr>
            <w:tcW w:w="812" w:type="dxa"/>
            <w:tcMar>
              <w:top w:w="50" w:type="dxa"/>
              <w:left w:w="100" w:type="dxa"/>
            </w:tcMar>
            <w:vAlign w:val="center"/>
          </w:tcPr>
          <w:p w:rsidR="00E25702" w:rsidRDefault="004F459E">
            <w:pPr>
              <w:spacing w:after="0"/>
              <w:ind w:left="135"/>
              <w:jc w:val="center"/>
            </w:pPr>
            <w:r w:rsidRPr="008C1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25702" w:rsidRDefault="00E25702">
            <w:pPr>
              <w:spacing w:after="0"/>
              <w:ind w:left="135"/>
              <w:jc w:val="center"/>
            </w:pPr>
          </w:p>
        </w:tc>
        <w:tc>
          <w:tcPr>
            <w:tcW w:w="1607" w:type="dxa"/>
            <w:tcMar>
              <w:top w:w="50" w:type="dxa"/>
              <w:left w:w="100" w:type="dxa"/>
            </w:tcMar>
            <w:vAlign w:val="center"/>
          </w:tcPr>
          <w:p w:rsidR="00E25702" w:rsidRDefault="00E25702">
            <w:pPr>
              <w:spacing w:after="0"/>
              <w:ind w:left="135"/>
              <w:jc w:val="center"/>
            </w:pPr>
          </w:p>
        </w:tc>
        <w:tc>
          <w:tcPr>
            <w:tcW w:w="1137" w:type="dxa"/>
            <w:tcMar>
              <w:top w:w="50" w:type="dxa"/>
              <w:left w:w="100" w:type="dxa"/>
            </w:tcMar>
            <w:vAlign w:val="center"/>
          </w:tcPr>
          <w:p w:rsidR="00E25702" w:rsidRDefault="00E25702">
            <w:pPr>
              <w:spacing w:after="0"/>
              <w:ind w:left="135"/>
            </w:pPr>
          </w:p>
        </w:tc>
        <w:tc>
          <w:tcPr>
            <w:tcW w:w="1955"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/00</w:t>
              </w:r>
              <w:r>
                <w:rPr>
                  <w:rFonts w:ascii="Times New Roman" w:hAnsi="Times New Roman"/>
                  <w:color w:val="0000FF"/>
                  <w:u w:val="single"/>
                </w:rPr>
                <w:t>ae</w:t>
              </w:r>
              <w:r w:rsidRPr="008C14CF">
                <w:rPr>
                  <w:rFonts w:ascii="Times New Roman" w:hAnsi="Times New Roman"/>
                  <w:color w:val="0000FF"/>
                  <w:u w:val="single"/>
                  <w:lang w:val="ru-RU"/>
                </w:rPr>
                <w:t>15</w:t>
              </w:r>
              <w:r>
                <w:rPr>
                  <w:rFonts w:ascii="Times New Roman" w:hAnsi="Times New Roman"/>
                  <w:color w:val="0000FF"/>
                  <w:u w:val="single"/>
                </w:rPr>
                <w:t>e</w:t>
              </w:r>
              <w:r w:rsidRPr="008C14CF">
                <w:rPr>
                  <w:rFonts w:ascii="Times New Roman" w:hAnsi="Times New Roman"/>
                  <w:color w:val="0000FF"/>
                  <w:u w:val="single"/>
                  <w:lang w:val="ru-RU"/>
                </w:rPr>
                <w:t>8</w:t>
              </w:r>
            </w:hyperlink>
          </w:p>
        </w:tc>
      </w:tr>
      <w:tr w:rsidR="00E25702" w:rsidRPr="006C452B">
        <w:trPr>
          <w:trHeight w:val="144"/>
          <w:tblCellSpacing w:w="20" w:type="nil"/>
        </w:trPr>
        <w:tc>
          <w:tcPr>
            <w:tcW w:w="366" w:type="dxa"/>
            <w:tcMar>
              <w:top w:w="50" w:type="dxa"/>
              <w:left w:w="100" w:type="dxa"/>
            </w:tcMar>
            <w:vAlign w:val="center"/>
          </w:tcPr>
          <w:p w:rsidR="00E25702" w:rsidRDefault="004F459E">
            <w:pPr>
              <w:spacing w:after="0"/>
            </w:pPr>
            <w:r>
              <w:rPr>
                <w:rFonts w:ascii="Times New Roman" w:hAnsi="Times New Roman"/>
                <w:color w:val="000000"/>
                <w:sz w:val="24"/>
              </w:rPr>
              <w:t>50</w:t>
            </w:r>
          </w:p>
        </w:tc>
        <w:tc>
          <w:tcPr>
            <w:tcW w:w="3344" w:type="dxa"/>
            <w:tcMar>
              <w:top w:w="50" w:type="dxa"/>
              <w:left w:w="100" w:type="dxa"/>
            </w:tcMar>
            <w:vAlign w:val="center"/>
          </w:tcPr>
          <w:p w:rsidR="00E25702" w:rsidRDefault="004F459E">
            <w:pPr>
              <w:spacing w:after="0"/>
              <w:ind w:left="135"/>
            </w:pPr>
            <w:r>
              <w:rPr>
                <w:rFonts w:ascii="Times New Roman" w:hAnsi="Times New Roman"/>
                <w:color w:val="000000"/>
                <w:sz w:val="24"/>
              </w:rPr>
              <w:t>Важнейшие соединения кальция</w:t>
            </w:r>
          </w:p>
        </w:tc>
        <w:tc>
          <w:tcPr>
            <w:tcW w:w="812" w:type="dxa"/>
            <w:tcMar>
              <w:top w:w="50" w:type="dxa"/>
              <w:left w:w="100" w:type="dxa"/>
            </w:tcMar>
            <w:vAlign w:val="center"/>
          </w:tcPr>
          <w:p w:rsidR="00E25702" w:rsidRDefault="004F459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25702" w:rsidRDefault="00E25702">
            <w:pPr>
              <w:spacing w:after="0"/>
              <w:ind w:left="135"/>
              <w:jc w:val="center"/>
            </w:pPr>
          </w:p>
        </w:tc>
        <w:tc>
          <w:tcPr>
            <w:tcW w:w="1607" w:type="dxa"/>
            <w:tcMar>
              <w:top w:w="50" w:type="dxa"/>
              <w:left w:w="100" w:type="dxa"/>
            </w:tcMar>
            <w:vAlign w:val="center"/>
          </w:tcPr>
          <w:p w:rsidR="00E25702" w:rsidRDefault="00E25702">
            <w:pPr>
              <w:spacing w:after="0"/>
              <w:ind w:left="135"/>
              <w:jc w:val="center"/>
            </w:pPr>
          </w:p>
        </w:tc>
        <w:tc>
          <w:tcPr>
            <w:tcW w:w="1137" w:type="dxa"/>
            <w:tcMar>
              <w:top w:w="50" w:type="dxa"/>
              <w:left w:w="100" w:type="dxa"/>
            </w:tcMar>
            <w:vAlign w:val="center"/>
          </w:tcPr>
          <w:p w:rsidR="00E25702" w:rsidRDefault="00E25702">
            <w:pPr>
              <w:spacing w:after="0"/>
              <w:ind w:left="135"/>
            </w:pPr>
          </w:p>
        </w:tc>
        <w:tc>
          <w:tcPr>
            <w:tcW w:w="1955"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/00</w:t>
              </w:r>
              <w:r>
                <w:rPr>
                  <w:rFonts w:ascii="Times New Roman" w:hAnsi="Times New Roman"/>
                  <w:color w:val="0000FF"/>
                  <w:u w:val="single"/>
                </w:rPr>
                <w:t>ae</w:t>
              </w:r>
              <w:r w:rsidRPr="008C14CF">
                <w:rPr>
                  <w:rFonts w:ascii="Times New Roman" w:hAnsi="Times New Roman"/>
                  <w:color w:val="0000FF"/>
                  <w:u w:val="single"/>
                  <w:lang w:val="ru-RU"/>
                </w:rPr>
                <w:t>15</w:t>
              </w:r>
              <w:r>
                <w:rPr>
                  <w:rFonts w:ascii="Times New Roman" w:hAnsi="Times New Roman"/>
                  <w:color w:val="0000FF"/>
                  <w:u w:val="single"/>
                </w:rPr>
                <w:t>e</w:t>
              </w:r>
              <w:r w:rsidRPr="008C14CF">
                <w:rPr>
                  <w:rFonts w:ascii="Times New Roman" w:hAnsi="Times New Roman"/>
                  <w:color w:val="0000FF"/>
                  <w:u w:val="single"/>
                  <w:lang w:val="ru-RU"/>
                </w:rPr>
                <w:t>8</w:t>
              </w:r>
            </w:hyperlink>
          </w:p>
        </w:tc>
      </w:tr>
      <w:tr w:rsidR="00E25702">
        <w:trPr>
          <w:trHeight w:val="144"/>
          <w:tblCellSpacing w:w="20" w:type="nil"/>
        </w:trPr>
        <w:tc>
          <w:tcPr>
            <w:tcW w:w="366" w:type="dxa"/>
            <w:tcMar>
              <w:top w:w="50" w:type="dxa"/>
              <w:left w:w="100" w:type="dxa"/>
            </w:tcMar>
            <w:vAlign w:val="center"/>
          </w:tcPr>
          <w:p w:rsidR="00E25702" w:rsidRDefault="004F459E">
            <w:pPr>
              <w:spacing w:after="0"/>
            </w:pPr>
            <w:r>
              <w:rPr>
                <w:rFonts w:ascii="Times New Roman" w:hAnsi="Times New Roman"/>
                <w:color w:val="000000"/>
                <w:sz w:val="24"/>
              </w:rPr>
              <w:t>51</w:t>
            </w:r>
          </w:p>
        </w:tc>
        <w:tc>
          <w:tcPr>
            <w:tcW w:w="3344" w:type="dxa"/>
            <w:tcMar>
              <w:top w:w="50" w:type="dxa"/>
              <w:left w:w="100" w:type="dxa"/>
            </w:tcMar>
            <w:vAlign w:val="center"/>
          </w:tcPr>
          <w:p w:rsidR="00E25702" w:rsidRDefault="004F459E">
            <w:pPr>
              <w:spacing w:after="0"/>
              <w:ind w:left="135"/>
            </w:pPr>
            <w:r>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rsidR="00E25702" w:rsidRDefault="004F459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25702" w:rsidRDefault="00E25702">
            <w:pPr>
              <w:spacing w:after="0"/>
              <w:ind w:left="135"/>
              <w:jc w:val="center"/>
            </w:pPr>
          </w:p>
        </w:tc>
        <w:tc>
          <w:tcPr>
            <w:tcW w:w="1607" w:type="dxa"/>
            <w:tcMar>
              <w:top w:w="50" w:type="dxa"/>
              <w:left w:w="100" w:type="dxa"/>
            </w:tcMar>
            <w:vAlign w:val="center"/>
          </w:tcPr>
          <w:p w:rsidR="00E25702" w:rsidRDefault="00E25702">
            <w:pPr>
              <w:spacing w:after="0"/>
              <w:ind w:left="135"/>
              <w:jc w:val="center"/>
            </w:pPr>
          </w:p>
        </w:tc>
        <w:tc>
          <w:tcPr>
            <w:tcW w:w="1137" w:type="dxa"/>
            <w:tcMar>
              <w:top w:w="50" w:type="dxa"/>
              <w:left w:w="100" w:type="dxa"/>
            </w:tcMar>
            <w:vAlign w:val="center"/>
          </w:tcPr>
          <w:p w:rsidR="00E25702" w:rsidRDefault="00E25702">
            <w:pPr>
              <w:spacing w:after="0"/>
              <w:ind w:left="135"/>
            </w:pPr>
          </w:p>
        </w:tc>
        <w:tc>
          <w:tcPr>
            <w:tcW w:w="1955" w:type="dxa"/>
            <w:tcMar>
              <w:top w:w="50" w:type="dxa"/>
              <w:left w:w="100" w:type="dxa"/>
            </w:tcMar>
            <w:vAlign w:val="center"/>
          </w:tcPr>
          <w:p w:rsidR="00E25702" w:rsidRDefault="00E25702">
            <w:pPr>
              <w:spacing w:after="0"/>
              <w:ind w:left="135"/>
            </w:pPr>
          </w:p>
        </w:tc>
      </w:tr>
      <w:tr w:rsidR="00E25702" w:rsidRPr="006C452B">
        <w:trPr>
          <w:trHeight w:val="144"/>
          <w:tblCellSpacing w:w="20" w:type="nil"/>
        </w:trPr>
        <w:tc>
          <w:tcPr>
            <w:tcW w:w="366" w:type="dxa"/>
            <w:tcMar>
              <w:top w:w="50" w:type="dxa"/>
              <w:left w:w="100" w:type="dxa"/>
            </w:tcMar>
            <w:vAlign w:val="center"/>
          </w:tcPr>
          <w:p w:rsidR="00E25702" w:rsidRDefault="004F459E">
            <w:pPr>
              <w:spacing w:after="0"/>
            </w:pPr>
            <w:r>
              <w:rPr>
                <w:rFonts w:ascii="Times New Roman" w:hAnsi="Times New Roman"/>
                <w:color w:val="000000"/>
                <w:sz w:val="24"/>
              </w:rPr>
              <w:t>52</w:t>
            </w:r>
          </w:p>
        </w:tc>
        <w:tc>
          <w:tcPr>
            <w:tcW w:w="3344"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Жёсткость воды и способы её устранения</w:t>
            </w:r>
          </w:p>
        </w:tc>
        <w:tc>
          <w:tcPr>
            <w:tcW w:w="812" w:type="dxa"/>
            <w:tcMar>
              <w:top w:w="50" w:type="dxa"/>
              <w:left w:w="100" w:type="dxa"/>
            </w:tcMar>
            <w:vAlign w:val="center"/>
          </w:tcPr>
          <w:p w:rsidR="00E25702" w:rsidRDefault="004F459E">
            <w:pPr>
              <w:spacing w:after="0"/>
              <w:ind w:left="135"/>
              <w:jc w:val="center"/>
            </w:pPr>
            <w:r w:rsidRPr="008C1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25702" w:rsidRDefault="00E25702">
            <w:pPr>
              <w:spacing w:after="0"/>
              <w:ind w:left="135"/>
              <w:jc w:val="center"/>
            </w:pPr>
          </w:p>
        </w:tc>
        <w:tc>
          <w:tcPr>
            <w:tcW w:w="1607" w:type="dxa"/>
            <w:tcMar>
              <w:top w:w="50" w:type="dxa"/>
              <w:left w:w="100" w:type="dxa"/>
            </w:tcMar>
            <w:vAlign w:val="center"/>
          </w:tcPr>
          <w:p w:rsidR="00E25702" w:rsidRDefault="00E25702">
            <w:pPr>
              <w:spacing w:after="0"/>
              <w:ind w:left="135"/>
              <w:jc w:val="center"/>
            </w:pPr>
          </w:p>
        </w:tc>
        <w:tc>
          <w:tcPr>
            <w:tcW w:w="1137" w:type="dxa"/>
            <w:tcMar>
              <w:top w:w="50" w:type="dxa"/>
              <w:left w:w="100" w:type="dxa"/>
            </w:tcMar>
            <w:vAlign w:val="center"/>
          </w:tcPr>
          <w:p w:rsidR="00E25702" w:rsidRDefault="00E25702">
            <w:pPr>
              <w:spacing w:after="0"/>
              <w:ind w:left="135"/>
            </w:pPr>
          </w:p>
        </w:tc>
        <w:tc>
          <w:tcPr>
            <w:tcW w:w="1955"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/00</w:t>
              </w:r>
              <w:r>
                <w:rPr>
                  <w:rFonts w:ascii="Times New Roman" w:hAnsi="Times New Roman"/>
                  <w:color w:val="0000FF"/>
                  <w:u w:val="single"/>
                </w:rPr>
                <w:t>ae</w:t>
              </w:r>
              <w:r w:rsidRPr="008C14CF">
                <w:rPr>
                  <w:rFonts w:ascii="Times New Roman" w:hAnsi="Times New Roman"/>
                  <w:color w:val="0000FF"/>
                  <w:u w:val="single"/>
                  <w:lang w:val="ru-RU"/>
                </w:rPr>
                <w:t>1886</w:t>
              </w:r>
            </w:hyperlink>
          </w:p>
        </w:tc>
      </w:tr>
      <w:tr w:rsidR="00E25702" w:rsidRPr="006C452B">
        <w:trPr>
          <w:trHeight w:val="144"/>
          <w:tblCellSpacing w:w="20" w:type="nil"/>
        </w:trPr>
        <w:tc>
          <w:tcPr>
            <w:tcW w:w="366" w:type="dxa"/>
            <w:tcMar>
              <w:top w:w="50" w:type="dxa"/>
              <w:left w:w="100" w:type="dxa"/>
            </w:tcMar>
            <w:vAlign w:val="center"/>
          </w:tcPr>
          <w:p w:rsidR="00E25702" w:rsidRDefault="004F459E">
            <w:pPr>
              <w:spacing w:after="0"/>
            </w:pPr>
            <w:r>
              <w:rPr>
                <w:rFonts w:ascii="Times New Roman" w:hAnsi="Times New Roman"/>
                <w:color w:val="000000"/>
                <w:sz w:val="24"/>
              </w:rPr>
              <w:t>53</w:t>
            </w:r>
          </w:p>
        </w:tc>
        <w:tc>
          <w:tcPr>
            <w:tcW w:w="3344"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Практическая работа № 6 по теме "Жёсткость воды и методы её устранения"</w:t>
            </w:r>
          </w:p>
        </w:tc>
        <w:tc>
          <w:tcPr>
            <w:tcW w:w="812" w:type="dxa"/>
            <w:tcMar>
              <w:top w:w="50" w:type="dxa"/>
              <w:left w:w="100" w:type="dxa"/>
            </w:tcMar>
            <w:vAlign w:val="center"/>
          </w:tcPr>
          <w:p w:rsidR="00E25702" w:rsidRDefault="004F459E">
            <w:pPr>
              <w:spacing w:after="0"/>
              <w:ind w:left="135"/>
              <w:jc w:val="center"/>
            </w:pPr>
            <w:r w:rsidRPr="008C1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25702" w:rsidRDefault="00E25702">
            <w:pPr>
              <w:spacing w:after="0"/>
              <w:ind w:left="135"/>
              <w:jc w:val="center"/>
            </w:pPr>
          </w:p>
        </w:tc>
        <w:tc>
          <w:tcPr>
            <w:tcW w:w="1607" w:type="dxa"/>
            <w:tcMar>
              <w:top w:w="50" w:type="dxa"/>
              <w:left w:w="100" w:type="dxa"/>
            </w:tcMar>
            <w:vAlign w:val="center"/>
          </w:tcPr>
          <w:p w:rsidR="00E25702" w:rsidRDefault="004F459E">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E25702" w:rsidRDefault="00E25702">
            <w:pPr>
              <w:spacing w:after="0"/>
              <w:ind w:left="135"/>
            </w:pPr>
          </w:p>
        </w:tc>
        <w:tc>
          <w:tcPr>
            <w:tcW w:w="1955"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/00</w:t>
              </w:r>
              <w:r>
                <w:rPr>
                  <w:rFonts w:ascii="Times New Roman" w:hAnsi="Times New Roman"/>
                  <w:color w:val="0000FF"/>
                  <w:u w:val="single"/>
                </w:rPr>
                <w:t>ae</w:t>
              </w:r>
              <w:r w:rsidRPr="008C14CF">
                <w:rPr>
                  <w:rFonts w:ascii="Times New Roman" w:hAnsi="Times New Roman"/>
                  <w:color w:val="0000FF"/>
                  <w:u w:val="single"/>
                  <w:lang w:val="ru-RU"/>
                </w:rPr>
                <w:t>1</w:t>
              </w:r>
              <w:r>
                <w:rPr>
                  <w:rFonts w:ascii="Times New Roman" w:hAnsi="Times New Roman"/>
                  <w:color w:val="0000FF"/>
                  <w:u w:val="single"/>
                </w:rPr>
                <w:t>ae</w:t>
              </w:r>
              <w:r w:rsidRPr="008C14CF">
                <w:rPr>
                  <w:rFonts w:ascii="Times New Roman" w:hAnsi="Times New Roman"/>
                  <w:color w:val="0000FF"/>
                  <w:u w:val="single"/>
                  <w:lang w:val="ru-RU"/>
                </w:rPr>
                <w:t>8</w:t>
              </w:r>
            </w:hyperlink>
          </w:p>
        </w:tc>
      </w:tr>
      <w:tr w:rsidR="00E25702" w:rsidRPr="006C452B">
        <w:trPr>
          <w:trHeight w:val="144"/>
          <w:tblCellSpacing w:w="20" w:type="nil"/>
        </w:trPr>
        <w:tc>
          <w:tcPr>
            <w:tcW w:w="366" w:type="dxa"/>
            <w:tcMar>
              <w:top w:w="50" w:type="dxa"/>
              <w:left w:w="100" w:type="dxa"/>
            </w:tcMar>
            <w:vAlign w:val="center"/>
          </w:tcPr>
          <w:p w:rsidR="00E25702" w:rsidRDefault="004F459E">
            <w:pPr>
              <w:spacing w:after="0"/>
            </w:pPr>
            <w:r>
              <w:rPr>
                <w:rFonts w:ascii="Times New Roman" w:hAnsi="Times New Roman"/>
                <w:color w:val="000000"/>
                <w:sz w:val="24"/>
              </w:rPr>
              <w:t>54</w:t>
            </w:r>
          </w:p>
        </w:tc>
        <w:tc>
          <w:tcPr>
            <w:tcW w:w="3344" w:type="dxa"/>
            <w:tcMar>
              <w:top w:w="50" w:type="dxa"/>
              <w:left w:w="100" w:type="dxa"/>
            </w:tcMar>
            <w:vAlign w:val="center"/>
          </w:tcPr>
          <w:p w:rsidR="00E25702" w:rsidRDefault="004F459E">
            <w:pPr>
              <w:spacing w:after="0"/>
              <w:ind w:left="135"/>
            </w:pPr>
            <w:r>
              <w:rPr>
                <w:rFonts w:ascii="Times New Roman" w:hAnsi="Times New Roman"/>
                <w:color w:val="000000"/>
                <w:sz w:val="24"/>
              </w:rPr>
              <w:t>Алюминий</w:t>
            </w:r>
          </w:p>
        </w:tc>
        <w:tc>
          <w:tcPr>
            <w:tcW w:w="812" w:type="dxa"/>
            <w:tcMar>
              <w:top w:w="50" w:type="dxa"/>
              <w:left w:w="100" w:type="dxa"/>
            </w:tcMar>
            <w:vAlign w:val="center"/>
          </w:tcPr>
          <w:p w:rsidR="00E25702" w:rsidRDefault="004F459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25702" w:rsidRDefault="00E25702">
            <w:pPr>
              <w:spacing w:after="0"/>
              <w:ind w:left="135"/>
              <w:jc w:val="center"/>
            </w:pPr>
          </w:p>
        </w:tc>
        <w:tc>
          <w:tcPr>
            <w:tcW w:w="1607" w:type="dxa"/>
            <w:tcMar>
              <w:top w:w="50" w:type="dxa"/>
              <w:left w:w="100" w:type="dxa"/>
            </w:tcMar>
            <w:vAlign w:val="center"/>
          </w:tcPr>
          <w:p w:rsidR="00E25702" w:rsidRDefault="00E25702">
            <w:pPr>
              <w:spacing w:after="0"/>
              <w:ind w:left="135"/>
              <w:jc w:val="center"/>
            </w:pPr>
          </w:p>
        </w:tc>
        <w:tc>
          <w:tcPr>
            <w:tcW w:w="1137" w:type="dxa"/>
            <w:tcMar>
              <w:top w:w="50" w:type="dxa"/>
              <w:left w:w="100" w:type="dxa"/>
            </w:tcMar>
            <w:vAlign w:val="center"/>
          </w:tcPr>
          <w:p w:rsidR="00E25702" w:rsidRDefault="00E25702">
            <w:pPr>
              <w:spacing w:after="0"/>
              <w:ind w:left="135"/>
            </w:pPr>
          </w:p>
        </w:tc>
        <w:tc>
          <w:tcPr>
            <w:tcW w:w="1955"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/00</w:t>
              </w:r>
              <w:r>
                <w:rPr>
                  <w:rFonts w:ascii="Times New Roman" w:hAnsi="Times New Roman"/>
                  <w:color w:val="0000FF"/>
                  <w:u w:val="single"/>
                </w:rPr>
                <w:t>ae</w:t>
              </w:r>
              <w:r w:rsidRPr="008C14CF">
                <w:rPr>
                  <w:rFonts w:ascii="Times New Roman" w:hAnsi="Times New Roman"/>
                  <w:color w:val="0000FF"/>
                  <w:u w:val="single"/>
                  <w:lang w:val="ru-RU"/>
                </w:rPr>
                <w:t>1</w:t>
              </w:r>
              <w:r>
                <w:rPr>
                  <w:rFonts w:ascii="Times New Roman" w:hAnsi="Times New Roman"/>
                  <w:color w:val="0000FF"/>
                  <w:u w:val="single"/>
                </w:rPr>
                <w:t>c</w:t>
              </w:r>
              <w:r w:rsidRPr="008C14CF">
                <w:rPr>
                  <w:rFonts w:ascii="Times New Roman" w:hAnsi="Times New Roman"/>
                  <w:color w:val="0000FF"/>
                  <w:u w:val="single"/>
                  <w:lang w:val="ru-RU"/>
                </w:rPr>
                <w:t>64</w:t>
              </w:r>
            </w:hyperlink>
          </w:p>
        </w:tc>
      </w:tr>
      <w:tr w:rsidR="00E25702" w:rsidRPr="006C452B">
        <w:trPr>
          <w:trHeight w:val="144"/>
          <w:tblCellSpacing w:w="20" w:type="nil"/>
        </w:trPr>
        <w:tc>
          <w:tcPr>
            <w:tcW w:w="366" w:type="dxa"/>
            <w:tcMar>
              <w:top w:w="50" w:type="dxa"/>
              <w:left w:w="100" w:type="dxa"/>
            </w:tcMar>
            <w:vAlign w:val="center"/>
          </w:tcPr>
          <w:p w:rsidR="00E25702" w:rsidRDefault="004F459E">
            <w:pPr>
              <w:spacing w:after="0"/>
            </w:pPr>
            <w:r>
              <w:rPr>
                <w:rFonts w:ascii="Times New Roman" w:hAnsi="Times New Roman"/>
                <w:color w:val="000000"/>
                <w:sz w:val="24"/>
              </w:rPr>
              <w:t>55</w:t>
            </w:r>
          </w:p>
        </w:tc>
        <w:tc>
          <w:tcPr>
            <w:tcW w:w="3344"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Амфотерные свойства оксида и гидроксида</w:t>
            </w:r>
          </w:p>
        </w:tc>
        <w:tc>
          <w:tcPr>
            <w:tcW w:w="812" w:type="dxa"/>
            <w:tcMar>
              <w:top w:w="50" w:type="dxa"/>
              <w:left w:w="100" w:type="dxa"/>
            </w:tcMar>
            <w:vAlign w:val="center"/>
          </w:tcPr>
          <w:p w:rsidR="00E25702" w:rsidRDefault="004F459E">
            <w:pPr>
              <w:spacing w:after="0"/>
              <w:ind w:left="135"/>
              <w:jc w:val="center"/>
            </w:pPr>
            <w:r w:rsidRPr="008C1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25702" w:rsidRDefault="00E25702">
            <w:pPr>
              <w:spacing w:after="0"/>
              <w:ind w:left="135"/>
              <w:jc w:val="center"/>
            </w:pPr>
          </w:p>
        </w:tc>
        <w:tc>
          <w:tcPr>
            <w:tcW w:w="1607" w:type="dxa"/>
            <w:tcMar>
              <w:top w:w="50" w:type="dxa"/>
              <w:left w:w="100" w:type="dxa"/>
            </w:tcMar>
            <w:vAlign w:val="center"/>
          </w:tcPr>
          <w:p w:rsidR="00E25702" w:rsidRDefault="00E25702">
            <w:pPr>
              <w:spacing w:after="0"/>
              <w:ind w:left="135"/>
              <w:jc w:val="center"/>
            </w:pPr>
          </w:p>
        </w:tc>
        <w:tc>
          <w:tcPr>
            <w:tcW w:w="1137" w:type="dxa"/>
            <w:tcMar>
              <w:top w:w="50" w:type="dxa"/>
              <w:left w:w="100" w:type="dxa"/>
            </w:tcMar>
            <w:vAlign w:val="center"/>
          </w:tcPr>
          <w:p w:rsidR="00E25702" w:rsidRDefault="00E25702">
            <w:pPr>
              <w:spacing w:after="0"/>
              <w:ind w:left="135"/>
            </w:pPr>
          </w:p>
        </w:tc>
        <w:tc>
          <w:tcPr>
            <w:tcW w:w="1955"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/00</w:t>
              </w:r>
              <w:r>
                <w:rPr>
                  <w:rFonts w:ascii="Times New Roman" w:hAnsi="Times New Roman"/>
                  <w:color w:val="0000FF"/>
                  <w:u w:val="single"/>
                </w:rPr>
                <w:t>ae</w:t>
              </w:r>
              <w:r w:rsidRPr="008C14CF">
                <w:rPr>
                  <w:rFonts w:ascii="Times New Roman" w:hAnsi="Times New Roman"/>
                  <w:color w:val="0000FF"/>
                  <w:u w:val="single"/>
                  <w:lang w:val="ru-RU"/>
                </w:rPr>
                <w:t>1</w:t>
              </w:r>
              <w:r>
                <w:rPr>
                  <w:rFonts w:ascii="Times New Roman" w:hAnsi="Times New Roman"/>
                  <w:color w:val="0000FF"/>
                  <w:u w:val="single"/>
                </w:rPr>
                <w:t>c</w:t>
              </w:r>
              <w:r w:rsidRPr="008C14CF">
                <w:rPr>
                  <w:rFonts w:ascii="Times New Roman" w:hAnsi="Times New Roman"/>
                  <w:color w:val="0000FF"/>
                  <w:u w:val="single"/>
                  <w:lang w:val="ru-RU"/>
                </w:rPr>
                <w:t>64</w:t>
              </w:r>
            </w:hyperlink>
          </w:p>
        </w:tc>
      </w:tr>
      <w:tr w:rsidR="00E25702" w:rsidRPr="006C452B">
        <w:trPr>
          <w:trHeight w:val="144"/>
          <w:tblCellSpacing w:w="20" w:type="nil"/>
        </w:trPr>
        <w:tc>
          <w:tcPr>
            <w:tcW w:w="366" w:type="dxa"/>
            <w:tcMar>
              <w:top w:w="50" w:type="dxa"/>
              <w:left w:w="100" w:type="dxa"/>
            </w:tcMar>
            <w:vAlign w:val="center"/>
          </w:tcPr>
          <w:p w:rsidR="00E25702" w:rsidRDefault="004F459E">
            <w:pPr>
              <w:spacing w:after="0"/>
            </w:pPr>
            <w:r>
              <w:rPr>
                <w:rFonts w:ascii="Times New Roman" w:hAnsi="Times New Roman"/>
                <w:color w:val="000000"/>
                <w:sz w:val="24"/>
              </w:rPr>
              <w:t>56</w:t>
            </w:r>
          </w:p>
        </w:tc>
        <w:tc>
          <w:tcPr>
            <w:tcW w:w="3344" w:type="dxa"/>
            <w:tcMar>
              <w:top w:w="50" w:type="dxa"/>
              <w:left w:w="100" w:type="dxa"/>
            </w:tcMar>
            <w:vAlign w:val="center"/>
          </w:tcPr>
          <w:p w:rsidR="00E25702" w:rsidRDefault="004F459E">
            <w:pPr>
              <w:spacing w:after="0"/>
              <w:ind w:left="135"/>
            </w:pPr>
            <w:r>
              <w:rPr>
                <w:rFonts w:ascii="Times New Roman" w:hAnsi="Times New Roman"/>
                <w:color w:val="000000"/>
                <w:sz w:val="24"/>
              </w:rPr>
              <w:t>Железо</w:t>
            </w:r>
          </w:p>
        </w:tc>
        <w:tc>
          <w:tcPr>
            <w:tcW w:w="812" w:type="dxa"/>
            <w:tcMar>
              <w:top w:w="50" w:type="dxa"/>
              <w:left w:w="100" w:type="dxa"/>
            </w:tcMar>
            <w:vAlign w:val="center"/>
          </w:tcPr>
          <w:p w:rsidR="00E25702" w:rsidRDefault="004F459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25702" w:rsidRDefault="00E25702">
            <w:pPr>
              <w:spacing w:after="0"/>
              <w:ind w:left="135"/>
              <w:jc w:val="center"/>
            </w:pPr>
          </w:p>
        </w:tc>
        <w:tc>
          <w:tcPr>
            <w:tcW w:w="1607" w:type="dxa"/>
            <w:tcMar>
              <w:top w:w="50" w:type="dxa"/>
              <w:left w:w="100" w:type="dxa"/>
            </w:tcMar>
            <w:vAlign w:val="center"/>
          </w:tcPr>
          <w:p w:rsidR="00E25702" w:rsidRDefault="00E25702">
            <w:pPr>
              <w:spacing w:after="0"/>
              <w:ind w:left="135"/>
              <w:jc w:val="center"/>
            </w:pPr>
          </w:p>
        </w:tc>
        <w:tc>
          <w:tcPr>
            <w:tcW w:w="1137" w:type="dxa"/>
            <w:tcMar>
              <w:top w:w="50" w:type="dxa"/>
              <w:left w:w="100" w:type="dxa"/>
            </w:tcMar>
            <w:vAlign w:val="center"/>
          </w:tcPr>
          <w:p w:rsidR="00E25702" w:rsidRDefault="00E25702">
            <w:pPr>
              <w:spacing w:after="0"/>
              <w:ind w:left="135"/>
            </w:pPr>
          </w:p>
        </w:tc>
        <w:tc>
          <w:tcPr>
            <w:tcW w:w="1955"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/00</w:t>
              </w:r>
              <w:r>
                <w:rPr>
                  <w:rFonts w:ascii="Times New Roman" w:hAnsi="Times New Roman"/>
                  <w:color w:val="0000FF"/>
                  <w:u w:val="single"/>
                </w:rPr>
                <w:t>ae</w:t>
              </w:r>
              <w:r w:rsidRPr="008C14CF">
                <w:rPr>
                  <w:rFonts w:ascii="Times New Roman" w:hAnsi="Times New Roman"/>
                  <w:color w:val="0000FF"/>
                  <w:u w:val="single"/>
                  <w:lang w:val="ru-RU"/>
                </w:rPr>
                <w:t>1</w:t>
              </w:r>
              <w:r>
                <w:rPr>
                  <w:rFonts w:ascii="Times New Roman" w:hAnsi="Times New Roman"/>
                  <w:color w:val="0000FF"/>
                  <w:u w:val="single"/>
                </w:rPr>
                <w:t>d</w:t>
              </w:r>
              <w:r w:rsidRPr="008C14CF">
                <w:rPr>
                  <w:rFonts w:ascii="Times New Roman" w:hAnsi="Times New Roman"/>
                  <w:color w:val="0000FF"/>
                  <w:u w:val="single"/>
                  <w:lang w:val="ru-RU"/>
                </w:rPr>
                <w:t>86</w:t>
              </w:r>
            </w:hyperlink>
          </w:p>
        </w:tc>
      </w:tr>
      <w:tr w:rsidR="00E25702" w:rsidRPr="006C452B">
        <w:trPr>
          <w:trHeight w:val="144"/>
          <w:tblCellSpacing w:w="20" w:type="nil"/>
        </w:trPr>
        <w:tc>
          <w:tcPr>
            <w:tcW w:w="366" w:type="dxa"/>
            <w:tcMar>
              <w:top w:w="50" w:type="dxa"/>
              <w:left w:w="100" w:type="dxa"/>
            </w:tcMar>
            <w:vAlign w:val="center"/>
          </w:tcPr>
          <w:p w:rsidR="00E25702" w:rsidRDefault="004F459E">
            <w:pPr>
              <w:spacing w:after="0"/>
            </w:pPr>
            <w:r>
              <w:rPr>
                <w:rFonts w:ascii="Times New Roman" w:hAnsi="Times New Roman"/>
                <w:color w:val="000000"/>
                <w:sz w:val="24"/>
              </w:rPr>
              <w:lastRenderedPageBreak/>
              <w:t>57</w:t>
            </w:r>
          </w:p>
        </w:tc>
        <w:tc>
          <w:tcPr>
            <w:tcW w:w="3344"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Оксиды, гидроксиды и соли железа (</w:t>
            </w:r>
            <w:r>
              <w:rPr>
                <w:rFonts w:ascii="Times New Roman" w:hAnsi="Times New Roman"/>
                <w:color w:val="000000"/>
                <w:sz w:val="24"/>
              </w:rPr>
              <w:t>II</w:t>
            </w:r>
            <w:r w:rsidRPr="008C14CF">
              <w:rPr>
                <w:rFonts w:ascii="Times New Roman" w:hAnsi="Times New Roman"/>
                <w:color w:val="000000"/>
                <w:sz w:val="24"/>
                <w:lang w:val="ru-RU"/>
              </w:rPr>
              <w:t>) и железа (</w:t>
            </w:r>
            <w:r>
              <w:rPr>
                <w:rFonts w:ascii="Times New Roman" w:hAnsi="Times New Roman"/>
                <w:color w:val="000000"/>
                <w:sz w:val="24"/>
              </w:rPr>
              <w:t>III</w:t>
            </w:r>
            <w:r w:rsidRPr="008C14CF">
              <w:rPr>
                <w:rFonts w:ascii="Times New Roman" w:hAnsi="Times New Roman"/>
                <w:color w:val="000000"/>
                <w:sz w:val="24"/>
                <w:lang w:val="ru-RU"/>
              </w:rPr>
              <w:t>)</w:t>
            </w:r>
          </w:p>
        </w:tc>
        <w:tc>
          <w:tcPr>
            <w:tcW w:w="812" w:type="dxa"/>
            <w:tcMar>
              <w:top w:w="50" w:type="dxa"/>
              <w:left w:w="100" w:type="dxa"/>
            </w:tcMar>
            <w:vAlign w:val="center"/>
          </w:tcPr>
          <w:p w:rsidR="00E25702" w:rsidRDefault="004F459E">
            <w:pPr>
              <w:spacing w:after="0"/>
              <w:ind w:left="135"/>
              <w:jc w:val="center"/>
            </w:pPr>
            <w:r w:rsidRPr="008C1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25702" w:rsidRDefault="00E25702">
            <w:pPr>
              <w:spacing w:after="0"/>
              <w:ind w:left="135"/>
              <w:jc w:val="center"/>
            </w:pPr>
          </w:p>
        </w:tc>
        <w:tc>
          <w:tcPr>
            <w:tcW w:w="1607" w:type="dxa"/>
            <w:tcMar>
              <w:top w:w="50" w:type="dxa"/>
              <w:left w:w="100" w:type="dxa"/>
            </w:tcMar>
            <w:vAlign w:val="center"/>
          </w:tcPr>
          <w:p w:rsidR="00E25702" w:rsidRDefault="00E25702">
            <w:pPr>
              <w:spacing w:after="0"/>
              <w:ind w:left="135"/>
              <w:jc w:val="center"/>
            </w:pPr>
          </w:p>
        </w:tc>
        <w:tc>
          <w:tcPr>
            <w:tcW w:w="1137" w:type="dxa"/>
            <w:tcMar>
              <w:top w:w="50" w:type="dxa"/>
              <w:left w:w="100" w:type="dxa"/>
            </w:tcMar>
            <w:vAlign w:val="center"/>
          </w:tcPr>
          <w:p w:rsidR="00E25702" w:rsidRDefault="00E25702">
            <w:pPr>
              <w:spacing w:after="0"/>
              <w:ind w:left="135"/>
            </w:pPr>
          </w:p>
        </w:tc>
        <w:tc>
          <w:tcPr>
            <w:tcW w:w="1955"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/00</w:t>
              </w:r>
              <w:r>
                <w:rPr>
                  <w:rFonts w:ascii="Times New Roman" w:hAnsi="Times New Roman"/>
                  <w:color w:val="0000FF"/>
                  <w:u w:val="single"/>
                </w:rPr>
                <w:t>ae</w:t>
              </w:r>
              <w:r w:rsidRPr="008C14CF">
                <w:rPr>
                  <w:rFonts w:ascii="Times New Roman" w:hAnsi="Times New Roman"/>
                  <w:color w:val="0000FF"/>
                  <w:u w:val="single"/>
                  <w:lang w:val="ru-RU"/>
                </w:rPr>
                <w:t>35</w:t>
              </w:r>
              <w:r>
                <w:rPr>
                  <w:rFonts w:ascii="Times New Roman" w:hAnsi="Times New Roman"/>
                  <w:color w:val="0000FF"/>
                  <w:u w:val="single"/>
                </w:rPr>
                <w:t>e</w:t>
              </w:r>
              <w:r w:rsidRPr="008C14CF">
                <w:rPr>
                  <w:rFonts w:ascii="Times New Roman" w:hAnsi="Times New Roman"/>
                  <w:color w:val="0000FF"/>
                  <w:u w:val="single"/>
                  <w:lang w:val="ru-RU"/>
                </w:rPr>
                <w:t>6</w:t>
              </w:r>
            </w:hyperlink>
          </w:p>
        </w:tc>
      </w:tr>
      <w:tr w:rsidR="00E25702">
        <w:trPr>
          <w:trHeight w:val="144"/>
          <w:tblCellSpacing w:w="20" w:type="nil"/>
        </w:trPr>
        <w:tc>
          <w:tcPr>
            <w:tcW w:w="366" w:type="dxa"/>
            <w:tcMar>
              <w:top w:w="50" w:type="dxa"/>
              <w:left w:w="100" w:type="dxa"/>
            </w:tcMar>
            <w:vAlign w:val="center"/>
          </w:tcPr>
          <w:p w:rsidR="00E25702" w:rsidRDefault="004F459E">
            <w:pPr>
              <w:spacing w:after="0"/>
            </w:pPr>
            <w:r>
              <w:rPr>
                <w:rFonts w:ascii="Times New Roman" w:hAnsi="Times New Roman"/>
                <w:color w:val="000000"/>
                <w:sz w:val="24"/>
              </w:rPr>
              <w:t>58</w:t>
            </w:r>
          </w:p>
        </w:tc>
        <w:tc>
          <w:tcPr>
            <w:tcW w:w="3344" w:type="dxa"/>
            <w:tcMar>
              <w:top w:w="50" w:type="dxa"/>
              <w:left w:w="100" w:type="dxa"/>
            </w:tcMar>
            <w:vAlign w:val="center"/>
          </w:tcPr>
          <w:p w:rsidR="00E25702" w:rsidRDefault="004F459E">
            <w:pPr>
              <w:spacing w:after="0"/>
              <w:ind w:left="135"/>
            </w:pPr>
            <w:r>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rsidR="00E25702" w:rsidRDefault="004F459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25702" w:rsidRDefault="00E25702">
            <w:pPr>
              <w:spacing w:after="0"/>
              <w:ind w:left="135"/>
              <w:jc w:val="center"/>
            </w:pPr>
          </w:p>
        </w:tc>
        <w:tc>
          <w:tcPr>
            <w:tcW w:w="1607" w:type="dxa"/>
            <w:tcMar>
              <w:top w:w="50" w:type="dxa"/>
              <w:left w:w="100" w:type="dxa"/>
            </w:tcMar>
            <w:vAlign w:val="center"/>
          </w:tcPr>
          <w:p w:rsidR="00E25702" w:rsidRDefault="00E25702">
            <w:pPr>
              <w:spacing w:after="0"/>
              <w:ind w:left="135"/>
              <w:jc w:val="center"/>
            </w:pPr>
          </w:p>
        </w:tc>
        <w:tc>
          <w:tcPr>
            <w:tcW w:w="1137" w:type="dxa"/>
            <w:tcMar>
              <w:top w:w="50" w:type="dxa"/>
              <w:left w:w="100" w:type="dxa"/>
            </w:tcMar>
            <w:vAlign w:val="center"/>
          </w:tcPr>
          <w:p w:rsidR="00E25702" w:rsidRDefault="00E25702">
            <w:pPr>
              <w:spacing w:after="0"/>
              <w:ind w:left="135"/>
            </w:pPr>
          </w:p>
        </w:tc>
        <w:tc>
          <w:tcPr>
            <w:tcW w:w="1955" w:type="dxa"/>
            <w:tcMar>
              <w:top w:w="50" w:type="dxa"/>
              <w:left w:w="100" w:type="dxa"/>
            </w:tcMar>
            <w:vAlign w:val="center"/>
          </w:tcPr>
          <w:p w:rsidR="00E25702" w:rsidRDefault="00E25702">
            <w:pPr>
              <w:spacing w:after="0"/>
              <w:ind w:left="135"/>
            </w:pPr>
          </w:p>
        </w:tc>
      </w:tr>
      <w:tr w:rsidR="00E25702" w:rsidRPr="006C452B">
        <w:trPr>
          <w:trHeight w:val="144"/>
          <w:tblCellSpacing w:w="20" w:type="nil"/>
        </w:trPr>
        <w:tc>
          <w:tcPr>
            <w:tcW w:w="366" w:type="dxa"/>
            <w:tcMar>
              <w:top w:w="50" w:type="dxa"/>
              <w:left w:w="100" w:type="dxa"/>
            </w:tcMar>
            <w:vAlign w:val="center"/>
          </w:tcPr>
          <w:p w:rsidR="00E25702" w:rsidRDefault="004F459E">
            <w:pPr>
              <w:spacing w:after="0"/>
            </w:pPr>
            <w:r>
              <w:rPr>
                <w:rFonts w:ascii="Times New Roman" w:hAnsi="Times New Roman"/>
                <w:color w:val="000000"/>
                <w:sz w:val="24"/>
              </w:rPr>
              <w:t>59</w:t>
            </w:r>
          </w:p>
        </w:tc>
        <w:tc>
          <w:tcPr>
            <w:tcW w:w="3344"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Практическая работа № 7. Решение экспериментальных задач по теме «Важнейшие металлы и их соединения»</w:t>
            </w:r>
          </w:p>
        </w:tc>
        <w:tc>
          <w:tcPr>
            <w:tcW w:w="812" w:type="dxa"/>
            <w:tcMar>
              <w:top w:w="50" w:type="dxa"/>
              <w:left w:w="100" w:type="dxa"/>
            </w:tcMar>
            <w:vAlign w:val="center"/>
          </w:tcPr>
          <w:p w:rsidR="00E25702" w:rsidRDefault="004F459E">
            <w:pPr>
              <w:spacing w:after="0"/>
              <w:ind w:left="135"/>
              <w:jc w:val="center"/>
            </w:pPr>
            <w:r w:rsidRPr="008C1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25702" w:rsidRDefault="00E25702">
            <w:pPr>
              <w:spacing w:after="0"/>
              <w:ind w:left="135"/>
              <w:jc w:val="center"/>
            </w:pPr>
          </w:p>
        </w:tc>
        <w:tc>
          <w:tcPr>
            <w:tcW w:w="1607" w:type="dxa"/>
            <w:tcMar>
              <w:top w:w="50" w:type="dxa"/>
              <w:left w:w="100" w:type="dxa"/>
            </w:tcMar>
            <w:vAlign w:val="center"/>
          </w:tcPr>
          <w:p w:rsidR="00E25702" w:rsidRDefault="004F459E">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E25702" w:rsidRDefault="00E25702">
            <w:pPr>
              <w:spacing w:after="0"/>
              <w:ind w:left="135"/>
            </w:pPr>
          </w:p>
        </w:tc>
        <w:tc>
          <w:tcPr>
            <w:tcW w:w="1955"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/00</w:t>
              </w:r>
              <w:r>
                <w:rPr>
                  <w:rFonts w:ascii="Times New Roman" w:hAnsi="Times New Roman"/>
                  <w:color w:val="0000FF"/>
                  <w:u w:val="single"/>
                </w:rPr>
                <w:t>ae</w:t>
              </w:r>
              <w:r w:rsidRPr="008C14CF">
                <w:rPr>
                  <w:rFonts w:ascii="Times New Roman" w:hAnsi="Times New Roman"/>
                  <w:color w:val="0000FF"/>
                  <w:u w:val="single"/>
                  <w:lang w:val="ru-RU"/>
                </w:rPr>
                <w:t>3</w:t>
              </w:r>
              <w:r>
                <w:rPr>
                  <w:rFonts w:ascii="Times New Roman" w:hAnsi="Times New Roman"/>
                  <w:color w:val="0000FF"/>
                  <w:u w:val="single"/>
                </w:rPr>
                <w:t>de</w:t>
              </w:r>
              <w:r w:rsidRPr="008C14CF">
                <w:rPr>
                  <w:rFonts w:ascii="Times New Roman" w:hAnsi="Times New Roman"/>
                  <w:color w:val="0000FF"/>
                  <w:u w:val="single"/>
                  <w:lang w:val="ru-RU"/>
                </w:rPr>
                <w:t>8</w:t>
              </w:r>
            </w:hyperlink>
          </w:p>
        </w:tc>
      </w:tr>
      <w:tr w:rsidR="00E25702" w:rsidRPr="006C452B">
        <w:trPr>
          <w:trHeight w:val="144"/>
          <w:tblCellSpacing w:w="20" w:type="nil"/>
        </w:trPr>
        <w:tc>
          <w:tcPr>
            <w:tcW w:w="366" w:type="dxa"/>
            <w:tcMar>
              <w:top w:w="50" w:type="dxa"/>
              <w:left w:w="100" w:type="dxa"/>
            </w:tcMar>
            <w:vAlign w:val="center"/>
          </w:tcPr>
          <w:p w:rsidR="00E25702" w:rsidRDefault="004F459E">
            <w:pPr>
              <w:spacing w:after="0"/>
            </w:pPr>
            <w:r>
              <w:rPr>
                <w:rFonts w:ascii="Times New Roman" w:hAnsi="Times New Roman"/>
                <w:color w:val="000000"/>
                <w:sz w:val="24"/>
              </w:rPr>
              <w:t>60</w:t>
            </w:r>
          </w:p>
        </w:tc>
        <w:tc>
          <w:tcPr>
            <w:tcW w:w="3344" w:type="dxa"/>
            <w:tcMar>
              <w:top w:w="50" w:type="dxa"/>
              <w:left w:w="100" w:type="dxa"/>
            </w:tcMar>
            <w:vAlign w:val="center"/>
          </w:tcPr>
          <w:p w:rsidR="00E25702" w:rsidRDefault="004F459E">
            <w:pPr>
              <w:spacing w:after="0"/>
              <w:ind w:left="135"/>
            </w:pPr>
            <w:r w:rsidRPr="008C14CF">
              <w:rPr>
                <w:rFonts w:ascii="Times New Roman" w:hAnsi="Times New Roman"/>
                <w:color w:val="000000"/>
                <w:sz w:val="24"/>
                <w:lang w:val="ru-RU"/>
              </w:rPr>
              <w:t xml:space="preserve">Вычисления по уравнениям химических реакций, если один из реагентов дан в избытке или содержит примеси. </w:t>
            </w:r>
            <w:r>
              <w:rPr>
                <w:rFonts w:ascii="Times New Roman" w:hAnsi="Times New Roman"/>
                <w:color w:val="000000"/>
                <w:sz w:val="24"/>
              </w:rPr>
              <w:t>Вычисления массовой доли выхода продукта реакции</w:t>
            </w:r>
          </w:p>
        </w:tc>
        <w:tc>
          <w:tcPr>
            <w:tcW w:w="812" w:type="dxa"/>
            <w:tcMar>
              <w:top w:w="50" w:type="dxa"/>
              <w:left w:w="100" w:type="dxa"/>
            </w:tcMar>
            <w:vAlign w:val="center"/>
          </w:tcPr>
          <w:p w:rsidR="00E25702" w:rsidRDefault="004F459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25702" w:rsidRDefault="00E25702">
            <w:pPr>
              <w:spacing w:after="0"/>
              <w:ind w:left="135"/>
              <w:jc w:val="center"/>
            </w:pPr>
          </w:p>
        </w:tc>
        <w:tc>
          <w:tcPr>
            <w:tcW w:w="1607" w:type="dxa"/>
            <w:tcMar>
              <w:top w:w="50" w:type="dxa"/>
              <w:left w:w="100" w:type="dxa"/>
            </w:tcMar>
            <w:vAlign w:val="center"/>
          </w:tcPr>
          <w:p w:rsidR="00E25702" w:rsidRDefault="00E25702">
            <w:pPr>
              <w:spacing w:after="0"/>
              <w:ind w:left="135"/>
              <w:jc w:val="center"/>
            </w:pPr>
          </w:p>
        </w:tc>
        <w:tc>
          <w:tcPr>
            <w:tcW w:w="1137" w:type="dxa"/>
            <w:tcMar>
              <w:top w:w="50" w:type="dxa"/>
              <w:left w:w="100" w:type="dxa"/>
            </w:tcMar>
            <w:vAlign w:val="center"/>
          </w:tcPr>
          <w:p w:rsidR="00E25702" w:rsidRDefault="00E25702">
            <w:pPr>
              <w:spacing w:after="0"/>
              <w:ind w:left="135"/>
            </w:pPr>
          </w:p>
        </w:tc>
        <w:tc>
          <w:tcPr>
            <w:tcW w:w="1955"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/00</w:t>
              </w:r>
              <w:r>
                <w:rPr>
                  <w:rFonts w:ascii="Times New Roman" w:hAnsi="Times New Roman"/>
                  <w:color w:val="0000FF"/>
                  <w:u w:val="single"/>
                </w:rPr>
                <w:t>ae</w:t>
              </w:r>
              <w:r w:rsidRPr="008C14CF">
                <w:rPr>
                  <w:rFonts w:ascii="Times New Roman" w:hAnsi="Times New Roman"/>
                  <w:color w:val="0000FF"/>
                  <w:u w:val="single"/>
                  <w:lang w:val="ru-RU"/>
                </w:rPr>
                <w:t>1750</w:t>
              </w:r>
            </w:hyperlink>
          </w:p>
        </w:tc>
      </w:tr>
      <w:tr w:rsidR="00E25702">
        <w:trPr>
          <w:trHeight w:val="144"/>
          <w:tblCellSpacing w:w="20" w:type="nil"/>
        </w:trPr>
        <w:tc>
          <w:tcPr>
            <w:tcW w:w="366" w:type="dxa"/>
            <w:tcMar>
              <w:top w:w="50" w:type="dxa"/>
              <w:left w:w="100" w:type="dxa"/>
            </w:tcMar>
            <w:vAlign w:val="center"/>
          </w:tcPr>
          <w:p w:rsidR="00E25702" w:rsidRDefault="004F459E">
            <w:pPr>
              <w:spacing w:after="0"/>
            </w:pPr>
            <w:r>
              <w:rPr>
                <w:rFonts w:ascii="Times New Roman" w:hAnsi="Times New Roman"/>
                <w:color w:val="000000"/>
                <w:sz w:val="24"/>
              </w:rPr>
              <w:t>61</w:t>
            </w:r>
          </w:p>
        </w:tc>
        <w:tc>
          <w:tcPr>
            <w:tcW w:w="3344" w:type="dxa"/>
            <w:tcMar>
              <w:top w:w="50" w:type="dxa"/>
              <w:left w:w="100" w:type="dxa"/>
            </w:tcMar>
            <w:vAlign w:val="center"/>
          </w:tcPr>
          <w:p w:rsidR="00E25702" w:rsidRDefault="004F459E">
            <w:pPr>
              <w:spacing w:after="0"/>
              <w:ind w:left="135"/>
            </w:pPr>
            <w:r>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rsidR="00E25702" w:rsidRDefault="004F459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25702" w:rsidRDefault="00E25702">
            <w:pPr>
              <w:spacing w:after="0"/>
              <w:ind w:left="135"/>
              <w:jc w:val="center"/>
            </w:pPr>
          </w:p>
        </w:tc>
        <w:tc>
          <w:tcPr>
            <w:tcW w:w="1607" w:type="dxa"/>
            <w:tcMar>
              <w:top w:w="50" w:type="dxa"/>
              <w:left w:w="100" w:type="dxa"/>
            </w:tcMar>
            <w:vAlign w:val="center"/>
          </w:tcPr>
          <w:p w:rsidR="00E25702" w:rsidRDefault="00E25702">
            <w:pPr>
              <w:spacing w:after="0"/>
              <w:ind w:left="135"/>
              <w:jc w:val="center"/>
            </w:pPr>
          </w:p>
        </w:tc>
        <w:tc>
          <w:tcPr>
            <w:tcW w:w="1137" w:type="dxa"/>
            <w:tcMar>
              <w:top w:w="50" w:type="dxa"/>
              <w:left w:w="100" w:type="dxa"/>
            </w:tcMar>
            <w:vAlign w:val="center"/>
          </w:tcPr>
          <w:p w:rsidR="00E25702" w:rsidRDefault="00E25702">
            <w:pPr>
              <w:spacing w:after="0"/>
              <w:ind w:left="135"/>
            </w:pPr>
          </w:p>
        </w:tc>
        <w:tc>
          <w:tcPr>
            <w:tcW w:w="1955" w:type="dxa"/>
            <w:tcMar>
              <w:top w:w="50" w:type="dxa"/>
              <w:left w:w="100" w:type="dxa"/>
            </w:tcMar>
            <w:vAlign w:val="center"/>
          </w:tcPr>
          <w:p w:rsidR="00E25702" w:rsidRDefault="00E25702">
            <w:pPr>
              <w:spacing w:after="0"/>
              <w:ind w:left="135"/>
            </w:pPr>
          </w:p>
        </w:tc>
      </w:tr>
      <w:tr w:rsidR="00E25702">
        <w:trPr>
          <w:trHeight w:val="144"/>
          <w:tblCellSpacing w:w="20" w:type="nil"/>
        </w:trPr>
        <w:tc>
          <w:tcPr>
            <w:tcW w:w="366" w:type="dxa"/>
            <w:tcMar>
              <w:top w:w="50" w:type="dxa"/>
              <w:left w:w="100" w:type="dxa"/>
            </w:tcMar>
            <w:vAlign w:val="center"/>
          </w:tcPr>
          <w:p w:rsidR="00E25702" w:rsidRDefault="004F459E">
            <w:pPr>
              <w:spacing w:after="0"/>
            </w:pPr>
            <w:r>
              <w:rPr>
                <w:rFonts w:ascii="Times New Roman" w:hAnsi="Times New Roman"/>
                <w:color w:val="000000"/>
                <w:sz w:val="24"/>
              </w:rPr>
              <w:t>62</w:t>
            </w:r>
          </w:p>
        </w:tc>
        <w:tc>
          <w:tcPr>
            <w:tcW w:w="3344"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Контрольная работа №4 по теме «Важнейшие металлы и их соединения»</w:t>
            </w:r>
          </w:p>
        </w:tc>
        <w:tc>
          <w:tcPr>
            <w:tcW w:w="812" w:type="dxa"/>
            <w:tcMar>
              <w:top w:w="50" w:type="dxa"/>
              <w:left w:w="100" w:type="dxa"/>
            </w:tcMar>
            <w:vAlign w:val="center"/>
          </w:tcPr>
          <w:p w:rsidR="00E25702" w:rsidRDefault="004F459E">
            <w:pPr>
              <w:spacing w:after="0"/>
              <w:ind w:left="135"/>
              <w:jc w:val="center"/>
            </w:pPr>
            <w:r w:rsidRPr="008C1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25702" w:rsidRDefault="004F459E">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E25702" w:rsidRDefault="00E25702">
            <w:pPr>
              <w:spacing w:after="0"/>
              <w:ind w:left="135"/>
              <w:jc w:val="center"/>
            </w:pPr>
          </w:p>
        </w:tc>
        <w:tc>
          <w:tcPr>
            <w:tcW w:w="1137" w:type="dxa"/>
            <w:tcMar>
              <w:top w:w="50" w:type="dxa"/>
              <w:left w:w="100" w:type="dxa"/>
            </w:tcMar>
            <w:vAlign w:val="center"/>
          </w:tcPr>
          <w:p w:rsidR="00E25702" w:rsidRDefault="00E25702">
            <w:pPr>
              <w:spacing w:after="0"/>
              <w:ind w:left="135"/>
            </w:pPr>
          </w:p>
        </w:tc>
        <w:tc>
          <w:tcPr>
            <w:tcW w:w="1955" w:type="dxa"/>
            <w:tcMar>
              <w:top w:w="50" w:type="dxa"/>
              <w:left w:w="100" w:type="dxa"/>
            </w:tcMar>
            <w:vAlign w:val="center"/>
          </w:tcPr>
          <w:p w:rsidR="00E25702" w:rsidRDefault="00E25702">
            <w:pPr>
              <w:spacing w:after="0"/>
              <w:ind w:left="135"/>
            </w:pPr>
          </w:p>
        </w:tc>
      </w:tr>
      <w:tr w:rsidR="00E25702" w:rsidRPr="006C452B">
        <w:trPr>
          <w:trHeight w:val="144"/>
          <w:tblCellSpacing w:w="20" w:type="nil"/>
        </w:trPr>
        <w:tc>
          <w:tcPr>
            <w:tcW w:w="366" w:type="dxa"/>
            <w:tcMar>
              <w:top w:w="50" w:type="dxa"/>
              <w:left w:w="100" w:type="dxa"/>
            </w:tcMar>
            <w:vAlign w:val="center"/>
          </w:tcPr>
          <w:p w:rsidR="00E25702" w:rsidRDefault="004F459E">
            <w:pPr>
              <w:spacing w:after="0"/>
            </w:pPr>
            <w:r>
              <w:rPr>
                <w:rFonts w:ascii="Times New Roman" w:hAnsi="Times New Roman"/>
                <w:color w:val="000000"/>
                <w:sz w:val="24"/>
              </w:rPr>
              <w:t>63</w:t>
            </w:r>
          </w:p>
        </w:tc>
        <w:tc>
          <w:tcPr>
            <w:tcW w:w="3344"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Вещества и материалы в повседневной жизни человека</w:t>
            </w:r>
          </w:p>
        </w:tc>
        <w:tc>
          <w:tcPr>
            <w:tcW w:w="812" w:type="dxa"/>
            <w:tcMar>
              <w:top w:w="50" w:type="dxa"/>
              <w:left w:w="100" w:type="dxa"/>
            </w:tcMar>
            <w:vAlign w:val="center"/>
          </w:tcPr>
          <w:p w:rsidR="00E25702" w:rsidRDefault="004F459E">
            <w:pPr>
              <w:spacing w:after="0"/>
              <w:ind w:left="135"/>
              <w:jc w:val="center"/>
            </w:pPr>
            <w:r w:rsidRPr="008C1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25702" w:rsidRDefault="00E25702">
            <w:pPr>
              <w:spacing w:after="0"/>
              <w:ind w:left="135"/>
              <w:jc w:val="center"/>
            </w:pPr>
          </w:p>
        </w:tc>
        <w:tc>
          <w:tcPr>
            <w:tcW w:w="1607" w:type="dxa"/>
            <w:tcMar>
              <w:top w:w="50" w:type="dxa"/>
              <w:left w:w="100" w:type="dxa"/>
            </w:tcMar>
            <w:vAlign w:val="center"/>
          </w:tcPr>
          <w:p w:rsidR="00E25702" w:rsidRDefault="00E25702">
            <w:pPr>
              <w:spacing w:after="0"/>
              <w:ind w:left="135"/>
              <w:jc w:val="center"/>
            </w:pPr>
          </w:p>
        </w:tc>
        <w:tc>
          <w:tcPr>
            <w:tcW w:w="1137" w:type="dxa"/>
            <w:tcMar>
              <w:top w:w="50" w:type="dxa"/>
              <w:left w:w="100" w:type="dxa"/>
            </w:tcMar>
            <w:vAlign w:val="center"/>
          </w:tcPr>
          <w:p w:rsidR="00E25702" w:rsidRDefault="00E25702">
            <w:pPr>
              <w:spacing w:after="0"/>
              <w:ind w:left="135"/>
            </w:pPr>
          </w:p>
        </w:tc>
        <w:tc>
          <w:tcPr>
            <w:tcW w:w="1955"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/00</w:t>
              </w:r>
              <w:r>
                <w:rPr>
                  <w:rFonts w:ascii="Times New Roman" w:hAnsi="Times New Roman"/>
                  <w:color w:val="0000FF"/>
                  <w:u w:val="single"/>
                </w:rPr>
                <w:t>ae</w:t>
              </w:r>
              <w:r w:rsidRPr="008C14CF">
                <w:rPr>
                  <w:rFonts w:ascii="Times New Roman" w:hAnsi="Times New Roman"/>
                  <w:color w:val="0000FF"/>
                  <w:u w:val="single"/>
                  <w:lang w:val="ru-RU"/>
                </w:rPr>
                <w:t>3</w:t>
              </w:r>
              <w:r>
                <w:rPr>
                  <w:rFonts w:ascii="Times New Roman" w:hAnsi="Times New Roman"/>
                  <w:color w:val="0000FF"/>
                  <w:u w:val="single"/>
                </w:rPr>
                <w:t>f</w:t>
              </w:r>
              <w:r w:rsidRPr="008C14CF">
                <w:rPr>
                  <w:rFonts w:ascii="Times New Roman" w:hAnsi="Times New Roman"/>
                  <w:color w:val="0000FF"/>
                  <w:u w:val="single"/>
                  <w:lang w:val="ru-RU"/>
                </w:rPr>
                <w:t>50</w:t>
              </w:r>
            </w:hyperlink>
          </w:p>
        </w:tc>
      </w:tr>
      <w:tr w:rsidR="00E25702" w:rsidRPr="006C452B">
        <w:trPr>
          <w:trHeight w:val="144"/>
          <w:tblCellSpacing w:w="20" w:type="nil"/>
        </w:trPr>
        <w:tc>
          <w:tcPr>
            <w:tcW w:w="366" w:type="dxa"/>
            <w:tcMar>
              <w:top w:w="50" w:type="dxa"/>
              <w:left w:w="100" w:type="dxa"/>
            </w:tcMar>
            <w:vAlign w:val="center"/>
          </w:tcPr>
          <w:p w:rsidR="00E25702" w:rsidRDefault="004F459E">
            <w:pPr>
              <w:spacing w:after="0"/>
            </w:pPr>
            <w:r>
              <w:rPr>
                <w:rFonts w:ascii="Times New Roman" w:hAnsi="Times New Roman"/>
                <w:color w:val="000000"/>
                <w:sz w:val="24"/>
              </w:rPr>
              <w:t>64</w:t>
            </w:r>
          </w:p>
        </w:tc>
        <w:tc>
          <w:tcPr>
            <w:tcW w:w="3344" w:type="dxa"/>
            <w:tcMar>
              <w:top w:w="50" w:type="dxa"/>
              <w:left w:w="100" w:type="dxa"/>
            </w:tcMar>
            <w:vAlign w:val="center"/>
          </w:tcPr>
          <w:p w:rsidR="00E25702" w:rsidRDefault="004F459E">
            <w:pPr>
              <w:spacing w:after="0"/>
              <w:ind w:left="135"/>
            </w:pPr>
            <w:r>
              <w:rPr>
                <w:rFonts w:ascii="Times New Roman" w:hAnsi="Times New Roman"/>
                <w:color w:val="000000"/>
                <w:sz w:val="24"/>
              </w:rPr>
              <w:t>Химическое загрязнение окружающей среды</w:t>
            </w:r>
          </w:p>
        </w:tc>
        <w:tc>
          <w:tcPr>
            <w:tcW w:w="812" w:type="dxa"/>
            <w:tcMar>
              <w:top w:w="50" w:type="dxa"/>
              <w:left w:w="100" w:type="dxa"/>
            </w:tcMar>
            <w:vAlign w:val="center"/>
          </w:tcPr>
          <w:p w:rsidR="00E25702" w:rsidRDefault="004F459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25702" w:rsidRDefault="00E25702">
            <w:pPr>
              <w:spacing w:after="0"/>
              <w:ind w:left="135"/>
              <w:jc w:val="center"/>
            </w:pPr>
          </w:p>
        </w:tc>
        <w:tc>
          <w:tcPr>
            <w:tcW w:w="1607" w:type="dxa"/>
            <w:tcMar>
              <w:top w:w="50" w:type="dxa"/>
              <w:left w:w="100" w:type="dxa"/>
            </w:tcMar>
            <w:vAlign w:val="center"/>
          </w:tcPr>
          <w:p w:rsidR="00E25702" w:rsidRDefault="00E25702">
            <w:pPr>
              <w:spacing w:after="0"/>
              <w:ind w:left="135"/>
              <w:jc w:val="center"/>
            </w:pPr>
          </w:p>
        </w:tc>
        <w:tc>
          <w:tcPr>
            <w:tcW w:w="1137" w:type="dxa"/>
            <w:tcMar>
              <w:top w:w="50" w:type="dxa"/>
              <w:left w:w="100" w:type="dxa"/>
            </w:tcMar>
            <w:vAlign w:val="center"/>
          </w:tcPr>
          <w:p w:rsidR="00E25702" w:rsidRDefault="00E25702">
            <w:pPr>
              <w:spacing w:after="0"/>
              <w:ind w:left="135"/>
            </w:pPr>
          </w:p>
        </w:tc>
        <w:tc>
          <w:tcPr>
            <w:tcW w:w="1955"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/00</w:t>
              </w:r>
              <w:r>
                <w:rPr>
                  <w:rFonts w:ascii="Times New Roman" w:hAnsi="Times New Roman"/>
                  <w:color w:val="0000FF"/>
                  <w:u w:val="single"/>
                </w:rPr>
                <w:t>ae</w:t>
              </w:r>
              <w:r w:rsidRPr="008C14CF">
                <w:rPr>
                  <w:rFonts w:ascii="Times New Roman" w:hAnsi="Times New Roman"/>
                  <w:color w:val="0000FF"/>
                  <w:u w:val="single"/>
                  <w:lang w:val="ru-RU"/>
                </w:rPr>
                <w:t>4270</w:t>
              </w:r>
            </w:hyperlink>
          </w:p>
        </w:tc>
      </w:tr>
      <w:tr w:rsidR="00E25702" w:rsidRPr="006C452B">
        <w:trPr>
          <w:trHeight w:val="144"/>
          <w:tblCellSpacing w:w="20" w:type="nil"/>
        </w:trPr>
        <w:tc>
          <w:tcPr>
            <w:tcW w:w="366" w:type="dxa"/>
            <w:tcMar>
              <w:top w:w="50" w:type="dxa"/>
              <w:left w:w="100" w:type="dxa"/>
            </w:tcMar>
            <w:vAlign w:val="center"/>
          </w:tcPr>
          <w:p w:rsidR="00E25702" w:rsidRDefault="004F459E">
            <w:pPr>
              <w:spacing w:after="0"/>
            </w:pPr>
            <w:r>
              <w:rPr>
                <w:rFonts w:ascii="Times New Roman" w:hAnsi="Times New Roman"/>
                <w:color w:val="000000"/>
                <w:sz w:val="24"/>
              </w:rPr>
              <w:t>65</w:t>
            </w:r>
          </w:p>
        </w:tc>
        <w:tc>
          <w:tcPr>
            <w:tcW w:w="3344"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Роль химии в решении экологических проблем</w:t>
            </w:r>
          </w:p>
        </w:tc>
        <w:tc>
          <w:tcPr>
            <w:tcW w:w="812" w:type="dxa"/>
            <w:tcMar>
              <w:top w:w="50" w:type="dxa"/>
              <w:left w:w="100" w:type="dxa"/>
            </w:tcMar>
            <w:vAlign w:val="center"/>
          </w:tcPr>
          <w:p w:rsidR="00E25702" w:rsidRDefault="004F459E">
            <w:pPr>
              <w:spacing w:after="0"/>
              <w:ind w:left="135"/>
              <w:jc w:val="center"/>
            </w:pPr>
            <w:r w:rsidRPr="008C1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25702" w:rsidRDefault="00E25702">
            <w:pPr>
              <w:spacing w:after="0"/>
              <w:ind w:left="135"/>
              <w:jc w:val="center"/>
            </w:pPr>
          </w:p>
        </w:tc>
        <w:tc>
          <w:tcPr>
            <w:tcW w:w="1607" w:type="dxa"/>
            <w:tcMar>
              <w:top w:w="50" w:type="dxa"/>
              <w:left w:w="100" w:type="dxa"/>
            </w:tcMar>
            <w:vAlign w:val="center"/>
          </w:tcPr>
          <w:p w:rsidR="00E25702" w:rsidRDefault="00E25702">
            <w:pPr>
              <w:spacing w:after="0"/>
              <w:ind w:left="135"/>
              <w:jc w:val="center"/>
            </w:pPr>
          </w:p>
        </w:tc>
        <w:tc>
          <w:tcPr>
            <w:tcW w:w="1137" w:type="dxa"/>
            <w:tcMar>
              <w:top w:w="50" w:type="dxa"/>
              <w:left w:w="100" w:type="dxa"/>
            </w:tcMar>
            <w:vAlign w:val="center"/>
          </w:tcPr>
          <w:p w:rsidR="00E25702" w:rsidRDefault="00E25702">
            <w:pPr>
              <w:spacing w:after="0"/>
              <w:ind w:left="135"/>
            </w:pPr>
          </w:p>
        </w:tc>
        <w:tc>
          <w:tcPr>
            <w:tcW w:w="1955"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/00</w:t>
              </w:r>
              <w:r>
                <w:rPr>
                  <w:rFonts w:ascii="Times New Roman" w:hAnsi="Times New Roman"/>
                  <w:color w:val="0000FF"/>
                  <w:u w:val="single"/>
                </w:rPr>
                <w:t>ae</w:t>
              </w:r>
              <w:r w:rsidRPr="008C14CF">
                <w:rPr>
                  <w:rFonts w:ascii="Times New Roman" w:hAnsi="Times New Roman"/>
                  <w:color w:val="0000FF"/>
                  <w:u w:val="single"/>
                  <w:lang w:val="ru-RU"/>
                </w:rPr>
                <w:t>4270</w:t>
              </w:r>
            </w:hyperlink>
          </w:p>
        </w:tc>
      </w:tr>
      <w:tr w:rsidR="00E25702" w:rsidRPr="006C452B">
        <w:trPr>
          <w:trHeight w:val="144"/>
          <w:tblCellSpacing w:w="20" w:type="nil"/>
        </w:trPr>
        <w:tc>
          <w:tcPr>
            <w:tcW w:w="366" w:type="dxa"/>
            <w:tcMar>
              <w:top w:w="50" w:type="dxa"/>
              <w:left w:w="100" w:type="dxa"/>
            </w:tcMar>
            <w:vAlign w:val="center"/>
          </w:tcPr>
          <w:p w:rsidR="00E25702" w:rsidRDefault="004F459E">
            <w:pPr>
              <w:spacing w:after="0"/>
            </w:pPr>
            <w:r>
              <w:rPr>
                <w:rFonts w:ascii="Times New Roman" w:hAnsi="Times New Roman"/>
                <w:color w:val="000000"/>
                <w:sz w:val="24"/>
              </w:rPr>
              <w:t>66</w:t>
            </w:r>
          </w:p>
        </w:tc>
        <w:tc>
          <w:tcPr>
            <w:tcW w:w="3344"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Резервный урок. Обобщение и систематизация знаний</w:t>
            </w:r>
          </w:p>
        </w:tc>
        <w:tc>
          <w:tcPr>
            <w:tcW w:w="812" w:type="dxa"/>
            <w:tcMar>
              <w:top w:w="50" w:type="dxa"/>
              <w:left w:w="100" w:type="dxa"/>
            </w:tcMar>
            <w:vAlign w:val="center"/>
          </w:tcPr>
          <w:p w:rsidR="00E25702" w:rsidRDefault="004F459E">
            <w:pPr>
              <w:spacing w:after="0"/>
              <w:ind w:left="135"/>
              <w:jc w:val="center"/>
            </w:pPr>
            <w:r w:rsidRPr="008C1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25702" w:rsidRDefault="00E25702">
            <w:pPr>
              <w:spacing w:after="0"/>
              <w:ind w:left="135"/>
              <w:jc w:val="center"/>
            </w:pPr>
          </w:p>
        </w:tc>
        <w:tc>
          <w:tcPr>
            <w:tcW w:w="1607" w:type="dxa"/>
            <w:tcMar>
              <w:top w:w="50" w:type="dxa"/>
              <w:left w:w="100" w:type="dxa"/>
            </w:tcMar>
            <w:vAlign w:val="center"/>
          </w:tcPr>
          <w:p w:rsidR="00E25702" w:rsidRDefault="00E25702">
            <w:pPr>
              <w:spacing w:after="0"/>
              <w:ind w:left="135"/>
              <w:jc w:val="center"/>
            </w:pPr>
          </w:p>
        </w:tc>
        <w:tc>
          <w:tcPr>
            <w:tcW w:w="1137" w:type="dxa"/>
            <w:tcMar>
              <w:top w:w="50" w:type="dxa"/>
              <w:left w:w="100" w:type="dxa"/>
            </w:tcMar>
            <w:vAlign w:val="center"/>
          </w:tcPr>
          <w:p w:rsidR="00E25702" w:rsidRDefault="00E25702">
            <w:pPr>
              <w:spacing w:after="0"/>
              <w:ind w:left="135"/>
            </w:pPr>
          </w:p>
        </w:tc>
        <w:tc>
          <w:tcPr>
            <w:tcW w:w="1955"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/00</w:t>
              </w:r>
              <w:r>
                <w:rPr>
                  <w:rFonts w:ascii="Times New Roman" w:hAnsi="Times New Roman"/>
                  <w:color w:val="0000FF"/>
                  <w:u w:val="single"/>
                </w:rPr>
                <w:t>ae</w:t>
              </w:r>
              <w:r w:rsidRPr="008C14CF">
                <w:rPr>
                  <w:rFonts w:ascii="Times New Roman" w:hAnsi="Times New Roman"/>
                  <w:color w:val="0000FF"/>
                  <w:u w:val="single"/>
                  <w:lang w:val="ru-RU"/>
                </w:rPr>
                <w:t>0</w:t>
              </w:r>
              <w:r>
                <w:rPr>
                  <w:rFonts w:ascii="Times New Roman" w:hAnsi="Times New Roman"/>
                  <w:color w:val="0000FF"/>
                  <w:u w:val="single"/>
                </w:rPr>
                <w:t>d</w:t>
              </w:r>
              <w:r w:rsidRPr="008C14CF">
                <w:rPr>
                  <w:rFonts w:ascii="Times New Roman" w:hAnsi="Times New Roman"/>
                  <w:color w:val="0000FF"/>
                  <w:u w:val="single"/>
                  <w:lang w:val="ru-RU"/>
                </w:rPr>
                <w:t>0</w:t>
              </w:r>
              <w:r>
                <w:rPr>
                  <w:rFonts w:ascii="Times New Roman" w:hAnsi="Times New Roman"/>
                  <w:color w:val="0000FF"/>
                  <w:u w:val="single"/>
                </w:rPr>
                <w:t>a</w:t>
              </w:r>
            </w:hyperlink>
          </w:p>
        </w:tc>
      </w:tr>
      <w:tr w:rsidR="00E25702" w:rsidRPr="006C452B">
        <w:trPr>
          <w:trHeight w:val="144"/>
          <w:tblCellSpacing w:w="20" w:type="nil"/>
        </w:trPr>
        <w:tc>
          <w:tcPr>
            <w:tcW w:w="366" w:type="dxa"/>
            <w:tcMar>
              <w:top w:w="50" w:type="dxa"/>
              <w:left w:w="100" w:type="dxa"/>
            </w:tcMar>
            <w:vAlign w:val="center"/>
          </w:tcPr>
          <w:p w:rsidR="00E25702" w:rsidRDefault="004F459E">
            <w:pPr>
              <w:spacing w:after="0"/>
            </w:pPr>
            <w:r>
              <w:rPr>
                <w:rFonts w:ascii="Times New Roman" w:hAnsi="Times New Roman"/>
                <w:color w:val="000000"/>
                <w:sz w:val="24"/>
              </w:rPr>
              <w:t>67</w:t>
            </w:r>
          </w:p>
        </w:tc>
        <w:tc>
          <w:tcPr>
            <w:tcW w:w="3344"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Резервный урок. Обобщение и </w:t>
            </w:r>
            <w:r w:rsidRPr="008C14CF">
              <w:rPr>
                <w:rFonts w:ascii="Times New Roman" w:hAnsi="Times New Roman"/>
                <w:color w:val="000000"/>
                <w:sz w:val="24"/>
                <w:lang w:val="ru-RU"/>
              </w:rPr>
              <w:lastRenderedPageBreak/>
              <w:t>систематизация знаний</w:t>
            </w:r>
          </w:p>
        </w:tc>
        <w:tc>
          <w:tcPr>
            <w:tcW w:w="812" w:type="dxa"/>
            <w:tcMar>
              <w:top w:w="50" w:type="dxa"/>
              <w:left w:w="100" w:type="dxa"/>
            </w:tcMar>
            <w:vAlign w:val="center"/>
          </w:tcPr>
          <w:p w:rsidR="00E25702" w:rsidRDefault="004F459E">
            <w:pPr>
              <w:spacing w:after="0"/>
              <w:ind w:left="135"/>
              <w:jc w:val="center"/>
            </w:pPr>
            <w:r w:rsidRPr="008C14C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E25702" w:rsidRDefault="00E25702">
            <w:pPr>
              <w:spacing w:after="0"/>
              <w:ind w:left="135"/>
              <w:jc w:val="center"/>
            </w:pPr>
          </w:p>
        </w:tc>
        <w:tc>
          <w:tcPr>
            <w:tcW w:w="1607" w:type="dxa"/>
            <w:tcMar>
              <w:top w:w="50" w:type="dxa"/>
              <w:left w:w="100" w:type="dxa"/>
            </w:tcMar>
            <w:vAlign w:val="center"/>
          </w:tcPr>
          <w:p w:rsidR="00E25702" w:rsidRDefault="00E25702">
            <w:pPr>
              <w:spacing w:after="0"/>
              <w:ind w:left="135"/>
              <w:jc w:val="center"/>
            </w:pPr>
          </w:p>
        </w:tc>
        <w:tc>
          <w:tcPr>
            <w:tcW w:w="1137" w:type="dxa"/>
            <w:tcMar>
              <w:top w:w="50" w:type="dxa"/>
              <w:left w:w="100" w:type="dxa"/>
            </w:tcMar>
            <w:vAlign w:val="center"/>
          </w:tcPr>
          <w:p w:rsidR="00E25702" w:rsidRDefault="00E25702">
            <w:pPr>
              <w:spacing w:after="0"/>
              <w:ind w:left="135"/>
            </w:pPr>
          </w:p>
        </w:tc>
        <w:tc>
          <w:tcPr>
            <w:tcW w:w="1955"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/00</w:t>
              </w:r>
              <w:r>
                <w:rPr>
                  <w:rFonts w:ascii="Times New Roman" w:hAnsi="Times New Roman"/>
                  <w:color w:val="0000FF"/>
                  <w:u w:val="single"/>
                </w:rPr>
                <w:t>adb</w:t>
              </w:r>
              <w:r w:rsidRPr="008C14CF">
                <w:rPr>
                  <w:rFonts w:ascii="Times New Roman" w:hAnsi="Times New Roman"/>
                  <w:color w:val="0000FF"/>
                  <w:u w:val="single"/>
                  <w:lang w:val="ru-RU"/>
                </w:rPr>
                <w:t>33</w:t>
              </w:r>
              <w:r>
                <w:rPr>
                  <w:rFonts w:ascii="Times New Roman" w:hAnsi="Times New Roman"/>
                  <w:color w:val="0000FF"/>
                  <w:u w:val="single"/>
                </w:rPr>
                <w:t>c</w:t>
              </w:r>
            </w:hyperlink>
          </w:p>
        </w:tc>
      </w:tr>
      <w:tr w:rsidR="00E25702" w:rsidRPr="006C452B">
        <w:trPr>
          <w:trHeight w:val="144"/>
          <w:tblCellSpacing w:w="20" w:type="nil"/>
        </w:trPr>
        <w:tc>
          <w:tcPr>
            <w:tcW w:w="366" w:type="dxa"/>
            <w:tcMar>
              <w:top w:w="50" w:type="dxa"/>
              <w:left w:w="100" w:type="dxa"/>
            </w:tcMar>
            <w:vAlign w:val="center"/>
          </w:tcPr>
          <w:p w:rsidR="00E25702" w:rsidRDefault="004F459E">
            <w:pPr>
              <w:spacing w:after="0"/>
            </w:pPr>
            <w:r>
              <w:rPr>
                <w:rFonts w:ascii="Times New Roman" w:hAnsi="Times New Roman"/>
                <w:color w:val="000000"/>
                <w:sz w:val="24"/>
              </w:rPr>
              <w:lastRenderedPageBreak/>
              <w:t>68</w:t>
            </w:r>
          </w:p>
        </w:tc>
        <w:tc>
          <w:tcPr>
            <w:tcW w:w="3344"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Резервный урок. Обобщение и систематизация знаний</w:t>
            </w:r>
          </w:p>
        </w:tc>
        <w:tc>
          <w:tcPr>
            <w:tcW w:w="812" w:type="dxa"/>
            <w:tcMar>
              <w:top w:w="50" w:type="dxa"/>
              <w:left w:w="100" w:type="dxa"/>
            </w:tcMar>
            <w:vAlign w:val="center"/>
          </w:tcPr>
          <w:p w:rsidR="00E25702" w:rsidRDefault="004F459E">
            <w:pPr>
              <w:spacing w:after="0"/>
              <w:ind w:left="135"/>
              <w:jc w:val="center"/>
            </w:pPr>
            <w:r w:rsidRPr="008C1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25702" w:rsidRDefault="00E25702">
            <w:pPr>
              <w:spacing w:after="0"/>
              <w:ind w:left="135"/>
              <w:jc w:val="center"/>
            </w:pPr>
          </w:p>
        </w:tc>
        <w:tc>
          <w:tcPr>
            <w:tcW w:w="1607" w:type="dxa"/>
            <w:tcMar>
              <w:top w:w="50" w:type="dxa"/>
              <w:left w:w="100" w:type="dxa"/>
            </w:tcMar>
            <w:vAlign w:val="center"/>
          </w:tcPr>
          <w:p w:rsidR="00E25702" w:rsidRDefault="00E25702">
            <w:pPr>
              <w:spacing w:after="0"/>
              <w:ind w:left="135"/>
              <w:jc w:val="center"/>
            </w:pPr>
          </w:p>
        </w:tc>
        <w:tc>
          <w:tcPr>
            <w:tcW w:w="1137" w:type="dxa"/>
            <w:tcMar>
              <w:top w:w="50" w:type="dxa"/>
              <w:left w:w="100" w:type="dxa"/>
            </w:tcMar>
            <w:vAlign w:val="center"/>
          </w:tcPr>
          <w:p w:rsidR="00E25702" w:rsidRDefault="00E25702">
            <w:pPr>
              <w:spacing w:after="0"/>
              <w:ind w:left="135"/>
            </w:pPr>
          </w:p>
        </w:tc>
        <w:tc>
          <w:tcPr>
            <w:tcW w:w="1955" w:type="dxa"/>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8C14CF">
                <w:rPr>
                  <w:rFonts w:ascii="Times New Roman" w:hAnsi="Times New Roman"/>
                  <w:color w:val="0000FF"/>
                  <w:u w:val="single"/>
                  <w:lang w:val="ru-RU"/>
                </w:rPr>
                <w:t>://</w:t>
              </w:r>
              <w:r>
                <w:rPr>
                  <w:rFonts w:ascii="Times New Roman" w:hAnsi="Times New Roman"/>
                  <w:color w:val="0000FF"/>
                  <w:u w:val="single"/>
                </w:rPr>
                <w:t>m</w:t>
              </w:r>
              <w:r w:rsidRPr="008C14CF">
                <w:rPr>
                  <w:rFonts w:ascii="Times New Roman" w:hAnsi="Times New Roman"/>
                  <w:color w:val="0000FF"/>
                  <w:u w:val="single"/>
                  <w:lang w:val="ru-RU"/>
                </w:rPr>
                <w:t>.</w:t>
              </w:r>
              <w:r>
                <w:rPr>
                  <w:rFonts w:ascii="Times New Roman" w:hAnsi="Times New Roman"/>
                  <w:color w:val="0000FF"/>
                  <w:u w:val="single"/>
                </w:rPr>
                <w:t>edsoo</w:t>
              </w:r>
              <w:r w:rsidRPr="008C14CF">
                <w:rPr>
                  <w:rFonts w:ascii="Times New Roman" w:hAnsi="Times New Roman"/>
                  <w:color w:val="0000FF"/>
                  <w:u w:val="single"/>
                  <w:lang w:val="ru-RU"/>
                </w:rPr>
                <w:t>.</w:t>
              </w:r>
              <w:r>
                <w:rPr>
                  <w:rFonts w:ascii="Times New Roman" w:hAnsi="Times New Roman"/>
                  <w:color w:val="0000FF"/>
                  <w:u w:val="single"/>
                </w:rPr>
                <w:t>ru</w:t>
              </w:r>
              <w:r w:rsidRPr="008C14CF">
                <w:rPr>
                  <w:rFonts w:ascii="Times New Roman" w:hAnsi="Times New Roman"/>
                  <w:color w:val="0000FF"/>
                  <w:u w:val="single"/>
                  <w:lang w:val="ru-RU"/>
                </w:rPr>
                <w:t>/00</w:t>
              </w:r>
              <w:r>
                <w:rPr>
                  <w:rFonts w:ascii="Times New Roman" w:hAnsi="Times New Roman"/>
                  <w:color w:val="0000FF"/>
                  <w:u w:val="single"/>
                </w:rPr>
                <w:t>ad</w:t>
              </w:r>
              <w:r w:rsidRPr="008C14CF">
                <w:rPr>
                  <w:rFonts w:ascii="Times New Roman" w:hAnsi="Times New Roman"/>
                  <w:color w:val="0000FF"/>
                  <w:u w:val="single"/>
                  <w:lang w:val="ru-RU"/>
                </w:rPr>
                <w:t>9</w:t>
              </w:r>
              <w:r>
                <w:rPr>
                  <w:rFonts w:ascii="Times New Roman" w:hAnsi="Times New Roman"/>
                  <w:color w:val="0000FF"/>
                  <w:u w:val="single"/>
                </w:rPr>
                <w:t>cb</w:t>
              </w:r>
              <w:r w:rsidRPr="008C14CF">
                <w:rPr>
                  <w:rFonts w:ascii="Times New Roman" w:hAnsi="Times New Roman"/>
                  <w:color w:val="0000FF"/>
                  <w:u w:val="single"/>
                  <w:lang w:val="ru-RU"/>
                </w:rPr>
                <w:t>2</w:t>
              </w:r>
            </w:hyperlink>
          </w:p>
        </w:tc>
      </w:tr>
      <w:tr w:rsidR="00E25702">
        <w:trPr>
          <w:trHeight w:val="144"/>
          <w:tblCellSpacing w:w="20" w:type="nil"/>
        </w:trPr>
        <w:tc>
          <w:tcPr>
            <w:tcW w:w="0" w:type="auto"/>
            <w:gridSpan w:val="2"/>
            <w:tcMar>
              <w:top w:w="50" w:type="dxa"/>
              <w:left w:w="100" w:type="dxa"/>
            </w:tcMar>
            <w:vAlign w:val="center"/>
          </w:tcPr>
          <w:p w:rsidR="00E25702" w:rsidRPr="008C14CF" w:rsidRDefault="004F459E">
            <w:pPr>
              <w:spacing w:after="0"/>
              <w:ind w:left="135"/>
              <w:rPr>
                <w:lang w:val="ru-RU"/>
              </w:rPr>
            </w:pPr>
            <w:r w:rsidRPr="008C14CF">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E25702" w:rsidRDefault="004F459E">
            <w:pPr>
              <w:spacing w:after="0"/>
              <w:ind w:left="135"/>
              <w:jc w:val="center"/>
            </w:pPr>
            <w:r w:rsidRPr="008C14C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rsidR="00E25702" w:rsidRDefault="004F459E">
            <w:pPr>
              <w:spacing w:after="0"/>
              <w:ind w:left="135"/>
              <w:jc w:val="center"/>
            </w:pPr>
            <w:r>
              <w:rPr>
                <w:rFonts w:ascii="Times New Roman" w:hAnsi="Times New Roman"/>
                <w:color w:val="000000"/>
                <w:sz w:val="24"/>
              </w:rPr>
              <w:t xml:space="preserve"> 4 </w:t>
            </w:r>
          </w:p>
        </w:tc>
        <w:tc>
          <w:tcPr>
            <w:tcW w:w="1607" w:type="dxa"/>
            <w:tcMar>
              <w:top w:w="50" w:type="dxa"/>
              <w:left w:w="100" w:type="dxa"/>
            </w:tcMar>
            <w:vAlign w:val="center"/>
          </w:tcPr>
          <w:p w:rsidR="00E25702" w:rsidRDefault="004F459E">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rsidR="00E25702" w:rsidRDefault="00E25702"/>
        </w:tc>
      </w:tr>
    </w:tbl>
    <w:p w:rsidR="00E25702" w:rsidRDefault="00E25702">
      <w:pPr>
        <w:sectPr w:rsidR="00E25702">
          <w:pgSz w:w="16383" w:h="11906" w:orient="landscape"/>
          <w:pgMar w:top="1134" w:right="850" w:bottom="1134" w:left="1701" w:header="720" w:footer="720" w:gutter="0"/>
          <w:cols w:space="720"/>
        </w:sectPr>
      </w:pPr>
    </w:p>
    <w:p w:rsidR="00E25702" w:rsidRDefault="00E25702">
      <w:pPr>
        <w:sectPr w:rsidR="00E25702">
          <w:pgSz w:w="16383" w:h="11906" w:orient="landscape"/>
          <w:pgMar w:top="1134" w:right="850" w:bottom="1134" w:left="1701" w:header="720" w:footer="720" w:gutter="0"/>
          <w:cols w:space="720"/>
        </w:sectPr>
      </w:pPr>
    </w:p>
    <w:p w:rsidR="00E25702" w:rsidRPr="008C14CF" w:rsidRDefault="004F459E">
      <w:pPr>
        <w:spacing w:before="199" w:after="199" w:line="336" w:lineRule="auto"/>
        <w:ind w:left="120"/>
        <w:rPr>
          <w:lang w:val="ru-RU"/>
        </w:rPr>
      </w:pPr>
      <w:bookmarkStart w:id="9" w:name="block-75892204"/>
      <w:bookmarkEnd w:id="8"/>
      <w:r w:rsidRPr="008C14CF">
        <w:rPr>
          <w:rFonts w:ascii="Times New Roman" w:hAnsi="Times New Roman"/>
          <w:b/>
          <w:color w:val="000000"/>
          <w:sz w:val="28"/>
          <w:lang w:val="ru-RU"/>
        </w:rPr>
        <w:lastRenderedPageBreak/>
        <w:t xml:space="preserve">ПРОВЕРЯЕМЫЕ ТРЕБОВАНИЯ К РЕЗУЛЬТАТАМ ОСВОЕНИЯ ОСНОВНОЙ </w:t>
      </w:r>
    </w:p>
    <w:p w:rsidR="00E25702" w:rsidRDefault="004F459E">
      <w:pPr>
        <w:spacing w:before="199" w:after="199" w:line="336" w:lineRule="auto"/>
        <w:ind w:left="120"/>
      </w:pPr>
      <w:r>
        <w:rPr>
          <w:rFonts w:ascii="Times New Roman" w:hAnsi="Times New Roman"/>
          <w:b/>
          <w:color w:val="000000"/>
          <w:sz w:val="28"/>
        </w:rPr>
        <w:t>ОБРАЗОВАТЕЛЬНОЙ ПРОГРАММЫ</w:t>
      </w:r>
    </w:p>
    <w:p w:rsidR="00E25702" w:rsidRDefault="00E25702">
      <w:pPr>
        <w:spacing w:before="199" w:after="199" w:line="336" w:lineRule="auto"/>
        <w:ind w:left="120"/>
      </w:pPr>
    </w:p>
    <w:p w:rsidR="00E25702" w:rsidRDefault="004F459E">
      <w:pPr>
        <w:spacing w:before="199" w:after="199" w:line="336" w:lineRule="auto"/>
        <w:ind w:left="120"/>
      </w:pPr>
      <w:r>
        <w:rPr>
          <w:rFonts w:ascii="Times New Roman" w:hAnsi="Times New Roman"/>
          <w:b/>
          <w:color w:val="000000"/>
          <w:sz w:val="28"/>
        </w:rPr>
        <w:t>8 КЛАСС</w:t>
      </w:r>
    </w:p>
    <w:p w:rsidR="00E25702" w:rsidRDefault="00E25702">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E25702" w:rsidRPr="006C452B">
        <w:trPr>
          <w:trHeight w:val="144"/>
        </w:trPr>
        <w:tc>
          <w:tcPr>
            <w:tcW w:w="1764" w:type="dxa"/>
            <w:tcMar>
              <w:top w:w="50" w:type="dxa"/>
              <w:left w:w="100" w:type="dxa"/>
            </w:tcMar>
            <w:vAlign w:val="center"/>
          </w:tcPr>
          <w:p w:rsidR="00E25702" w:rsidRDefault="004F459E">
            <w:pPr>
              <w:spacing w:after="0"/>
              <w:ind w:left="272"/>
            </w:pPr>
            <w:r>
              <w:rPr>
                <w:rFonts w:ascii="Times New Roman" w:hAnsi="Times New Roman"/>
                <w:b/>
                <w:color w:val="000000"/>
                <w:sz w:val="24"/>
              </w:rPr>
              <w:t xml:space="preserve"> Код проверяемого результата </w:t>
            </w:r>
          </w:p>
        </w:tc>
        <w:tc>
          <w:tcPr>
            <w:tcW w:w="12153" w:type="dxa"/>
            <w:tcMar>
              <w:top w:w="50" w:type="dxa"/>
              <w:left w:w="100" w:type="dxa"/>
            </w:tcMar>
            <w:vAlign w:val="center"/>
          </w:tcPr>
          <w:p w:rsidR="00E25702" w:rsidRPr="008C14CF" w:rsidRDefault="004F459E">
            <w:pPr>
              <w:spacing w:after="0"/>
              <w:ind w:left="272"/>
              <w:rPr>
                <w:lang w:val="ru-RU"/>
              </w:rPr>
            </w:pPr>
            <w:r w:rsidRPr="008C14CF">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E25702" w:rsidRPr="006C452B">
        <w:trPr>
          <w:trHeight w:val="144"/>
        </w:trPr>
        <w:tc>
          <w:tcPr>
            <w:tcW w:w="1764"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1</w:t>
            </w:r>
          </w:p>
        </w:tc>
        <w:tc>
          <w:tcPr>
            <w:tcW w:w="12153" w:type="dxa"/>
            <w:tcMar>
              <w:top w:w="50" w:type="dxa"/>
              <w:left w:w="100" w:type="dxa"/>
            </w:tcMar>
            <w:vAlign w:val="center"/>
          </w:tcPr>
          <w:p w:rsidR="00E25702" w:rsidRPr="008C14CF" w:rsidRDefault="004F459E">
            <w:pPr>
              <w:spacing w:after="0" w:line="336" w:lineRule="auto"/>
              <w:ind w:left="365"/>
              <w:jc w:val="both"/>
              <w:rPr>
                <w:lang w:val="ru-RU"/>
              </w:rPr>
            </w:pPr>
            <w:r w:rsidRPr="008C14CF">
              <w:rPr>
                <w:rFonts w:ascii="Times New Roman" w:hAnsi="Times New Roman"/>
                <w:color w:val="000000"/>
                <w:sz w:val="24"/>
                <w:lang w:val="ru-RU"/>
              </w:rPr>
              <w:t>По теме: «Первоначальные химические понятия»</w:t>
            </w:r>
          </w:p>
        </w:tc>
      </w:tr>
      <w:tr w:rsidR="00E25702" w:rsidRPr="006C452B">
        <w:trPr>
          <w:trHeight w:val="144"/>
        </w:trPr>
        <w:tc>
          <w:tcPr>
            <w:tcW w:w="1764"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1.1</w:t>
            </w:r>
          </w:p>
        </w:tc>
        <w:tc>
          <w:tcPr>
            <w:tcW w:w="12153" w:type="dxa"/>
            <w:tcMar>
              <w:top w:w="50" w:type="dxa"/>
              <w:left w:w="100" w:type="dxa"/>
            </w:tcMar>
            <w:vAlign w:val="center"/>
          </w:tcPr>
          <w:p w:rsidR="00E25702" w:rsidRPr="008C14CF" w:rsidRDefault="004F459E">
            <w:pPr>
              <w:spacing w:after="0" w:line="336" w:lineRule="auto"/>
              <w:ind w:left="365"/>
              <w:jc w:val="both"/>
              <w:rPr>
                <w:lang w:val="ru-RU"/>
              </w:rPr>
            </w:pPr>
            <w:r w:rsidRPr="008C14CF">
              <w:rPr>
                <w:rFonts w:ascii="Times New Roman" w:hAnsi="Times New Roman"/>
                <w:color w:val="000000"/>
                <w:sz w:val="24"/>
                <w:lang w:val="ru-RU"/>
              </w:rPr>
              <w:t>раскрывать смысл основных химических понятий: атом, молекула, химический элемент, простое вещество, сложное вещество, смесь (однородная и неоднородная), валентность, относительная атомная и молекулярная масса, количество вещества, моль, молярная масса, массовая доля химического элемента в соединении, молярный объём, химическая реакция, классификация реакций: реакции соединения, реакции разложения, реакции замещения, реакции обмена, экзо- и эндотермические реакции, тепловой эффект реакции, раствор, массовая доля вещества (процентная концентрация) в растворе</w:t>
            </w:r>
          </w:p>
        </w:tc>
      </w:tr>
      <w:tr w:rsidR="00E25702" w:rsidRPr="006C452B">
        <w:trPr>
          <w:trHeight w:val="144"/>
        </w:trPr>
        <w:tc>
          <w:tcPr>
            <w:tcW w:w="1764"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1.2</w:t>
            </w:r>
          </w:p>
        </w:tc>
        <w:tc>
          <w:tcPr>
            <w:tcW w:w="12153" w:type="dxa"/>
            <w:tcMar>
              <w:top w:w="50" w:type="dxa"/>
              <w:left w:w="100" w:type="dxa"/>
            </w:tcMar>
            <w:vAlign w:val="center"/>
          </w:tcPr>
          <w:p w:rsidR="00E25702" w:rsidRPr="008C14CF" w:rsidRDefault="004F459E">
            <w:pPr>
              <w:spacing w:after="0" w:line="336" w:lineRule="auto"/>
              <w:ind w:left="365"/>
              <w:jc w:val="both"/>
              <w:rPr>
                <w:lang w:val="ru-RU"/>
              </w:rPr>
            </w:pPr>
            <w:r w:rsidRPr="008C14CF">
              <w:rPr>
                <w:rFonts w:ascii="Times New Roman" w:hAnsi="Times New Roman"/>
                <w:color w:val="000000"/>
                <w:sz w:val="24"/>
                <w:lang w:val="ru-RU"/>
              </w:rPr>
              <w:t>иллюстрировать взаимосвязь основных химических понятий и применять эти понятия при описании веществ и их превращений</w:t>
            </w:r>
          </w:p>
        </w:tc>
      </w:tr>
      <w:tr w:rsidR="00E25702" w:rsidRPr="006C452B">
        <w:trPr>
          <w:trHeight w:val="144"/>
        </w:trPr>
        <w:tc>
          <w:tcPr>
            <w:tcW w:w="1764"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1.3</w:t>
            </w:r>
          </w:p>
        </w:tc>
        <w:tc>
          <w:tcPr>
            <w:tcW w:w="12153" w:type="dxa"/>
            <w:tcMar>
              <w:top w:w="50" w:type="dxa"/>
              <w:left w:w="100" w:type="dxa"/>
            </w:tcMar>
            <w:vAlign w:val="center"/>
          </w:tcPr>
          <w:p w:rsidR="00E25702" w:rsidRPr="008C14CF" w:rsidRDefault="004F459E">
            <w:pPr>
              <w:spacing w:after="0" w:line="336" w:lineRule="auto"/>
              <w:ind w:left="365"/>
              <w:jc w:val="both"/>
              <w:rPr>
                <w:lang w:val="ru-RU"/>
              </w:rPr>
            </w:pPr>
            <w:r w:rsidRPr="008C14CF">
              <w:rPr>
                <w:rFonts w:ascii="Times New Roman" w:hAnsi="Times New Roman"/>
                <w:color w:val="000000"/>
                <w:sz w:val="24"/>
                <w:lang w:val="ru-RU"/>
              </w:rPr>
              <w:t>использовать химическую символику для составления формул веществ и уравнений химических реакций</w:t>
            </w:r>
          </w:p>
        </w:tc>
      </w:tr>
      <w:tr w:rsidR="00E25702" w:rsidRPr="006C452B">
        <w:trPr>
          <w:trHeight w:val="144"/>
        </w:trPr>
        <w:tc>
          <w:tcPr>
            <w:tcW w:w="1764"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1.4</w:t>
            </w:r>
          </w:p>
        </w:tc>
        <w:tc>
          <w:tcPr>
            <w:tcW w:w="12153" w:type="dxa"/>
            <w:tcMar>
              <w:top w:w="50" w:type="dxa"/>
              <w:left w:w="100" w:type="dxa"/>
            </w:tcMar>
            <w:vAlign w:val="center"/>
          </w:tcPr>
          <w:p w:rsidR="00E25702" w:rsidRPr="008C14CF" w:rsidRDefault="004F459E">
            <w:pPr>
              <w:spacing w:after="0" w:line="336" w:lineRule="auto"/>
              <w:ind w:left="365"/>
              <w:jc w:val="both"/>
              <w:rPr>
                <w:lang w:val="ru-RU"/>
              </w:rPr>
            </w:pPr>
            <w:r w:rsidRPr="008C14CF">
              <w:rPr>
                <w:rFonts w:ascii="Times New Roman" w:hAnsi="Times New Roman"/>
                <w:color w:val="000000"/>
                <w:sz w:val="24"/>
                <w:lang w:val="ru-RU"/>
              </w:rPr>
              <w:t>раскрывать смысл законов сохранения массы веществ, постоянства состава, атомно-молекулярного учения, закона Авогадро</w:t>
            </w:r>
          </w:p>
        </w:tc>
      </w:tr>
      <w:tr w:rsidR="00E25702" w:rsidRPr="006C452B">
        <w:trPr>
          <w:trHeight w:val="144"/>
        </w:trPr>
        <w:tc>
          <w:tcPr>
            <w:tcW w:w="1764"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1.5</w:t>
            </w:r>
          </w:p>
        </w:tc>
        <w:tc>
          <w:tcPr>
            <w:tcW w:w="12153" w:type="dxa"/>
            <w:tcMar>
              <w:top w:w="50" w:type="dxa"/>
              <w:left w:w="100" w:type="dxa"/>
            </w:tcMar>
            <w:vAlign w:val="center"/>
          </w:tcPr>
          <w:p w:rsidR="00E25702" w:rsidRPr="008C14CF" w:rsidRDefault="004F459E">
            <w:pPr>
              <w:spacing w:after="0" w:line="336" w:lineRule="auto"/>
              <w:ind w:left="365"/>
              <w:jc w:val="both"/>
              <w:rPr>
                <w:lang w:val="ru-RU"/>
              </w:rPr>
            </w:pPr>
            <w:r w:rsidRPr="008C14CF">
              <w:rPr>
                <w:rFonts w:ascii="Times New Roman" w:hAnsi="Times New Roman"/>
                <w:color w:val="000000"/>
                <w:sz w:val="24"/>
                <w:lang w:val="ru-RU"/>
              </w:rPr>
              <w:t>определять валентность атомов элементов в бинарных соединениях</w:t>
            </w:r>
          </w:p>
        </w:tc>
      </w:tr>
      <w:tr w:rsidR="00E25702" w:rsidRPr="006C452B">
        <w:trPr>
          <w:trHeight w:val="144"/>
        </w:trPr>
        <w:tc>
          <w:tcPr>
            <w:tcW w:w="1764"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1.6</w:t>
            </w:r>
          </w:p>
        </w:tc>
        <w:tc>
          <w:tcPr>
            <w:tcW w:w="12153" w:type="dxa"/>
            <w:tcMar>
              <w:top w:w="50" w:type="dxa"/>
              <w:left w:w="100" w:type="dxa"/>
            </w:tcMar>
            <w:vAlign w:val="center"/>
          </w:tcPr>
          <w:p w:rsidR="00E25702" w:rsidRPr="008C14CF" w:rsidRDefault="004F459E">
            <w:pPr>
              <w:spacing w:after="0" w:line="336" w:lineRule="auto"/>
              <w:ind w:left="365"/>
              <w:jc w:val="both"/>
              <w:rPr>
                <w:lang w:val="ru-RU"/>
              </w:rPr>
            </w:pPr>
            <w:r w:rsidRPr="008C14CF">
              <w:rPr>
                <w:rFonts w:ascii="Times New Roman" w:hAnsi="Times New Roman"/>
                <w:color w:val="000000"/>
                <w:sz w:val="24"/>
                <w:lang w:val="ru-RU"/>
              </w:rPr>
              <w:t>классифицировать химические реакции (по числу и составу участвующих в реакции веществ, по тепловому эффекту)</w:t>
            </w:r>
          </w:p>
        </w:tc>
      </w:tr>
      <w:tr w:rsidR="00E25702" w:rsidRPr="006C452B">
        <w:trPr>
          <w:trHeight w:val="144"/>
        </w:trPr>
        <w:tc>
          <w:tcPr>
            <w:tcW w:w="1764"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1.7</w:t>
            </w:r>
          </w:p>
        </w:tc>
        <w:tc>
          <w:tcPr>
            <w:tcW w:w="12153" w:type="dxa"/>
            <w:tcMar>
              <w:top w:w="50" w:type="dxa"/>
              <w:left w:w="100" w:type="dxa"/>
            </w:tcMar>
            <w:vAlign w:val="center"/>
          </w:tcPr>
          <w:p w:rsidR="00E25702" w:rsidRPr="008C14CF" w:rsidRDefault="004F459E">
            <w:pPr>
              <w:spacing w:after="0" w:line="336" w:lineRule="auto"/>
              <w:ind w:left="365"/>
              <w:jc w:val="both"/>
              <w:rPr>
                <w:lang w:val="ru-RU"/>
              </w:rPr>
            </w:pPr>
            <w:r w:rsidRPr="008C14CF">
              <w:rPr>
                <w:rFonts w:ascii="Times New Roman" w:hAnsi="Times New Roman"/>
                <w:color w:val="000000"/>
                <w:sz w:val="24"/>
                <w:lang w:val="ru-RU"/>
              </w:rPr>
              <w:t>вычислять относительную молекулярную и молярную массы веществ</w:t>
            </w:r>
          </w:p>
        </w:tc>
      </w:tr>
      <w:tr w:rsidR="00E25702" w:rsidRPr="006C452B">
        <w:trPr>
          <w:trHeight w:val="144"/>
        </w:trPr>
        <w:tc>
          <w:tcPr>
            <w:tcW w:w="1764"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lastRenderedPageBreak/>
              <w:t>1.8</w:t>
            </w:r>
          </w:p>
        </w:tc>
        <w:tc>
          <w:tcPr>
            <w:tcW w:w="12153" w:type="dxa"/>
            <w:tcMar>
              <w:top w:w="50" w:type="dxa"/>
              <w:left w:w="100" w:type="dxa"/>
            </w:tcMar>
            <w:vAlign w:val="center"/>
          </w:tcPr>
          <w:p w:rsidR="00E25702" w:rsidRPr="008C14CF" w:rsidRDefault="004F459E">
            <w:pPr>
              <w:spacing w:after="0" w:line="336" w:lineRule="auto"/>
              <w:ind w:left="365"/>
              <w:jc w:val="both"/>
              <w:rPr>
                <w:lang w:val="ru-RU"/>
              </w:rPr>
            </w:pPr>
            <w:r w:rsidRPr="008C14CF">
              <w:rPr>
                <w:rFonts w:ascii="Times New Roman" w:hAnsi="Times New Roman"/>
                <w:color w:val="000000"/>
                <w:sz w:val="24"/>
                <w:lang w:val="ru-RU"/>
              </w:rPr>
              <w:t>вычислять массовую долю химического элемента по формуле соединения,</w:t>
            </w:r>
          </w:p>
        </w:tc>
      </w:tr>
      <w:tr w:rsidR="00E25702" w:rsidRPr="006C452B">
        <w:trPr>
          <w:trHeight w:val="144"/>
        </w:trPr>
        <w:tc>
          <w:tcPr>
            <w:tcW w:w="1764"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1.9</w:t>
            </w:r>
          </w:p>
        </w:tc>
        <w:tc>
          <w:tcPr>
            <w:tcW w:w="12153" w:type="dxa"/>
            <w:tcMar>
              <w:top w:w="50" w:type="dxa"/>
              <w:left w:w="100" w:type="dxa"/>
            </w:tcMar>
            <w:vAlign w:val="center"/>
          </w:tcPr>
          <w:p w:rsidR="00E25702" w:rsidRPr="008C14CF" w:rsidRDefault="004F459E">
            <w:pPr>
              <w:spacing w:after="0" w:line="336" w:lineRule="auto"/>
              <w:ind w:left="365"/>
              <w:jc w:val="both"/>
              <w:rPr>
                <w:lang w:val="ru-RU"/>
              </w:rPr>
            </w:pPr>
            <w:r w:rsidRPr="008C14CF">
              <w:rPr>
                <w:rFonts w:ascii="Times New Roman" w:hAnsi="Times New Roman"/>
                <w:color w:val="000000"/>
                <w:sz w:val="24"/>
                <w:lang w:val="ru-RU"/>
              </w:rPr>
              <w:t xml:space="preserve">вычислять массовую долю вещества в растворе </w:t>
            </w:r>
          </w:p>
        </w:tc>
      </w:tr>
      <w:tr w:rsidR="00E25702" w:rsidRPr="006C452B">
        <w:trPr>
          <w:trHeight w:val="144"/>
        </w:trPr>
        <w:tc>
          <w:tcPr>
            <w:tcW w:w="1764"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1.10</w:t>
            </w:r>
          </w:p>
        </w:tc>
        <w:tc>
          <w:tcPr>
            <w:tcW w:w="12153" w:type="dxa"/>
            <w:tcMar>
              <w:top w:w="50" w:type="dxa"/>
              <w:left w:w="100" w:type="dxa"/>
            </w:tcMar>
            <w:vAlign w:val="center"/>
          </w:tcPr>
          <w:p w:rsidR="00E25702" w:rsidRPr="008C14CF" w:rsidRDefault="004F459E">
            <w:pPr>
              <w:spacing w:after="0" w:line="336" w:lineRule="auto"/>
              <w:ind w:left="365"/>
              <w:jc w:val="both"/>
              <w:rPr>
                <w:lang w:val="ru-RU"/>
              </w:rPr>
            </w:pPr>
            <w:r w:rsidRPr="008C14CF">
              <w:rPr>
                <w:rFonts w:ascii="Times New Roman" w:hAnsi="Times New Roman"/>
                <w:color w:val="000000"/>
                <w:sz w:val="24"/>
                <w:lang w:val="ru-RU"/>
              </w:rPr>
              <w:t>применять естественнонаучные методы познания – наблюдение, измерение, моделирование, эксперимент (реальный и мысленный)</w:t>
            </w:r>
          </w:p>
        </w:tc>
      </w:tr>
      <w:tr w:rsidR="00E25702" w:rsidRPr="006C452B">
        <w:trPr>
          <w:trHeight w:val="144"/>
        </w:trPr>
        <w:tc>
          <w:tcPr>
            <w:tcW w:w="1764"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2</w:t>
            </w:r>
          </w:p>
        </w:tc>
        <w:tc>
          <w:tcPr>
            <w:tcW w:w="12153" w:type="dxa"/>
            <w:tcMar>
              <w:top w:w="50" w:type="dxa"/>
              <w:left w:w="100" w:type="dxa"/>
            </w:tcMar>
            <w:vAlign w:val="center"/>
          </w:tcPr>
          <w:p w:rsidR="00E25702" w:rsidRPr="008C14CF" w:rsidRDefault="004F459E">
            <w:pPr>
              <w:spacing w:after="0" w:line="336" w:lineRule="auto"/>
              <w:ind w:left="365"/>
              <w:jc w:val="both"/>
              <w:rPr>
                <w:lang w:val="ru-RU"/>
              </w:rPr>
            </w:pPr>
            <w:r w:rsidRPr="008C14CF">
              <w:rPr>
                <w:rFonts w:ascii="Times New Roman" w:hAnsi="Times New Roman"/>
                <w:color w:val="000000"/>
                <w:sz w:val="24"/>
                <w:lang w:val="ru-RU"/>
              </w:rPr>
              <w:t>По теме: «Важнейшие представители неорганических веществ»</w:t>
            </w:r>
          </w:p>
        </w:tc>
      </w:tr>
      <w:tr w:rsidR="00E25702" w:rsidRPr="006C452B">
        <w:trPr>
          <w:trHeight w:val="144"/>
        </w:trPr>
        <w:tc>
          <w:tcPr>
            <w:tcW w:w="1764"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2.1</w:t>
            </w:r>
          </w:p>
        </w:tc>
        <w:tc>
          <w:tcPr>
            <w:tcW w:w="12153" w:type="dxa"/>
            <w:tcMar>
              <w:top w:w="50" w:type="dxa"/>
              <w:left w:w="100" w:type="dxa"/>
            </w:tcMar>
            <w:vAlign w:val="center"/>
          </w:tcPr>
          <w:p w:rsidR="00E25702" w:rsidRPr="008C14CF" w:rsidRDefault="004F459E">
            <w:pPr>
              <w:spacing w:after="0" w:line="336" w:lineRule="auto"/>
              <w:ind w:left="365"/>
              <w:jc w:val="both"/>
              <w:rPr>
                <w:lang w:val="ru-RU"/>
              </w:rPr>
            </w:pPr>
            <w:r w:rsidRPr="008C14CF">
              <w:rPr>
                <w:rFonts w:ascii="Times New Roman" w:hAnsi="Times New Roman"/>
                <w:color w:val="000000"/>
                <w:sz w:val="24"/>
                <w:lang w:val="ru-RU"/>
              </w:rPr>
              <w:t>раскрывать смысл основных химических понятий: оксид, кислота, основание, соль</w:t>
            </w:r>
          </w:p>
        </w:tc>
      </w:tr>
      <w:tr w:rsidR="00E25702" w:rsidRPr="006C452B">
        <w:trPr>
          <w:trHeight w:val="144"/>
        </w:trPr>
        <w:tc>
          <w:tcPr>
            <w:tcW w:w="1764"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2.2</w:t>
            </w:r>
          </w:p>
        </w:tc>
        <w:tc>
          <w:tcPr>
            <w:tcW w:w="12153" w:type="dxa"/>
            <w:tcMar>
              <w:top w:w="50" w:type="dxa"/>
              <w:left w:w="100" w:type="dxa"/>
            </w:tcMar>
            <w:vAlign w:val="center"/>
          </w:tcPr>
          <w:p w:rsidR="00E25702" w:rsidRPr="008C14CF" w:rsidRDefault="004F459E">
            <w:pPr>
              <w:spacing w:after="0" w:line="336" w:lineRule="auto"/>
              <w:ind w:left="365"/>
              <w:jc w:val="both"/>
              <w:rPr>
                <w:lang w:val="ru-RU"/>
              </w:rPr>
            </w:pPr>
            <w:r w:rsidRPr="008C14CF">
              <w:rPr>
                <w:rFonts w:ascii="Times New Roman" w:hAnsi="Times New Roman"/>
                <w:color w:val="000000"/>
                <w:sz w:val="24"/>
                <w:lang w:val="ru-RU"/>
              </w:rPr>
              <w:t>определять принадлежность веществ к определённому классу соединений по формулам</w:t>
            </w:r>
          </w:p>
        </w:tc>
      </w:tr>
      <w:tr w:rsidR="00E25702">
        <w:trPr>
          <w:trHeight w:val="144"/>
        </w:trPr>
        <w:tc>
          <w:tcPr>
            <w:tcW w:w="1764"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2.3</w:t>
            </w:r>
          </w:p>
        </w:tc>
        <w:tc>
          <w:tcPr>
            <w:tcW w:w="12153" w:type="dxa"/>
            <w:tcMar>
              <w:top w:w="50" w:type="dxa"/>
              <w:left w:w="100" w:type="dxa"/>
            </w:tcMar>
            <w:vAlign w:val="center"/>
          </w:tcPr>
          <w:p w:rsidR="00E25702" w:rsidRDefault="004F459E">
            <w:pPr>
              <w:spacing w:after="0" w:line="336" w:lineRule="auto"/>
              <w:ind w:left="365"/>
              <w:jc w:val="both"/>
            </w:pPr>
            <w:r>
              <w:rPr>
                <w:rFonts w:ascii="Times New Roman" w:hAnsi="Times New Roman"/>
                <w:color w:val="000000"/>
                <w:sz w:val="24"/>
              </w:rPr>
              <w:t>классифицировать неорганические вещества</w:t>
            </w:r>
          </w:p>
        </w:tc>
      </w:tr>
      <w:tr w:rsidR="00E25702" w:rsidRPr="006C452B">
        <w:trPr>
          <w:trHeight w:val="144"/>
        </w:trPr>
        <w:tc>
          <w:tcPr>
            <w:tcW w:w="1764"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2.4</w:t>
            </w:r>
          </w:p>
        </w:tc>
        <w:tc>
          <w:tcPr>
            <w:tcW w:w="12153" w:type="dxa"/>
            <w:tcMar>
              <w:top w:w="50" w:type="dxa"/>
              <w:left w:w="100" w:type="dxa"/>
            </w:tcMar>
            <w:vAlign w:val="center"/>
          </w:tcPr>
          <w:p w:rsidR="00E25702" w:rsidRPr="008C14CF" w:rsidRDefault="004F459E">
            <w:pPr>
              <w:spacing w:after="0" w:line="336" w:lineRule="auto"/>
              <w:ind w:left="365"/>
              <w:jc w:val="both"/>
              <w:rPr>
                <w:lang w:val="ru-RU"/>
              </w:rPr>
            </w:pPr>
            <w:r w:rsidRPr="008C14CF">
              <w:rPr>
                <w:rFonts w:ascii="Times New Roman" w:hAnsi="Times New Roman"/>
                <w:color w:val="000000"/>
                <w:sz w:val="24"/>
                <w:lang w:val="ru-RU"/>
              </w:rPr>
              <w:t>характеризовать (описывать) общие химические свойства веществ различных классов, подтверждая описание примерами молекулярных уравнений соответствующих химических реакций</w:t>
            </w:r>
          </w:p>
        </w:tc>
      </w:tr>
      <w:tr w:rsidR="00E25702" w:rsidRPr="006C452B">
        <w:trPr>
          <w:trHeight w:val="144"/>
        </w:trPr>
        <w:tc>
          <w:tcPr>
            <w:tcW w:w="1764"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2.5</w:t>
            </w:r>
          </w:p>
        </w:tc>
        <w:tc>
          <w:tcPr>
            <w:tcW w:w="12153" w:type="dxa"/>
            <w:tcMar>
              <w:top w:w="50" w:type="dxa"/>
              <w:left w:w="100" w:type="dxa"/>
            </w:tcMar>
            <w:vAlign w:val="center"/>
          </w:tcPr>
          <w:p w:rsidR="00E25702" w:rsidRPr="008C14CF" w:rsidRDefault="004F459E">
            <w:pPr>
              <w:spacing w:after="0" w:line="336" w:lineRule="auto"/>
              <w:ind w:left="365"/>
              <w:jc w:val="both"/>
              <w:rPr>
                <w:lang w:val="ru-RU"/>
              </w:rPr>
            </w:pPr>
            <w:r w:rsidRPr="008C14CF">
              <w:rPr>
                <w:rFonts w:ascii="Times New Roman" w:hAnsi="Times New Roman"/>
                <w:color w:val="000000"/>
                <w:sz w:val="24"/>
                <w:lang w:val="ru-RU"/>
              </w:rPr>
              <w:t>прогнозировать свойства веществ в зависимости от их качественного состава, возможности протекания химических превращений в различных условиях</w:t>
            </w:r>
          </w:p>
        </w:tc>
      </w:tr>
      <w:tr w:rsidR="00E25702" w:rsidRPr="006C452B">
        <w:trPr>
          <w:trHeight w:val="144"/>
        </w:trPr>
        <w:tc>
          <w:tcPr>
            <w:tcW w:w="1764"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2.6</w:t>
            </w:r>
          </w:p>
        </w:tc>
        <w:tc>
          <w:tcPr>
            <w:tcW w:w="12153" w:type="dxa"/>
            <w:tcMar>
              <w:top w:w="50" w:type="dxa"/>
              <w:left w:w="100" w:type="dxa"/>
            </w:tcMar>
            <w:vAlign w:val="center"/>
          </w:tcPr>
          <w:p w:rsidR="00E25702" w:rsidRPr="008C14CF" w:rsidRDefault="004F459E">
            <w:pPr>
              <w:spacing w:after="0" w:line="336" w:lineRule="auto"/>
              <w:ind w:left="365"/>
              <w:jc w:val="both"/>
              <w:rPr>
                <w:lang w:val="ru-RU"/>
              </w:rPr>
            </w:pPr>
            <w:r w:rsidRPr="008C14CF">
              <w:rPr>
                <w:rFonts w:ascii="Times New Roman" w:hAnsi="Times New Roman"/>
                <w:color w:val="000000"/>
                <w:sz w:val="24"/>
                <w:lang w:val="ru-RU"/>
              </w:rPr>
              <w:t>следовать правилам пользования химической посудой и лабораторным оборудованием,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(водорода и кислорода), приготовлению растворов с определённой массовой долей растворённого вещества, планировать и проводить химические эксперименты по распознаванию растворов щелочей и кислот с помощью индикаторов (лакмус, фенолфталеин, метилоранж и другие)</w:t>
            </w:r>
          </w:p>
        </w:tc>
      </w:tr>
      <w:tr w:rsidR="00E25702" w:rsidRPr="006C452B">
        <w:trPr>
          <w:trHeight w:val="144"/>
        </w:trPr>
        <w:tc>
          <w:tcPr>
            <w:tcW w:w="1764"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2.7</w:t>
            </w:r>
          </w:p>
        </w:tc>
        <w:tc>
          <w:tcPr>
            <w:tcW w:w="12153" w:type="dxa"/>
            <w:tcMar>
              <w:top w:w="50" w:type="dxa"/>
              <w:left w:w="100" w:type="dxa"/>
            </w:tcMar>
            <w:vAlign w:val="center"/>
          </w:tcPr>
          <w:p w:rsidR="00E25702" w:rsidRPr="008C14CF" w:rsidRDefault="004F459E">
            <w:pPr>
              <w:spacing w:after="0" w:line="336" w:lineRule="auto"/>
              <w:ind w:left="365"/>
              <w:jc w:val="both"/>
              <w:rPr>
                <w:lang w:val="ru-RU"/>
              </w:rPr>
            </w:pPr>
            <w:r w:rsidRPr="008C14CF">
              <w:rPr>
                <w:rFonts w:ascii="Times New Roman" w:hAnsi="Times New Roman"/>
                <w:color w:val="000000"/>
                <w:sz w:val="24"/>
                <w:lang w:val="ru-RU"/>
              </w:rPr>
              <w:t>проводить расчёты по уравнению химической реакции</w:t>
            </w:r>
          </w:p>
        </w:tc>
      </w:tr>
      <w:tr w:rsidR="00E25702">
        <w:trPr>
          <w:trHeight w:val="144"/>
        </w:trPr>
        <w:tc>
          <w:tcPr>
            <w:tcW w:w="1764"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3</w:t>
            </w:r>
          </w:p>
        </w:tc>
        <w:tc>
          <w:tcPr>
            <w:tcW w:w="12153" w:type="dxa"/>
            <w:tcMar>
              <w:top w:w="50" w:type="dxa"/>
              <w:left w:w="100" w:type="dxa"/>
            </w:tcMar>
            <w:vAlign w:val="center"/>
          </w:tcPr>
          <w:p w:rsidR="00E25702" w:rsidRDefault="004F459E">
            <w:pPr>
              <w:spacing w:after="0" w:line="336" w:lineRule="auto"/>
              <w:ind w:left="365"/>
              <w:jc w:val="both"/>
            </w:pPr>
            <w:r w:rsidRPr="008C14CF">
              <w:rPr>
                <w:rFonts w:ascii="Times New Roman" w:hAnsi="Times New Roman"/>
                <w:color w:val="000000"/>
                <w:sz w:val="24"/>
                <w:lang w:val="ru-RU"/>
              </w:rPr>
              <w:t xml:space="preserve">По теме: «Периодический закон и Периодическая система химических элементов Д. И. Менделеева. </w:t>
            </w:r>
            <w:r>
              <w:rPr>
                <w:rFonts w:ascii="Times New Roman" w:hAnsi="Times New Roman"/>
                <w:color w:val="000000"/>
                <w:sz w:val="24"/>
              </w:rPr>
              <w:t xml:space="preserve">Строение атомов. Химическая связь. Окислительно-восстановительные реакции» </w:t>
            </w:r>
          </w:p>
        </w:tc>
      </w:tr>
      <w:tr w:rsidR="00E25702" w:rsidRPr="006C452B">
        <w:trPr>
          <w:trHeight w:val="144"/>
        </w:trPr>
        <w:tc>
          <w:tcPr>
            <w:tcW w:w="1764"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3.1</w:t>
            </w:r>
          </w:p>
        </w:tc>
        <w:tc>
          <w:tcPr>
            <w:tcW w:w="12153" w:type="dxa"/>
            <w:tcMar>
              <w:top w:w="50" w:type="dxa"/>
              <w:left w:w="100" w:type="dxa"/>
            </w:tcMar>
            <w:vAlign w:val="center"/>
          </w:tcPr>
          <w:p w:rsidR="00E25702" w:rsidRPr="008C14CF" w:rsidRDefault="004F459E">
            <w:pPr>
              <w:spacing w:after="0" w:line="336" w:lineRule="auto"/>
              <w:ind w:left="365"/>
              <w:jc w:val="both"/>
              <w:rPr>
                <w:lang w:val="ru-RU"/>
              </w:rPr>
            </w:pPr>
            <w:r w:rsidRPr="008C14CF">
              <w:rPr>
                <w:rFonts w:ascii="Times New Roman" w:hAnsi="Times New Roman"/>
                <w:color w:val="000000"/>
                <w:sz w:val="24"/>
                <w:lang w:val="ru-RU"/>
              </w:rPr>
              <w:t xml:space="preserve">раскрывать смысл основных химических понятий: ядро атома, электронный слой атома, атомная орбиталь, радиус атома, химическая связь, полярная и неполярная ковалентная связь, </w:t>
            </w:r>
            <w:r w:rsidRPr="008C14CF">
              <w:rPr>
                <w:rFonts w:ascii="Times New Roman" w:hAnsi="Times New Roman"/>
                <w:color w:val="000000"/>
                <w:sz w:val="24"/>
                <w:lang w:val="ru-RU"/>
              </w:rPr>
              <w:lastRenderedPageBreak/>
              <w:t>электроотрицательность, ионная связь, ион, катион, анион, степень окисления</w:t>
            </w:r>
          </w:p>
        </w:tc>
      </w:tr>
      <w:tr w:rsidR="00E25702">
        <w:trPr>
          <w:trHeight w:val="144"/>
        </w:trPr>
        <w:tc>
          <w:tcPr>
            <w:tcW w:w="1764"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lastRenderedPageBreak/>
              <w:t>3.2</w:t>
            </w:r>
          </w:p>
        </w:tc>
        <w:tc>
          <w:tcPr>
            <w:tcW w:w="12153" w:type="dxa"/>
            <w:tcMar>
              <w:top w:w="50" w:type="dxa"/>
              <w:left w:w="100" w:type="dxa"/>
            </w:tcMar>
            <w:vAlign w:val="center"/>
          </w:tcPr>
          <w:p w:rsidR="00E25702" w:rsidRDefault="004F459E">
            <w:pPr>
              <w:spacing w:after="0" w:line="336" w:lineRule="auto"/>
              <w:ind w:left="365"/>
              <w:jc w:val="both"/>
            </w:pPr>
            <w:r>
              <w:rPr>
                <w:rFonts w:ascii="Times New Roman" w:hAnsi="Times New Roman"/>
                <w:color w:val="000000"/>
                <w:sz w:val="24"/>
              </w:rPr>
              <w:t>классифицировать химические элементы</w:t>
            </w:r>
          </w:p>
        </w:tc>
      </w:tr>
      <w:tr w:rsidR="00E25702" w:rsidRPr="006C452B">
        <w:trPr>
          <w:trHeight w:val="144"/>
        </w:trPr>
        <w:tc>
          <w:tcPr>
            <w:tcW w:w="1764"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3.3</w:t>
            </w:r>
          </w:p>
        </w:tc>
        <w:tc>
          <w:tcPr>
            <w:tcW w:w="12153" w:type="dxa"/>
            <w:tcMar>
              <w:top w:w="50" w:type="dxa"/>
              <w:left w:w="100" w:type="dxa"/>
            </w:tcMar>
            <w:vAlign w:val="center"/>
          </w:tcPr>
          <w:p w:rsidR="00E25702" w:rsidRPr="008C14CF" w:rsidRDefault="004F459E">
            <w:pPr>
              <w:spacing w:after="0" w:line="336" w:lineRule="auto"/>
              <w:ind w:left="365"/>
              <w:jc w:val="both"/>
              <w:rPr>
                <w:lang w:val="ru-RU"/>
              </w:rPr>
            </w:pPr>
            <w:r w:rsidRPr="008C14CF">
              <w:rPr>
                <w:rFonts w:ascii="Times New Roman" w:hAnsi="Times New Roman"/>
                <w:color w:val="000000"/>
                <w:sz w:val="24"/>
                <w:lang w:val="ru-RU"/>
              </w:rPr>
              <w:t>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w:t>
            </w:r>
          </w:p>
        </w:tc>
      </w:tr>
      <w:tr w:rsidR="00E25702" w:rsidRPr="006C452B">
        <w:trPr>
          <w:trHeight w:val="144"/>
        </w:trPr>
        <w:tc>
          <w:tcPr>
            <w:tcW w:w="1764"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3.4</w:t>
            </w:r>
          </w:p>
        </w:tc>
        <w:tc>
          <w:tcPr>
            <w:tcW w:w="12153" w:type="dxa"/>
            <w:tcMar>
              <w:top w:w="50" w:type="dxa"/>
              <w:left w:w="100" w:type="dxa"/>
            </w:tcMar>
            <w:vAlign w:val="center"/>
          </w:tcPr>
          <w:p w:rsidR="00E25702" w:rsidRPr="008C14CF" w:rsidRDefault="004F459E">
            <w:pPr>
              <w:spacing w:after="0" w:line="336" w:lineRule="auto"/>
              <w:ind w:left="365"/>
              <w:jc w:val="both"/>
              <w:rPr>
                <w:lang w:val="ru-RU"/>
              </w:rPr>
            </w:pPr>
            <w:r w:rsidRPr="008C14CF">
              <w:rPr>
                <w:rFonts w:ascii="Times New Roman" w:hAnsi="Times New Roman"/>
                <w:color w:val="000000"/>
                <w:sz w:val="24"/>
                <w:lang w:val="ru-RU"/>
              </w:rPr>
              <w:t>раскрывать смысл Периодического закона Д.И. Менделеева: демонстрировать понимание периодической зависимости свойств химических элементов от их положения в Периодической системе</w:t>
            </w:r>
          </w:p>
        </w:tc>
      </w:tr>
      <w:tr w:rsidR="00E25702" w:rsidRPr="006C452B">
        <w:trPr>
          <w:trHeight w:val="144"/>
        </w:trPr>
        <w:tc>
          <w:tcPr>
            <w:tcW w:w="1764"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3.5</w:t>
            </w:r>
          </w:p>
        </w:tc>
        <w:tc>
          <w:tcPr>
            <w:tcW w:w="12153" w:type="dxa"/>
            <w:tcMar>
              <w:top w:w="50" w:type="dxa"/>
              <w:left w:w="100" w:type="dxa"/>
            </w:tcMar>
            <w:vAlign w:val="center"/>
          </w:tcPr>
          <w:p w:rsidR="00E25702" w:rsidRPr="008C14CF" w:rsidRDefault="004F459E">
            <w:pPr>
              <w:spacing w:after="0" w:line="336" w:lineRule="auto"/>
              <w:ind w:left="365"/>
              <w:jc w:val="both"/>
              <w:rPr>
                <w:lang w:val="ru-RU"/>
              </w:rPr>
            </w:pPr>
            <w:r w:rsidRPr="008C14CF">
              <w:rPr>
                <w:rFonts w:ascii="Times New Roman" w:hAnsi="Times New Roman"/>
                <w:color w:val="000000"/>
                <w:sz w:val="24"/>
                <w:lang w:val="ru-RU"/>
              </w:rPr>
              <w:t>соотносить обозначения, которые имеются в таблице «Периодическая система химических элементов Д.И. Менделеева» с числовыми характеристиками строения атомов химических элементов (состав и заряд ядра, общее число электронов и распределение их по электронным слоям)</w:t>
            </w:r>
          </w:p>
        </w:tc>
      </w:tr>
      <w:tr w:rsidR="00E25702" w:rsidRPr="006C452B">
        <w:trPr>
          <w:trHeight w:val="144"/>
        </w:trPr>
        <w:tc>
          <w:tcPr>
            <w:tcW w:w="1764"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3.6</w:t>
            </w:r>
          </w:p>
        </w:tc>
        <w:tc>
          <w:tcPr>
            <w:tcW w:w="12153" w:type="dxa"/>
            <w:tcMar>
              <w:top w:w="50" w:type="dxa"/>
              <w:left w:w="100" w:type="dxa"/>
            </w:tcMar>
            <w:vAlign w:val="center"/>
          </w:tcPr>
          <w:p w:rsidR="00E25702" w:rsidRPr="008C14CF" w:rsidRDefault="004F459E">
            <w:pPr>
              <w:spacing w:after="0" w:line="336" w:lineRule="auto"/>
              <w:ind w:left="365"/>
              <w:jc w:val="both"/>
              <w:rPr>
                <w:lang w:val="ru-RU"/>
              </w:rPr>
            </w:pPr>
            <w:r w:rsidRPr="008C14CF">
              <w:rPr>
                <w:rFonts w:ascii="Times New Roman" w:hAnsi="Times New Roman"/>
                <w:color w:val="000000"/>
                <w:sz w:val="24"/>
                <w:lang w:val="ru-RU"/>
              </w:rPr>
              <w:t>определять степень окисления элементов в бинарных соединениях</w:t>
            </w:r>
          </w:p>
        </w:tc>
      </w:tr>
      <w:tr w:rsidR="00E25702" w:rsidRPr="006C452B">
        <w:trPr>
          <w:trHeight w:val="144"/>
        </w:trPr>
        <w:tc>
          <w:tcPr>
            <w:tcW w:w="1764"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3.7</w:t>
            </w:r>
          </w:p>
        </w:tc>
        <w:tc>
          <w:tcPr>
            <w:tcW w:w="12153" w:type="dxa"/>
            <w:tcMar>
              <w:top w:w="50" w:type="dxa"/>
              <w:left w:w="100" w:type="dxa"/>
            </w:tcMar>
            <w:vAlign w:val="center"/>
          </w:tcPr>
          <w:p w:rsidR="00E25702" w:rsidRPr="008C14CF" w:rsidRDefault="004F459E">
            <w:pPr>
              <w:spacing w:after="0" w:line="336" w:lineRule="auto"/>
              <w:ind w:left="365"/>
              <w:jc w:val="both"/>
              <w:rPr>
                <w:lang w:val="ru-RU"/>
              </w:rPr>
            </w:pPr>
            <w:r w:rsidRPr="008C14CF">
              <w:rPr>
                <w:rFonts w:ascii="Times New Roman" w:hAnsi="Times New Roman"/>
                <w:color w:val="000000"/>
                <w:sz w:val="24"/>
                <w:lang w:val="ru-RU"/>
              </w:rPr>
              <w:t>определять вид химической связи (ковалентная и ионная) в неорганических соединениях</w:t>
            </w:r>
          </w:p>
        </w:tc>
      </w:tr>
    </w:tbl>
    <w:p w:rsidR="00E25702" w:rsidRPr="008C14CF" w:rsidRDefault="00E25702">
      <w:pPr>
        <w:spacing w:after="0"/>
        <w:ind w:left="120"/>
        <w:rPr>
          <w:lang w:val="ru-RU"/>
        </w:rPr>
      </w:pPr>
    </w:p>
    <w:p w:rsidR="00E25702" w:rsidRDefault="004F459E">
      <w:pPr>
        <w:spacing w:before="199" w:after="199"/>
        <w:ind w:left="120"/>
      </w:pPr>
      <w:r>
        <w:rPr>
          <w:rFonts w:ascii="Times New Roman" w:hAnsi="Times New Roman"/>
          <w:b/>
          <w:color w:val="000000"/>
          <w:sz w:val="28"/>
        </w:rPr>
        <w:t>9 КЛАСС</w:t>
      </w:r>
    </w:p>
    <w:p w:rsidR="00E25702" w:rsidRDefault="00E25702">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E25702" w:rsidRPr="006C452B">
        <w:trPr>
          <w:trHeight w:val="144"/>
        </w:trPr>
        <w:tc>
          <w:tcPr>
            <w:tcW w:w="1988" w:type="dxa"/>
            <w:tcMar>
              <w:top w:w="50" w:type="dxa"/>
              <w:left w:w="100" w:type="dxa"/>
            </w:tcMar>
            <w:vAlign w:val="center"/>
          </w:tcPr>
          <w:p w:rsidR="00E25702" w:rsidRDefault="004F459E">
            <w:pPr>
              <w:spacing w:after="0"/>
              <w:ind w:left="272"/>
            </w:pPr>
            <w:r>
              <w:rPr>
                <w:rFonts w:ascii="Times New Roman" w:hAnsi="Times New Roman"/>
                <w:b/>
                <w:color w:val="000000"/>
                <w:sz w:val="24"/>
              </w:rPr>
              <w:t xml:space="preserve"> Код проверяемого результата </w:t>
            </w:r>
          </w:p>
        </w:tc>
        <w:tc>
          <w:tcPr>
            <w:tcW w:w="11801" w:type="dxa"/>
            <w:tcMar>
              <w:top w:w="50" w:type="dxa"/>
              <w:left w:w="100" w:type="dxa"/>
            </w:tcMar>
            <w:vAlign w:val="center"/>
          </w:tcPr>
          <w:p w:rsidR="00E25702" w:rsidRPr="008C14CF" w:rsidRDefault="004F459E">
            <w:pPr>
              <w:spacing w:after="0"/>
              <w:ind w:left="272"/>
              <w:rPr>
                <w:lang w:val="ru-RU"/>
              </w:rPr>
            </w:pPr>
            <w:r w:rsidRPr="008C14CF">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E25702" w:rsidRPr="006C452B">
        <w:trPr>
          <w:trHeight w:val="144"/>
        </w:trPr>
        <w:tc>
          <w:tcPr>
            <w:tcW w:w="1988"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1</w:t>
            </w:r>
          </w:p>
        </w:tc>
        <w:tc>
          <w:tcPr>
            <w:tcW w:w="11801" w:type="dxa"/>
            <w:tcMar>
              <w:top w:w="50" w:type="dxa"/>
              <w:left w:w="100" w:type="dxa"/>
            </w:tcMar>
            <w:vAlign w:val="center"/>
          </w:tcPr>
          <w:p w:rsidR="00E25702" w:rsidRPr="008C14CF" w:rsidRDefault="004F459E">
            <w:pPr>
              <w:spacing w:after="0" w:line="336" w:lineRule="auto"/>
              <w:ind w:left="365"/>
              <w:jc w:val="both"/>
              <w:rPr>
                <w:lang w:val="ru-RU"/>
              </w:rPr>
            </w:pPr>
            <w:r w:rsidRPr="008C14CF">
              <w:rPr>
                <w:rFonts w:ascii="Times New Roman" w:hAnsi="Times New Roman"/>
                <w:color w:val="000000"/>
                <w:sz w:val="24"/>
                <w:lang w:val="ru-RU"/>
              </w:rPr>
              <w:t>По теме: «Вещество и химическая реакция»</w:t>
            </w:r>
          </w:p>
        </w:tc>
      </w:tr>
      <w:tr w:rsidR="00E25702" w:rsidRPr="006C452B">
        <w:trPr>
          <w:trHeight w:val="144"/>
        </w:trPr>
        <w:tc>
          <w:tcPr>
            <w:tcW w:w="1988"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1.1</w:t>
            </w:r>
          </w:p>
        </w:tc>
        <w:tc>
          <w:tcPr>
            <w:tcW w:w="11801" w:type="dxa"/>
            <w:tcMar>
              <w:top w:w="50" w:type="dxa"/>
              <w:left w:w="100" w:type="dxa"/>
            </w:tcMar>
            <w:vAlign w:val="center"/>
          </w:tcPr>
          <w:p w:rsidR="00E25702" w:rsidRPr="008C14CF" w:rsidRDefault="004F459E">
            <w:pPr>
              <w:spacing w:after="0" w:line="336" w:lineRule="auto"/>
              <w:ind w:left="365"/>
              <w:jc w:val="both"/>
              <w:rPr>
                <w:lang w:val="ru-RU"/>
              </w:rPr>
            </w:pPr>
            <w:r w:rsidRPr="008C14CF">
              <w:rPr>
                <w:rFonts w:ascii="Times New Roman" w:hAnsi="Times New Roman"/>
                <w:color w:val="000000"/>
                <w:sz w:val="24"/>
                <w:lang w:val="ru-RU"/>
              </w:rPr>
              <w:t xml:space="preserve">раскрывать смысл основных химических понятий: раствор, электролиты, неэлектролиты, электролитическая диссоциация, реакции ионного обмена, катализатор, химическое равновесие, обратимые и необратимые реакции, окислительновосстановительные реакции, окислитель, восстановитель, окисление и восстановление, аллотропия, амфотерность, химическая связь (ковалентная, ионная, металлическая), кристаллическая решётка, сплавы, скорость </w:t>
            </w:r>
            <w:r w:rsidRPr="008C14CF">
              <w:rPr>
                <w:rFonts w:ascii="Times New Roman" w:hAnsi="Times New Roman"/>
                <w:color w:val="000000"/>
                <w:sz w:val="24"/>
                <w:lang w:val="ru-RU"/>
              </w:rPr>
              <w:lastRenderedPageBreak/>
              <w:t>химической реакции</w:t>
            </w:r>
          </w:p>
        </w:tc>
      </w:tr>
      <w:tr w:rsidR="00E25702" w:rsidRPr="006C452B">
        <w:trPr>
          <w:trHeight w:val="144"/>
        </w:trPr>
        <w:tc>
          <w:tcPr>
            <w:tcW w:w="1988"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lastRenderedPageBreak/>
              <w:t>1.2</w:t>
            </w:r>
          </w:p>
        </w:tc>
        <w:tc>
          <w:tcPr>
            <w:tcW w:w="11801" w:type="dxa"/>
            <w:tcMar>
              <w:top w:w="50" w:type="dxa"/>
              <w:left w:w="100" w:type="dxa"/>
            </w:tcMar>
            <w:vAlign w:val="center"/>
          </w:tcPr>
          <w:p w:rsidR="00E25702" w:rsidRPr="008C14CF" w:rsidRDefault="004F459E">
            <w:pPr>
              <w:spacing w:after="0" w:line="336" w:lineRule="auto"/>
              <w:ind w:left="365"/>
              <w:jc w:val="both"/>
              <w:rPr>
                <w:lang w:val="ru-RU"/>
              </w:rPr>
            </w:pPr>
            <w:r w:rsidRPr="008C14CF">
              <w:rPr>
                <w:rFonts w:ascii="Times New Roman" w:hAnsi="Times New Roman"/>
                <w:color w:val="000000"/>
                <w:sz w:val="24"/>
                <w:lang w:val="ru-RU"/>
              </w:rPr>
              <w:t>иллюстрировать взаимосвязь основных химических понятий и применять эти понятия при описании веществ и их превращений</w:t>
            </w:r>
          </w:p>
        </w:tc>
      </w:tr>
      <w:tr w:rsidR="00E25702" w:rsidRPr="006C452B">
        <w:trPr>
          <w:trHeight w:val="144"/>
        </w:trPr>
        <w:tc>
          <w:tcPr>
            <w:tcW w:w="1988"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1.3</w:t>
            </w:r>
          </w:p>
        </w:tc>
        <w:tc>
          <w:tcPr>
            <w:tcW w:w="11801" w:type="dxa"/>
            <w:tcMar>
              <w:top w:w="50" w:type="dxa"/>
              <w:left w:w="100" w:type="dxa"/>
            </w:tcMar>
            <w:vAlign w:val="center"/>
          </w:tcPr>
          <w:p w:rsidR="00E25702" w:rsidRPr="008C14CF" w:rsidRDefault="004F459E">
            <w:pPr>
              <w:spacing w:after="0" w:line="336" w:lineRule="auto"/>
              <w:ind w:left="365"/>
              <w:jc w:val="both"/>
              <w:rPr>
                <w:lang w:val="ru-RU"/>
              </w:rPr>
            </w:pPr>
            <w:r w:rsidRPr="008C14CF">
              <w:rPr>
                <w:rFonts w:ascii="Times New Roman" w:hAnsi="Times New Roman"/>
                <w:color w:val="000000"/>
                <w:sz w:val="24"/>
                <w:lang w:val="ru-RU"/>
              </w:rPr>
              <w:t>составлять уравнения электролитической диссоциации кислот, щелочей и солей, полные и сокращённые уравнения реакций ионного обмена</w:t>
            </w:r>
          </w:p>
        </w:tc>
      </w:tr>
      <w:tr w:rsidR="00E25702" w:rsidRPr="006C452B">
        <w:trPr>
          <w:trHeight w:val="144"/>
        </w:trPr>
        <w:tc>
          <w:tcPr>
            <w:tcW w:w="1988"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1.4</w:t>
            </w:r>
          </w:p>
        </w:tc>
        <w:tc>
          <w:tcPr>
            <w:tcW w:w="11801" w:type="dxa"/>
            <w:tcMar>
              <w:top w:w="50" w:type="dxa"/>
              <w:left w:w="100" w:type="dxa"/>
            </w:tcMar>
            <w:vAlign w:val="center"/>
          </w:tcPr>
          <w:p w:rsidR="00E25702" w:rsidRPr="008C14CF" w:rsidRDefault="004F459E">
            <w:pPr>
              <w:spacing w:after="0" w:line="336" w:lineRule="auto"/>
              <w:ind w:left="365"/>
              <w:jc w:val="both"/>
              <w:rPr>
                <w:lang w:val="ru-RU"/>
              </w:rPr>
            </w:pPr>
            <w:r w:rsidRPr="008C14CF">
              <w:rPr>
                <w:rFonts w:ascii="Times New Roman" w:hAnsi="Times New Roman"/>
                <w:color w:val="000000"/>
                <w:sz w:val="24"/>
                <w:lang w:val="ru-RU"/>
              </w:rPr>
              <w:t>раскрывать сущность окислительно-восстановительных реакций посредством составления электронного баланса этих реакций</w:t>
            </w:r>
          </w:p>
        </w:tc>
      </w:tr>
      <w:tr w:rsidR="00E25702" w:rsidRPr="006C452B">
        <w:trPr>
          <w:trHeight w:val="144"/>
        </w:trPr>
        <w:tc>
          <w:tcPr>
            <w:tcW w:w="1988"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1.5</w:t>
            </w:r>
          </w:p>
        </w:tc>
        <w:tc>
          <w:tcPr>
            <w:tcW w:w="11801" w:type="dxa"/>
            <w:tcMar>
              <w:top w:w="50" w:type="dxa"/>
              <w:left w:w="100" w:type="dxa"/>
            </w:tcMar>
            <w:vAlign w:val="center"/>
          </w:tcPr>
          <w:p w:rsidR="00E25702" w:rsidRPr="008C14CF" w:rsidRDefault="004F459E">
            <w:pPr>
              <w:spacing w:after="0" w:line="336" w:lineRule="auto"/>
              <w:ind w:left="365"/>
              <w:jc w:val="both"/>
              <w:rPr>
                <w:lang w:val="ru-RU"/>
              </w:rPr>
            </w:pPr>
            <w:r w:rsidRPr="008C14CF">
              <w:rPr>
                <w:rFonts w:ascii="Times New Roman" w:hAnsi="Times New Roman"/>
                <w:color w:val="000000"/>
                <w:sz w:val="24"/>
                <w:lang w:val="ru-RU"/>
              </w:rPr>
              <w:t>проводить расчёты по уравнению химической реакции</w:t>
            </w:r>
          </w:p>
        </w:tc>
      </w:tr>
      <w:tr w:rsidR="00E25702" w:rsidRPr="006C452B">
        <w:trPr>
          <w:trHeight w:val="144"/>
        </w:trPr>
        <w:tc>
          <w:tcPr>
            <w:tcW w:w="1988"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2</w:t>
            </w:r>
          </w:p>
        </w:tc>
        <w:tc>
          <w:tcPr>
            <w:tcW w:w="11801" w:type="dxa"/>
            <w:tcMar>
              <w:top w:w="50" w:type="dxa"/>
              <w:left w:w="100" w:type="dxa"/>
            </w:tcMar>
            <w:vAlign w:val="center"/>
          </w:tcPr>
          <w:p w:rsidR="00E25702" w:rsidRPr="008C14CF" w:rsidRDefault="004F459E">
            <w:pPr>
              <w:spacing w:after="0" w:line="336" w:lineRule="auto"/>
              <w:ind w:left="365"/>
              <w:jc w:val="both"/>
              <w:rPr>
                <w:lang w:val="ru-RU"/>
              </w:rPr>
            </w:pPr>
            <w:r w:rsidRPr="008C14CF">
              <w:rPr>
                <w:rFonts w:ascii="Times New Roman" w:hAnsi="Times New Roman"/>
                <w:color w:val="000000"/>
                <w:sz w:val="24"/>
                <w:lang w:val="ru-RU"/>
              </w:rPr>
              <w:t>По темам: «Неметаллы и их соединения» и «Металлы и их соединения»</w:t>
            </w:r>
          </w:p>
        </w:tc>
      </w:tr>
      <w:tr w:rsidR="00E25702" w:rsidRPr="006C452B">
        <w:trPr>
          <w:trHeight w:val="144"/>
        </w:trPr>
        <w:tc>
          <w:tcPr>
            <w:tcW w:w="1988"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2.1</w:t>
            </w:r>
          </w:p>
        </w:tc>
        <w:tc>
          <w:tcPr>
            <w:tcW w:w="11801" w:type="dxa"/>
            <w:tcMar>
              <w:top w:w="50" w:type="dxa"/>
              <w:left w:w="100" w:type="dxa"/>
            </w:tcMar>
            <w:vAlign w:val="center"/>
          </w:tcPr>
          <w:p w:rsidR="00E25702" w:rsidRPr="008C14CF" w:rsidRDefault="004F459E">
            <w:pPr>
              <w:spacing w:after="0" w:line="336" w:lineRule="auto"/>
              <w:ind w:left="365"/>
              <w:jc w:val="both"/>
              <w:rPr>
                <w:lang w:val="ru-RU"/>
              </w:rPr>
            </w:pPr>
            <w:r w:rsidRPr="008C14CF">
              <w:rPr>
                <w:rFonts w:ascii="Times New Roman" w:hAnsi="Times New Roman"/>
                <w:color w:val="000000"/>
                <w:sz w:val="24"/>
                <w:lang w:val="ru-RU"/>
              </w:rPr>
              <w:t>характеризовать (описывать) общие и специфические химические свойства простых и сложных веществ, подтверждая описание примерами молекулярных и ионных уравнений соответствующих химических реакций</w:t>
            </w:r>
          </w:p>
        </w:tc>
      </w:tr>
      <w:tr w:rsidR="00E25702" w:rsidRPr="006C452B">
        <w:trPr>
          <w:trHeight w:val="144"/>
        </w:trPr>
        <w:tc>
          <w:tcPr>
            <w:tcW w:w="1988"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2.2</w:t>
            </w:r>
          </w:p>
        </w:tc>
        <w:tc>
          <w:tcPr>
            <w:tcW w:w="11801" w:type="dxa"/>
            <w:tcMar>
              <w:top w:w="50" w:type="dxa"/>
              <w:left w:w="100" w:type="dxa"/>
            </w:tcMar>
            <w:vAlign w:val="center"/>
          </w:tcPr>
          <w:p w:rsidR="00E25702" w:rsidRPr="008C14CF" w:rsidRDefault="004F459E">
            <w:pPr>
              <w:spacing w:after="0" w:line="336" w:lineRule="auto"/>
              <w:ind w:left="365"/>
              <w:jc w:val="both"/>
              <w:rPr>
                <w:lang w:val="ru-RU"/>
              </w:rPr>
            </w:pPr>
            <w:r w:rsidRPr="008C14CF">
              <w:rPr>
                <w:rFonts w:ascii="Times New Roman" w:hAnsi="Times New Roman"/>
                <w:color w:val="000000"/>
                <w:sz w:val="24"/>
                <w:lang w:val="ru-RU"/>
              </w:rPr>
              <w:t>составлять уравнения реакций, подтверждающих существование генетической связи между веществами различных классов</w:t>
            </w:r>
          </w:p>
        </w:tc>
      </w:tr>
      <w:tr w:rsidR="00E25702" w:rsidRPr="006C452B">
        <w:trPr>
          <w:trHeight w:val="144"/>
        </w:trPr>
        <w:tc>
          <w:tcPr>
            <w:tcW w:w="1988"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2.3</w:t>
            </w:r>
          </w:p>
        </w:tc>
        <w:tc>
          <w:tcPr>
            <w:tcW w:w="11801" w:type="dxa"/>
            <w:tcMar>
              <w:top w:w="50" w:type="dxa"/>
              <w:left w:w="100" w:type="dxa"/>
            </w:tcMar>
            <w:vAlign w:val="center"/>
          </w:tcPr>
          <w:p w:rsidR="00E25702" w:rsidRPr="008C14CF" w:rsidRDefault="004F459E">
            <w:pPr>
              <w:spacing w:after="0" w:line="336" w:lineRule="auto"/>
              <w:ind w:left="365"/>
              <w:jc w:val="both"/>
              <w:rPr>
                <w:lang w:val="ru-RU"/>
              </w:rPr>
            </w:pPr>
            <w:r w:rsidRPr="008C14CF">
              <w:rPr>
                <w:rFonts w:ascii="Times New Roman" w:hAnsi="Times New Roman"/>
                <w:color w:val="000000"/>
                <w:sz w:val="24"/>
                <w:lang w:val="ru-RU"/>
              </w:rPr>
              <w:t>прогнозировать свойства веществ в зависимости от их строения, возможности протекания химических превращений в различных условиях</w:t>
            </w:r>
          </w:p>
        </w:tc>
      </w:tr>
      <w:tr w:rsidR="00E25702" w:rsidRPr="006C452B">
        <w:trPr>
          <w:trHeight w:val="144"/>
        </w:trPr>
        <w:tc>
          <w:tcPr>
            <w:tcW w:w="1988"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2.4</w:t>
            </w:r>
          </w:p>
        </w:tc>
        <w:tc>
          <w:tcPr>
            <w:tcW w:w="11801" w:type="dxa"/>
            <w:tcMar>
              <w:top w:w="50" w:type="dxa"/>
              <w:left w:w="100" w:type="dxa"/>
            </w:tcMar>
            <w:vAlign w:val="center"/>
          </w:tcPr>
          <w:p w:rsidR="00E25702" w:rsidRPr="008C14CF" w:rsidRDefault="004F459E">
            <w:pPr>
              <w:spacing w:after="0" w:line="336" w:lineRule="auto"/>
              <w:ind w:left="365"/>
              <w:jc w:val="both"/>
              <w:rPr>
                <w:lang w:val="ru-RU"/>
              </w:rPr>
            </w:pPr>
            <w:r w:rsidRPr="008C14CF">
              <w:rPr>
                <w:rFonts w:ascii="Times New Roman" w:hAnsi="Times New Roman"/>
                <w:color w:val="000000"/>
                <w:sz w:val="24"/>
                <w:lang w:val="ru-RU"/>
              </w:rPr>
              <w:t>следовать правилам пользования химической посудой и лабораторным оборудованием,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(аммиака и углекислого газа)</w:t>
            </w:r>
          </w:p>
        </w:tc>
      </w:tr>
      <w:tr w:rsidR="00E25702" w:rsidRPr="006C452B">
        <w:trPr>
          <w:trHeight w:val="144"/>
        </w:trPr>
        <w:tc>
          <w:tcPr>
            <w:tcW w:w="1988"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2.5</w:t>
            </w:r>
          </w:p>
        </w:tc>
        <w:tc>
          <w:tcPr>
            <w:tcW w:w="11801" w:type="dxa"/>
            <w:tcMar>
              <w:top w:w="50" w:type="dxa"/>
              <w:left w:w="100" w:type="dxa"/>
            </w:tcMar>
            <w:vAlign w:val="center"/>
          </w:tcPr>
          <w:p w:rsidR="00E25702" w:rsidRPr="008C14CF" w:rsidRDefault="004F459E">
            <w:pPr>
              <w:spacing w:after="0" w:line="336" w:lineRule="auto"/>
              <w:ind w:left="365"/>
              <w:jc w:val="both"/>
              <w:rPr>
                <w:lang w:val="ru-RU"/>
              </w:rPr>
            </w:pPr>
            <w:r w:rsidRPr="008C14CF">
              <w:rPr>
                <w:rFonts w:ascii="Times New Roman" w:hAnsi="Times New Roman"/>
                <w:color w:val="000000"/>
                <w:sz w:val="24"/>
                <w:lang w:val="ru-RU"/>
              </w:rPr>
              <w:t>проводить реакции, подтверждающие качественный состав различных веществ: распознавать опытным путём хлорид-, бромид, иодид, карбонат, фосфат, силикат, сульфат, гидроксидионы, катионы аммония, ионы изученных металлов, присутствующие в водных растворах неорганических веществ</w:t>
            </w:r>
          </w:p>
        </w:tc>
      </w:tr>
      <w:tr w:rsidR="00E25702" w:rsidRPr="006C452B">
        <w:trPr>
          <w:trHeight w:val="144"/>
        </w:trPr>
        <w:tc>
          <w:tcPr>
            <w:tcW w:w="1988"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3</w:t>
            </w:r>
          </w:p>
        </w:tc>
        <w:tc>
          <w:tcPr>
            <w:tcW w:w="11801" w:type="dxa"/>
            <w:tcMar>
              <w:top w:w="50" w:type="dxa"/>
              <w:left w:w="100" w:type="dxa"/>
            </w:tcMar>
            <w:vAlign w:val="center"/>
          </w:tcPr>
          <w:p w:rsidR="00E25702" w:rsidRPr="008C14CF" w:rsidRDefault="004F459E">
            <w:pPr>
              <w:spacing w:after="0" w:line="336" w:lineRule="auto"/>
              <w:ind w:left="365"/>
              <w:jc w:val="both"/>
              <w:rPr>
                <w:lang w:val="ru-RU"/>
              </w:rPr>
            </w:pPr>
            <w:r w:rsidRPr="008C14CF">
              <w:rPr>
                <w:rFonts w:ascii="Times New Roman" w:hAnsi="Times New Roman"/>
                <w:color w:val="000000"/>
                <w:sz w:val="24"/>
                <w:lang w:val="ru-RU"/>
              </w:rPr>
              <w:t>По теме: «Химия и окружающая среда»</w:t>
            </w:r>
          </w:p>
        </w:tc>
      </w:tr>
      <w:tr w:rsidR="00E25702" w:rsidRPr="006C452B">
        <w:trPr>
          <w:trHeight w:val="144"/>
        </w:trPr>
        <w:tc>
          <w:tcPr>
            <w:tcW w:w="1988"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3.1</w:t>
            </w:r>
          </w:p>
        </w:tc>
        <w:tc>
          <w:tcPr>
            <w:tcW w:w="11801" w:type="dxa"/>
            <w:tcMar>
              <w:top w:w="50" w:type="dxa"/>
              <w:left w:w="100" w:type="dxa"/>
            </w:tcMar>
            <w:vAlign w:val="center"/>
          </w:tcPr>
          <w:p w:rsidR="00E25702" w:rsidRPr="008C14CF" w:rsidRDefault="004F459E">
            <w:pPr>
              <w:spacing w:after="0" w:line="336" w:lineRule="auto"/>
              <w:ind w:left="365"/>
              <w:jc w:val="both"/>
              <w:rPr>
                <w:lang w:val="ru-RU"/>
              </w:rPr>
            </w:pPr>
            <w:r w:rsidRPr="008C14CF">
              <w:rPr>
                <w:rFonts w:ascii="Times New Roman" w:hAnsi="Times New Roman"/>
                <w:color w:val="000000"/>
                <w:sz w:val="24"/>
                <w:lang w:val="ru-RU"/>
              </w:rPr>
              <w:t>раскрывать смысл основных химических понятий: ПДК вещества; коррозия металлов</w:t>
            </w:r>
          </w:p>
        </w:tc>
      </w:tr>
      <w:tr w:rsidR="00E25702" w:rsidRPr="006C452B">
        <w:trPr>
          <w:trHeight w:val="144"/>
        </w:trPr>
        <w:tc>
          <w:tcPr>
            <w:tcW w:w="1988"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3.2</w:t>
            </w:r>
          </w:p>
        </w:tc>
        <w:tc>
          <w:tcPr>
            <w:tcW w:w="11801" w:type="dxa"/>
            <w:tcMar>
              <w:top w:w="50" w:type="dxa"/>
              <w:left w:w="100" w:type="dxa"/>
            </w:tcMar>
            <w:vAlign w:val="center"/>
          </w:tcPr>
          <w:p w:rsidR="00E25702" w:rsidRPr="008C14CF" w:rsidRDefault="004F459E">
            <w:pPr>
              <w:spacing w:after="0" w:line="336" w:lineRule="auto"/>
              <w:ind w:left="365"/>
              <w:jc w:val="both"/>
              <w:rPr>
                <w:lang w:val="ru-RU"/>
              </w:rPr>
            </w:pPr>
            <w:r w:rsidRPr="008C14CF">
              <w:rPr>
                <w:rFonts w:ascii="Times New Roman" w:hAnsi="Times New Roman"/>
                <w:color w:val="000000"/>
                <w:sz w:val="24"/>
                <w:lang w:val="ru-RU"/>
              </w:rPr>
              <w:t xml:space="preserve">применять основные операции мыслительной деятельности – </w:t>
            </w:r>
            <w:r w:rsidRPr="008C14CF">
              <w:rPr>
                <w:rFonts w:ascii="Times New Roman" w:hAnsi="Times New Roman"/>
                <w:color w:val="000000"/>
                <w:sz w:val="24"/>
                <w:lang w:val="ru-RU"/>
              </w:rPr>
              <w:lastRenderedPageBreak/>
              <w:t>анализ и синтез, сравнение, обобщение, систематизацию,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tc>
      </w:tr>
    </w:tbl>
    <w:p w:rsidR="00E25702" w:rsidRPr="008C14CF" w:rsidRDefault="00E25702">
      <w:pPr>
        <w:spacing w:after="0"/>
        <w:ind w:left="120"/>
        <w:rPr>
          <w:lang w:val="ru-RU"/>
        </w:rPr>
      </w:pPr>
    </w:p>
    <w:p w:rsidR="00E25702" w:rsidRPr="008C14CF" w:rsidRDefault="00E25702">
      <w:pPr>
        <w:rPr>
          <w:lang w:val="ru-RU"/>
        </w:rPr>
        <w:sectPr w:rsidR="00E25702" w:rsidRPr="008C14CF">
          <w:pgSz w:w="11906" w:h="16383"/>
          <w:pgMar w:top="1134" w:right="850" w:bottom="1134" w:left="1701" w:header="720" w:footer="720" w:gutter="0"/>
          <w:cols w:space="720"/>
        </w:sectPr>
      </w:pPr>
    </w:p>
    <w:p w:rsidR="00E25702" w:rsidRDefault="004F459E">
      <w:pPr>
        <w:spacing w:before="199" w:after="120" w:line="336" w:lineRule="auto"/>
        <w:ind w:left="120"/>
      </w:pPr>
      <w:bookmarkStart w:id="10" w:name="block-75892205"/>
      <w:bookmarkEnd w:id="9"/>
      <w:r>
        <w:rPr>
          <w:rFonts w:ascii="Times New Roman" w:hAnsi="Times New Roman"/>
          <w:b/>
          <w:color w:val="000000"/>
          <w:sz w:val="28"/>
        </w:rPr>
        <w:lastRenderedPageBreak/>
        <w:t>ПРОВЕРЯЕМЫЕ ЭЛЕМЕНТЫ СОДЕРЖАНИЯ</w:t>
      </w:r>
    </w:p>
    <w:p w:rsidR="00E25702" w:rsidRDefault="00E25702">
      <w:pPr>
        <w:spacing w:after="0"/>
        <w:ind w:left="120"/>
      </w:pPr>
    </w:p>
    <w:p w:rsidR="00E25702" w:rsidRDefault="004F459E">
      <w:pPr>
        <w:spacing w:before="199" w:after="120" w:line="336" w:lineRule="auto"/>
        <w:ind w:left="120"/>
      </w:pPr>
      <w:r>
        <w:rPr>
          <w:rFonts w:ascii="Times New Roman" w:hAnsi="Times New Roman"/>
          <w:b/>
          <w:color w:val="000000"/>
          <w:sz w:val="28"/>
        </w:rPr>
        <w:t>8 КЛАСС</w:t>
      </w:r>
    </w:p>
    <w:p w:rsidR="00E25702" w:rsidRDefault="00E25702">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85"/>
        <w:gridCol w:w="8295"/>
      </w:tblGrid>
      <w:tr w:rsidR="00E25702">
        <w:trPr>
          <w:trHeight w:val="144"/>
        </w:trPr>
        <w:tc>
          <w:tcPr>
            <w:tcW w:w="1187" w:type="dxa"/>
            <w:tcMar>
              <w:top w:w="50" w:type="dxa"/>
              <w:left w:w="100" w:type="dxa"/>
            </w:tcMar>
            <w:vAlign w:val="center"/>
          </w:tcPr>
          <w:p w:rsidR="00E25702" w:rsidRDefault="004F459E">
            <w:pPr>
              <w:spacing w:after="0"/>
              <w:ind w:left="272"/>
            </w:pPr>
            <w:r>
              <w:rPr>
                <w:rFonts w:ascii="Times New Roman" w:hAnsi="Times New Roman"/>
                <w:b/>
                <w:color w:val="000000"/>
                <w:sz w:val="24"/>
              </w:rPr>
              <w:t xml:space="preserve"> </w:t>
            </w:r>
            <w:r>
              <w:rPr>
                <w:rFonts w:ascii="Times New Roman" w:hAnsi="Times New Roman"/>
                <w:b/>
                <w:color w:val="000000"/>
                <w:sz w:val="24"/>
                <w:shd w:val="clear" w:color="auto" w:fill="FFFFFF"/>
              </w:rPr>
              <w:t>Код</w:t>
            </w:r>
            <w:r>
              <w:rPr>
                <w:rFonts w:ascii="Times New Roman" w:hAnsi="Times New Roman"/>
                <w:b/>
                <w:color w:val="000000"/>
                <w:sz w:val="24"/>
              </w:rPr>
              <w:t xml:space="preserve"> </w:t>
            </w:r>
          </w:p>
        </w:tc>
        <w:tc>
          <w:tcPr>
            <w:tcW w:w="13059" w:type="dxa"/>
            <w:tcMar>
              <w:top w:w="50" w:type="dxa"/>
              <w:left w:w="100" w:type="dxa"/>
            </w:tcMar>
            <w:vAlign w:val="center"/>
          </w:tcPr>
          <w:p w:rsidR="00E25702" w:rsidRDefault="004F459E">
            <w:pPr>
              <w:spacing w:after="0"/>
              <w:ind w:left="272"/>
            </w:pPr>
            <w:r>
              <w:rPr>
                <w:rFonts w:ascii="Times New Roman" w:hAnsi="Times New Roman"/>
                <w:b/>
                <w:color w:val="000000"/>
                <w:sz w:val="24"/>
              </w:rPr>
              <w:t xml:space="preserve"> Проверяемый элемент содержания </w:t>
            </w:r>
          </w:p>
        </w:tc>
      </w:tr>
      <w:tr w:rsidR="00E25702">
        <w:trPr>
          <w:trHeight w:val="144"/>
        </w:trPr>
        <w:tc>
          <w:tcPr>
            <w:tcW w:w="1187"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1</w:t>
            </w:r>
          </w:p>
        </w:tc>
        <w:tc>
          <w:tcPr>
            <w:tcW w:w="13059" w:type="dxa"/>
            <w:tcMar>
              <w:top w:w="50" w:type="dxa"/>
              <w:left w:w="100" w:type="dxa"/>
            </w:tcMar>
            <w:vAlign w:val="center"/>
          </w:tcPr>
          <w:p w:rsidR="00E25702" w:rsidRDefault="004F459E">
            <w:pPr>
              <w:spacing w:after="0" w:line="336" w:lineRule="auto"/>
              <w:ind w:left="365"/>
              <w:jc w:val="both"/>
            </w:pPr>
            <w:r>
              <w:rPr>
                <w:rFonts w:ascii="Times New Roman" w:hAnsi="Times New Roman"/>
                <w:color w:val="000000"/>
                <w:sz w:val="24"/>
              </w:rPr>
              <w:t>Первоначальные химические понятия</w:t>
            </w:r>
          </w:p>
        </w:tc>
      </w:tr>
      <w:tr w:rsidR="00E25702">
        <w:trPr>
          <w:trHeight w:val="144"/>
        </w:trPr>
        <w:tc>
          <w:tcPr>
            <w:tcW w:w="1187"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1.1</w:t>
            </w:r>
          </w:p>
        </w:tc>
        <w:tc>
          <w:tcPr>
            <w:tcW w:w="13059" w:type="dxa"/>
            <w:tcMar>
              <w:top w:w="50" w:type="dxa"/>
              <w:left w:w="100" w:type="dxa"/>
            </w:tcMar>
            <w:vAlign w:val="center"/>
          </w:tcPr>
          <w:p w:rsidR="00E25702" w:rsidRDefault="004F459E">
            <w:pPr>
              <w:spacing w:after="0" w:line="336" w:lineRule="auto"/>
              <w:ind w:left="365"/>
              <w:jc w:val="both"/>
            </w:pPr>
            <w:r w:rsidRPr="008C14CF">
              <w:rPr>
                <w:rFonts w:ascii="Times New Roman" w:hAnsi="Times New Roman"/>
                <w:color w:val="000000"/>
                <w:sz w:val="24"/>
                <w:lang w:val="ru-RU"/>
              </w:rPr>
              <w:t xml:space="preserve">Предмет химии. Роль химии в жизни человека. Химия в системе наук. Тела и вещества. </w:t>
            </w:r>
            <w:r>
              <w:rPr>
                <w:rFonts w:ascii="Times New Roman" w:hAnsi="Times New Roman"/>
                <w:color w:val="000000"/>
                <w:sz w:val="24"/>
              </w:rPr>
              <w:t>Физические свойства веществ. Агрегатное состояние веществ</w:t>
            </w:r>
          </w:p>
        </w:tc>
      </w:tr>
      <w:tr w:rsidR="00E25702" w:rsidRPr="006C452B">
        <w:trPr>
          <w:trHeight w:val="144"/>
        </w:trPr>
        <w:tc>
          <w:tcPr>
            <w:tcW w:w="1187"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1.2</w:t>
            </w:r>
          </w:p>
        </w:tc>
        <w:tc>
          <w:tcPr>
            <w:tcW w:w="13059" w:type="dxa"/>
            <w:tcMar>
              <w:top w:w="50" w:type="dxa"/>
              <w:left w:w="100" w:type="dxa"/>
            </w:tcMar>
            <w:vAlign w:val="center"/>
          </w:tcPr>
          <w:p w:rsidR="00E25702" w:rsidRPr="008C14CF" w:rsidRDefault="004F459E">
            <w:pPr>
              <w:spacing w:after="0" w:line="336" w:lineRule="auto"/>
              <w:ind w:left="365"/>
              <w:jc w:val="both"/>
              <w:rPr>
                <w:lang w:val="ru-RU"/>
              </w:rPr>
            </w:pPr>
            <w:r w:rsidRPr="008C14CF">
              <w:rPr>
                <w:rFonts w:ascii="Times New Roman" w:hAnsi="Times New Roman"/>
                <w:color w:val="000000"/>
                <w:sz w:val="24"/>
                <w:lang w:val="ru-RU"/>
              </w:rPr>
              <w:t>Понятие о методах познания в химии. Чистые вещества и смеси. Способы разделения смесей</w:t>
            </w:r>
          </w:p>
        </w:tc>
      </w:tr>
      <w:tr w:rsidR="00E25702">
        <w:trPr>
          <w:trHeight w:val="144"/>
        </w:trPr>
        <w:tc>
          <w:tcPr>
            <w:tcW w:w="1187"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1.3</w:t>
            </w:r>
          </w:p>
        </w:tc>
        <w:tc>
          <w:tcPr>
            <w:tcW w:w="13059" w:type="dxa"/>
            <w:tcMar>
              <w:top w:w="50" w:type="dxa"/>
              <w:left w:w="100" w:type="dxa"/>
            </w:tcMar>
            <w:vAlign w:val="center"/>
          </w:tcPr>
          <w:p w:rsidR="00E25702" w:rsidRDefault="004F459E">
            <w:pPr>
              <w:spacing w:after="0" w:line="336" w:lineRule="auto"/>
              <w:ind w:left="365"/>
              <w:jc w:val="both"/>
            </w:pPr>
            <w:r w:rsidRPr="008C14CF">
              <w:rPr>
                <w:rFonts w:ascii="Times New Roman" w:hAnsi="Times New Roman"/>
                <w:color w:val="000000"/>
                <w:sz w:val="24"/>
                <w:lang w:val="ru-RU"/>
              </w:rPr>
              <w:t xml:space="preserve">Атомы и молекулы. Химические элементы. Символы химических элементов. Простые и сложные вещества. </w:t>
            </w:r>
            <w:r>
              <w:rPr>
                <w:rFonts w:ascii="Times New Roman" w:hAnsi="Times New Roman"/>
                <w:color w:val="000000"/>
                <w:sz w:val="24"/>
              </w:rPr>
              <w:t>Атомно-молекулярное учение</w:t>
            </w:r>
          </w:p>
        </w:tc>
      </w:tr>
      <w:tr w:rsidR="00E25702">
        <w:trPr>
          <w:trHeight w:val="144"/>
        </w:trPr>
        <w:tc>
          <w:tcPr>
            <w:tcW w:w="1187"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1.4</w:t>
            </w:r>
          </w:p>
        </w:tc>
        <w:tc>
          <w:tcPr>
            <w:tcW w:w="13059" w:type="dxa"/>
            <w:tcMar>
              <w:top w:w="50" w:type="dxa"/>
              <w:left w:w="100" w:type="dxa"/>
            </w:tcMar>
            <w:vAlign w:val="center"/>
          </w:tcPr>
          <w:p w:rsidR="00E25702" w:rsidRDefault="004F459E">
            <w:pPr>
              <w:spacing w:after="0" w:line="336" w:lineRule="auto"/>
              <w:ind w:left="365"/>
              <w:jc w:val="both"/>
            </w:pPr>
            <w:r w:rsidRPr="008C14CF">
              <w:rPr>
                <w:rFonts w:ascii="Times New Roman" w:hAnsi="Times New Roman"/>
                <w:color w:val="000000"/>
                <w:sz w:val="24"/>
                <w:lang w:val="ru-RU"/>
              </w:rPr>
              <w:t xml:space="preserve">Химическая формула. Валентность атомов химических элементов. Закон постоянства состава веществ. Относительная атомная масса. </w:t>
            </w:r>
            <w:r>
              <w:rPr>
                <w:rFonts w:ascii="Times New Roman" w:hAnsi="Times New Roman"/>
                <w:color w:val="000000"/>
                <w:sz w:val="24"/>
              </w:rPr>
              <w:t>Относительная молекулярная масса. Массовая доля химического элемента в соединении</w:t>
            </w:r>
          </w:p>
        </w:tc>
      </w:tr>
      <w:tr w:rsidR="00E25702">
        <w:trPr>
          <w:trHeight w:val="144"/>
        </w:trPr>
        <w:tc>
          <w:tcPr>
            <w:tcW w:w="1187"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1.5</w:t>
            </w:r>
          </w:p>
        </w:tc>
        <w:tc>
          <w:tcPr>
            <w:tcW w:w="13059" w:type="dxa"/>
            <w:tcMar>
              <w:top w:w="50" w:type="dxa"/>
              <w:left w:w="100" w:type="dxa"/>
            </w:tcMar>
            <w:vAlign w:val="center"/>
          </w:tcPr>
          <w:p w:rsidR="00E25702" w:rsidRDefault="004F459E">
            <w:pPr>
              <w:spacing w:after="0" w:line="336" w:lineRule="auto"/>
              <w:ind w:left="365"/>
              <w:jc w:val="both"/>
            </w:pPr>
            <w:r w:rsidRPr="008C14CF">
              <w:rPr>
                <w:rFonts w:ascii="Times New Roman" w:hAnsi="Times New Roman"/>
                <w:color w:val="000000"/>
                <w:sz w:val="24"/>
                <w:lang w:val="ru-RU"/>
              </w:rPr>
              <w:t xml:space="preserve">Количество вещества. Моль. Молярная масса. Взаимосвязь количества, массы и числа структурных единиц вещества. </w:t>
            </w:r>
            <w:r>
              <w:rPr>
                <w:rFonts w:ascii="Times New Roman" w:hAnsi="Times New Roman"/>
                <w:color w:val="000000"/>
                <w:sz w:val="24"/>
              </w:rPr>
              <w:t>Расчёты по формулам химических соединений</w:t>
            </w:r>
          </w:p>
        </w:tc>
      </w:tr>
      <w:tr w:rsidR="00E25702" w:rsidRPr="006C452B">
        <w:trPr>
          <w:trHeight w:val="144"/>
        </w:trPr>
        <w:tc>
          <w:tcPr>
            <w:tcW w:w="1187"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1.6</w:t>
            </w:r>
          </w:p>
        </w:tc>
        <w:tc>
          <w:tcPr>
            <w:tcW w:w="13059" w:type="dxa"/>
            <w:tcMar>
              <w:top w:w="50" w:type="dxa"/>
              <w:left w:w="100" w:type="dxa"/>
            </w:tcMar>
            <w:vAlign w:val="center"/>
          </w:tcPr>
          <w:p w:rsidR="00E25702" w:rsidRPr="008C14CF" w:rsidRDefault="004F459E">
            <w:pPr>
              <w:spacing w:after="0" w:line="336" w:lineRule="auto"/>
              <w:ind w:left="365"/>
              <w:jc w:val="both"/>
              <w:rPr>
                <w:lang w:val="ru-RU"/>
              </w:rPr>
            </w:pPr>
            <w:r w:rsidRPr="008C14CF">
              <w:rPr>
                <w:rFonts w:ascii="Times New Roman" w:hAnsi="Times New Roman"/>
                <w:color w:val="000000"/>
                <w:sz w:val="24"/>
                <w:lang w:val="ru-RU"/>
              </w:rPr>
              <w:t>Физические и химические явления. Химическая реакция и её признаки. Закон сохранения массы веществ. Химические уравнения. Классификация химических реакций (соединения, разложения, замещения, обмена)</w:t>
            </w:r>
          </w:p>
        </w:tc>
      </w:tr>
      <w:tr w:rsidR="00E25702" w:rsidRPr="006C452B">
        <w:trPr>
          <w:trHeight w:val="144"/>
        </w:trPr>
        <w:tc>
          <w:tcPr>
            <w:tcW w:w="1187"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1.7</w:t>
            </w:r>
          </w:p>
        </w:tc>
        <w:tc>
          <w:tcPr>
            <w:tcW w:w="13059" w:type="dxa"/>
            <w:tcMar>
              <w:top w:w="50" w:type="dxa"/>
              <w:left w:w="100" w:type="dxa"/>
            </w:tcMar>
            <w:vAlign w:val="center"/>
          </w:tcPr>
          <w:p w:rsidR="00E25702" w:rsidRPr="008C14CF" w:rsidRDefault="004F459E">
            <w:pPr>
              <w:spacing w:after="0" w:line="336" w:lineRule="auto"/>
              <w:ind w:left="365"/>
              <w:jc w:val="both"/>
              <w:rPr>
                <w:lang w:val="ru-RU"/>
              </w:rPr>
            </w:pPr>
            <w:r w:rsidRPr="008C14CF">
              <w:rPr>
                <w:rFonts w:ascii="Times New Roman" w:hAnsi="Times New Roman"/>
                <w:color w:val="000000"/>
                <w:sz w:val="24"/>
                <w:lang w:val="ru-RU"/>
              </w:rPr>
              <w:t>Химический эксперимент: знакомство с химической посудой, с правилами работы в лаборатории и приёмами обращения с лабораторным оборудованием, изучение и описание физических свойств образцов неорганических веществ, наблюдение физических (плавление воска, таяние льда, растирание сахара в ступке, кипение и конденсация воды) и химических (горение свечи, прокаливание медной проволоки, взаимодействие мела с кислотой) явлений, наблюдение и описание признаков протекания химических реакций (разложение сахара, взаимодействие серной кислоты с хлоридом бария, разложение гидроксида меди(</w:t>
            </w:r>
            <w:r>
              <w:rPr>
                <w:rFonts w:ascii="Times New Roman" w:hAnsi="Times New Roman"/>
                <w:color w:val="000000"/>
                <w:sz w:val="24"/>
              </w:rPr>
              <w:t>II</w:t>
            </w:r>
            <w:r w:rsidRPr="008C14CF">
              <w:rPr>
                <w:rFonts w:ascii="Times New Roman" w:hAnsi="Times New Roman"/>
                <w:color w:val="000000"/>
                <w:sz w:val="24"/>
                <w:lang w:val="ru-RU"/>
              </w:rPr>
              <w:t>) при нагревании, взаимодействие железа с раствором соли меди(</w:t>
            </w:r>
            <w:r>
              <w:rPr>
                <w:rFonts w:ascii="Times New Roman" w:hAnsi="Times New Roman"/>
                <w:color w:val="000000"/>
                <w:sz w:val="24"/>
              </w:rPr>
              <w:t>II</w:t>
            </w:r>
            <w:r w:rsidRPr="008C14CF">
              <w:rPr>
                <w:rFonts w:ascii="Times New Roman" w:hAnsi="Times New Roman"/>
                <w:color w:val="000000"/>
                <w:sz w:val="24"/>
                <w:lang w:val="ru-RU"/>
              </w:rPr>
              <w:t xml:space="preserve">), изучение способов разделения смесей (с помощью магнита, </w:t>
            </w:r>
            <w:r w:rsidRPr="008C14CF">
              <w:rPr>
                <w:rFonts w:ascii="Times New Roman" w:hAnsi="Times New Roman"/>
                <w:color w:val="000000"/>
                <w:sz w:val="24"/>
                <w:lang w:val="ru-RU"/>
              </w:rPr>
              <w:lastRenderedPageBreak/>
              <w:t xml:space="preserve">фильтрование, выпаривание, дистилляция, хроматография), проведение очистки поваренной соли, наблюдение и описание результатов проведения опыта, иллюстрирующего закон сохранения массы, создание моделей молекул (шаростержневых) </w:t>
            </w:r>
          </w:p>
        </w:tc>
      </w:tr>
      <w:tr w:rsidR="00E25702">
        <w:trPr>
          <w:trHeight w:val="144"/>
        </w:trPr>
        <w:tc>
          <w:tcPr>
            <w:tcW w:w="1187"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lastRenderedPageBreak/>
              <w:t>2</w:t>
            </w:r>
          </w:p>
        </w:tc>
        <w:tc>
          <w:tcPr>
            <w:tcW w:w="13059" w:type="dxa"/>
            <w:tcMar>
              <w:top w:w="50" w:type="dxa"/>
              <w:left w:w="100" w:type="dxa"/>
            </w:tcMar>
            <w:vAlign w:val="center"/>
          </w:tcPr>
          <w:p w:rsidR="00E25702" w:rsidRDefault="004F459E">
            <w:pPr>
              <w:spacing w:after="0" w:line="336" w:lineRule="auto"/>
              <w:ind w:left="365"/>
              <w:jc w:val="both"/>
            </w:pPr>
            <w:r>
              <w:rPr>
                <w:rFonts w:ascii="Times New Roman" w:hAnsi="Times New Roman"/>
                <w:color w:val="000000"/>
                <w:sz w:val="24"/>
              </w:rPr>
              <w:t>Важнейшие представители неорганических веществ</w:t>
            </w:r>
          </w:p>
        </w:tc>
      </w:tr>
      <w:tr w:rsidR="00E25702">
        <w:trPr>
          <w:trHeight w:val="144"/>
        </w:trPr>
        <w:tc>
          <w:tcPr>
            <w:tcW w:w="1187"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2.1</w:t>
            </w:r>
          </w:p>
        </w:tc>
        <w:tc>
          <w:tcPr>
            <w:tcW w:w="13059" w:type="dxa"/>
            <w:tcMar>
              <w:top w:w="50" w:type="dxa"/>
              <w:left w:w="100" w:type="dxa"/>
            </w:tcMar>
            <w:vAlign w:val="center"/>
          </w:tcPr>
          <w:p w:rsidR="00E25702" w:rsidRDefault="004F459E">
            <w:pPr>
              <w:spacing w:after="0" w:line="336" w:lineRule="auto"/>
              <w:ind w:left="365"/>
              <w:jc w:val="both"/>
            </w:pPr>
            <w:r w:rsidRPr="008C14CF">
              <w:rPr>
                <w:rFonts w:ascii="Times New Roman" w:hAnsi="Times New Roman"/>
                <w:color w:val="000000"/>
                <w:sz w:val="24"/>
                <w:lang w:val="ru-RU"/>
              </w:rPr>
              <w:t xml:space="preserve">Воздух – смесь газов. Состав воздуха. Кислород – элемент и простое вещество. Нахождение кислорода в природе, физические и химические свойства (реакции горения). </w:t>
            </w:r>
            <w:r w:rsidRPr="006C452B">
              <w:rPr>
                <w:rFonts w:ascii="Times New Roman" w:hAnsi="Times New Roman"/>
                <w:color w:val="000000"/>
                <w:sz w:val="24"/>
                <w:lang w:val="ru-RU"/>
              </w:rPr>
              <w:t xml:space="preserve">Оксиды. Применение кислорода. </w:t>
            </w:r>
            <w:r w:rsidRPr="008C14CF">
              <w:rPr>
                <w:rFonts w:ascii="Times New Roman" w:hAnsi="Times New Roman"/>
                <w:color w:val="000000"/>
                <w:sz w:val="24"/>
                <w:lang w:val="ru-RU"/>
              </w:rPr>
              <w:t xml:space="preserve">Способы получения кислорода в лаборатории и промышленности. Круговорот кислорода в природе. </w:t>
            </w:r>
            <w:r>
              <w:rPr>
                <w:rFonts w:ascii="Times New Roman" w:hAnsi="Times New Roman"/>
                <w:color w:val="000000"/>
                <w:sz w:val="24"/>
              </w:rPr>
              <w:t>Озон – аллотропная модификация кислорода</w:t>
            </w:r>
          </w:p>
        </w:tc>
      </w:tr>
      <w:tr w:rsidR="00E25702" w:rsidRPr="006C452B">
        <w:trPr>
          <w:trHeight w:val="144"/>
        </w:trPr>
        <w:tc>
          <w:tcPr>
            <w:tcW w:w="1187"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2.2</w:t>
            </w:r>
          </w:p>
        </w:tc>
        <w:tc>
          <w:tcPr>
            <w:tcW w:w="13059" w:type="dxa"/>
            <w:tcMar>
              <w:top w:w="50" w:type="dxa"/>
              <w:left w:w="100" w:type="dxa"/>
            </w:tcMar>
            <w:vAlign w:val="center"/>
          </w:tcPr>
          <w:p w:rsidR="00E25702" w:rsidRPr="008C14CF" w:rsidRDefault="004F459E">
            <w:pPr>
              <w:spacing w:after="0" w:line="336" w:lineRule="auto"/>
              <w:ind w:left="365"/>
              <w:jc w:val="both"/>
              <w:rPr>
                <w:lang w:val="ru-RU"/>
              </w:rPr>
            </w:pPr>
            <w:r w:rsidRPr="008C14CF">
              <w:rPr>
                <w:rFonts w:ascii="Times New Roman" w:hAnsi="Times New Roman"/>
                <w:color w:val="000000"/>
                <w:sz w:val="24"/>
                <w:lang w:val="ru-RU"/>
              </w:rPr>
              <w:t>Тепловой эффект химической реакции, термохимические уравнения, экзо- и эндотермические реакции. Топливо: уголь и метан. Загрязнение воздуха, усиление парникового эффекта, разрушение озонового слоя</w:t>
            </w:r>
          </w:p>
        </w:tc>
      </w:tr>
      <w:tr w:rsidR="00E25702">
        <w:trPr>
          <w:trHeight w:val="144"/>
        </w:trPr>
        <w:tc>
          <w:tcPr>
            <w:tcW w:w="1187"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2.3</w:t>
            </w:r>
          </w:p>
        </w:tc>
        <w:tc>
          <w:tcPr>
            <w:tcW w:w="13059" w:type="dxa"/>
            <w:tcMar>
              <w:top w:w="50" w:type="dxa"/>
              <w:left w:w="100" w:type="dxa"/>
            </w:tcMar>
            <w:vAlign w:val="center"/>
          </w:tcPr>
          <w:p w:rsidR="00E25702" w:rsidRDefault="004F459E">
            <w:pPr>
              <w:spacing w:after="0" w:line="336" w:lineRule="auto"/>
              <w:ind w:left="365"/>
              <w:jc w:val="both"/>
            </w:pPr>
            <w:r w:rsidRPr="008C14CF">
              <w:rPr>
                <w:rFonts w:ascii="Times New Roman" w:hAnsi="Times New Roman"/>
                <w:color w:val="000000"/>
                <w:spacing w:val="-4"/>
                <w:sz w:val="24"/>
                <w:lang w:val="ru-RU"/>
              </w:rPr>
              <w:t xml:space="preserve">Водород – элемент и простое вещество. Нахождение водорода в природе, физические и химические свойства, применение, способы получения. </w:t>
            </w:r>
            <w:r>
              <w:rPr>
                <w:rFonts w:ascii="Times New Roman" w:hAnsi="Times New Roman"/>
                <w:color w:val="000000"/>
                <w:spacing w:val="-4"/>
                <w:sz w:val="24"/>
              </w:rPr>
              <w:t>Кислоты и соли</w:t>
            </w:r>
          </w:p>
        </w:tc>
      </w:tr>
      <w:tr w:rsidR="00E25702" w:rsidRPr="006C452B">
        <w:trPr>
          <w:trHeight w:val="144"/>
        </w:trPr>
        <w:tc>
          <w:tcPr>
            <w:tcW w:w="1187"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2.4</w:t>
            </w:r>
          </w:p>
        </w:tc>
        <w:tc>
          <w:tcPr>
            <w:tcW w:w="13059" w:type="dxa"/>
            <w:tcMar>
              <w:top w:w="50" w:type="dxa"/>
              <w:left w:w="100" w:type="dxa"/>
            </w:tcMar>
            <w:vAlign w:val="center"/>
          </w:tcPr>
          <w:p w:rsidR="00E25702" w:rsidRPr="008C14CF" w:rsidRDefault="004F459E">
            <w:pPr>
              <w:spacing w:after="0" w:line="336" w:lineRule="auto"/>
              <w:ind w:left="365"/>
              <w:jc w:val="both"/>
              <w:rPr>
                <w:lang w:val="ru-RU"/>
              </w:rPr>
            </w:pPr>
            <w:r w:rsidRPr="008C14CF">
              <w:rPr>
                <w:rFonts w:ascii="Times New Roman" w:hAnsi="Times New Roman"/>
                <w:color w:val="000000"/>
                <w:sz w:val="24"/>
                <w:lang w:val="ru-RU"/>
              </w:rPr>
              <w:t>Молярный объём газов. Расчёты по химическим уравнениям</w:t>
            </w:r>
          </w:p>
        </w:tc>
      </w:tr>
      <w:tr w:rsidR="00E25702" w:rsidRPr="008C14CF">
        <w:trPr>
          <w:trHeight w:val="144"/>
        </w:trPr>
        <w:tc>
          <w:tcPr>
            <w:tcW w:w="1187"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2.5</w:t>
            </w:r>
          </w:p>
        </w:tc>
        <w:tc>
          <w:tcPr>
            <w:tcW w:w="13059" w:type="dxa"/>
            <w:tcMar>
              <w:top w:w="50" w:type="dxa"/>
              <w:left w:w="100" w:type="dxa"/>
            </w:tcMar>
            <w:vAlign w:val="center"/>
          </w:tcPr>
          <w:p w:rsidR="00E25702" w:rsidRPr="008C14CF" w:rsidRDefault="004F459E">
            <w:pPr>
              <w:spacing w:after="0" w:line="336" w:lineRule="auto"/>
              <w:ind w:left="365"/>
              <w:jc w:val="both"/>
              <w:rPr>
                <w:lang w:val="ru-RU"/>
              </w:rPr>
            </w:pPr>
            <w:r w:rsidRPr="008C14CF">
              <w:rPr>
                <w:rFonts w:ascii="Times New Roman" w:hAnsi="Times New Roman"/>
                <w:color w:val="000000"/>
                <w:sz w:val="24"/>
                <w:lang w:val="ru-RU"/>
              </w:rPr>
              <w:t xml:space="preserve">Физические свойства воды. Вода как растворитель. Растворы. Насыщенные и ненасыщенные растворы. Растворимость веществ в воде. Массовая доля вещества в растворе. Химические свойства воды. </w:t>
            </w:r>
            <w:r w:rsidRPr="006C452B">
              <w:rPr>
                <w:rFonts w:ascii="Times New Roman" w:hAnsi="Times New Roman"/>
                <w:color w:val="000000"/>
                <w:sz w:val="24"/>
                <w:lang w:val="ru-RU"/>
              </w:rPr>
              <w:t xml:space="preserve">Основания. Роль растворов в природе и в жизни человека. </w:t>
            </w:r>
            <w:r w:rsidRPr="008C14CF">
              <w:rPr>
                <w:rFonts w:ascii="Times New Roman" w:hAnsi="Times New Roman"/>
                <w:color w:val="000000"/>
                <w:sz w:val="24"/>
                <w:lang w:val="ru-RU"/>
              </w:rPr>
              <w:t>Круговорот воды в природе. Загрязнение природных вод. Охрана и очистка природных вод</w:t>
            </w:r>
          </w:p>
        </w:tc>
      </w:tr>
      <w:tr w:rsidR="00E25702">
        <w:trPr>
          <w:trHeight w:val="144"/>
        </w:trPr>
        <w:tc>
          <w:tcPr>
            <w:tcW w:w="1187"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2.6</w:t>
            </w:r>
          </w:p>
        </w:tc>
        <w:tc>
          <w:tcPr>
            <w:tcW w:w="13059" w:type="dxa"/>
            <w:tcMar>
              <w:top w:w="50" w:type="dxa"/>
              <w:left w:w="100" w:type="dxa"/>
            </w:tcMar>
            <w:vAlign w:val="center"/>
          </w:tcPr>
          <w:p w:rsidR="00E25702" w:rsidRDefault="004F459E">
            <w:pPr>
              <w:spacing w:after="0" w:line="336" w:lineRule="auto"/>
              <w:ind w:left="365"/>
              <w:jc w:val="both"/>
            </w:pPr>
            <w:r w:rsidRPr="008C14CF">
              <w:rPr>
                <w:rFonts w:ascii="Times New Roman" w:hAnsi="Times New Roman"/>
                <w:color w:val="000000"/>
                <w:sz w:val="24"/>
                <w:lang w:val="ru-RU"/>
              </w:rPr>
              <w:t xml:space="preserve">Классификация неорганических соединений. Оксиды. Классификация оксидов: солеобразующие (основные, кислотные, амфотерные) и несолеобразующие. Номенклатура оксидов. </w:t>
            </w:r>
            <w:r>
              <w:rPr>
                <w:rFonts w:ascii="Times New Roman" w:hAnsi="Times New Roman"/>
                <w:color w:val="000000"/>
                <w:sz w:val="24"/>
              </w:rPr>
              <w:t>Физические и химические свойства оксидов. Получение оксидов</w:t>
            </w:r>
          </w:p>
        </w:tc>
      </w:tr>
      <w:tr w:rsidR="00E25702" w:rsidRPr="008C14CF">
        <w:trPr>
          <w:trHeight w:val="144"/>
        </w:trPr>
        <w:tc>
          <w:tcPr>
            <w:tcW w:w="1187"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2.7</w:t>
            </w:r>
          </w:p>
        </w:tc>
        <w:tc>
          <w:tcPr>
            <w:tcW w:w="13059" w:type="dxa"/>
            <w:tcMar>
              <w:top w:w="50" w:type="dxa"/>
              <w:left w:w="100" w:type="dxa"/>
            </w:tcMar>
            <w:vAlign w:val="center"/>
          </w:tcPr>
          <w:p w:rsidR="00E25702" w:rsidRPr="008C14CF" w:rsidRDefault="004F459E">
            <w:pPr>
              <w:spacing w:after="0" w:line="336" w:lineRule="auto"/>
              <w:ind w:left="365"/>
              <w:jc w:val="both"/>
              <w:rPr>
                <w:lang w:val="ru-RU"/>
              </w:rPr>
            </w:pPr>
            <w:r w:rsidRPr="008C14CF">
              <w:rPr>
                <w:rFonts w:ascii="Times New Roman" w:hAnsi="Times New Roman"/>
                <w:color w:val="000000"/>
                <w:sz w:val="24"/>
                <w:lang w:val="ru-RU"/>
              </w:rPr>
              <w:t>Основания. Классификация оснований: щёлочи и нерастворимые основания. Номенклатура оснований. Физические и химические свойства оснований. Получение оснований</w:t>
            </w:r>
          </w:p>
        </w:tc>
      </w:tr>
      <w:tr w:rsidR="00E25702">
        <w:trPr>
          <w:trHeight w:val="144"/>
        </w:trPr>
        <w:tc>
          <w:tcPr>
            <w:tcW w:w="1187"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2.8</w:t>
            </w:r>
          </w:p>
        </w:tc>
        <w:tc>
          <w:tcPr>
            <w:tcW w:w="13059" w:type="dxa"/>
            <w:tcMar>
              <w:top w:w="50" w:type="dxa"/>
              <w:left w:w="100" w:type="dxa"/>
            </w:tcMar>
            <w:vAlign w:val="center"/>
          </w:tcPr>
          <w:p w:rsidR="00E25702" w:rsidRDefault="004F459E">
            <w:pPr>
              <w:spacing w:after="0" w:line="336" w:lineRule="auto"/>
              <w:ind w:left="365"/>
              <w:jc w:val="both"/>
            </w:pPr>
            <w:r w:rsidRPr="006C452B">
              <w:rPr>
                <w:rFonts w:ascii="Times New Roman" w:hAnsi="Times New Roman"/>
                <w:color w:val="000000"/>
                <w:sz w:val="24"/>
                <w:lang w:val="ru-RU"/>
              </w:rPr>
              <w:t xml:space="preserve">Кислоты. Классификация кислот. </w:t>
            </w:r>
            <w:r w:rsidRPr="008C14CF">
              <w:rPr>
                <w:rFonts w:ascii="Times New Roman" w:hAnsi="Times New Roman"/>
                <w:color w:val="000000"/>
                <w:sz w:val="24"/>
                <w:lang w:val="ru-RU"/>
              </w:rPr>
              <w:t xml:space="preserve">Номенклатура кислот. Физические и химические свойства кислот. </w:t>
            </w:r>
            <w:r>
              <w:rPr>
                <w:rFonts w:ascii="Times New Roman" w:hAnsi="Times New Roman"/>
                <w:color w:val="000000"/>
                <w:sz w:val="24"/>
              </w:rPr>
              <w:t>Ряд активности металлов Н.Н. Бекетова. Получение кислот</w:t>
            </w:r>
          </w:p>
        </w:tc>
      </w:tr>
      <w:tr w:rsidR="00E25702">
        <w:trPr>
          <w:trHeight w:val="144"/>
        </w:trPr>
        <w:tc>
          <w:tcPr>
            <w:tcW w:w="1187"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2.9</w:t>
            </w:r>
          </w:p>
        </w:tc>
        <w:tc>
          <w:tcPr>
            <w:tcW w:w="13059" w:type="dxa"/>
            <w:tcMar>
              <w:top w:w="50" w:type="dxa"/>
              <w:left w:w="100" w:type="dxa"/>
            </w:tcMar>
            <w:vAlign w:val="center"/>
          </w:tcPr>
          <w:p w:rsidR="00E25702" w:rsidRDefault="004F459E">
            <w:pPr>
              <w:spacing w:after="0" w:line="336" w:lineRule="auto"/>
              <w:ind w:left="365"/>
              <w:jc w:val="both"/>
            </w:pPr>
            <w:r w:rsidRPr="006C452B">
              <w:rPr>
                <w:rFonts w:ascii="Times New Roman" w:hAnsi="Times New Roman"/>
                <w:color w:val="000000"/>
                <w:sz w:val="24"/>
                <w:lang w:val="ru-RU"/>
              </w:rPr>
              <w:t xml:space="preserve">Соли. Номенклатура солей. </w:t>
            </w:r>
            <w:r w:rsidRPr="008C14CF">
              <w:rPr>
                <w:rFonts w:ascii="Times New Roman" w:hAnsi="Times New Roman"/>
                <w:color w:val="000000"/>
                <w:sz w:val="24"/>
                <w:lang w:val="ru-RU"/>
              </w:rPr>
              <w:t xml:space="preserve">Физические и химические свойства солей. </w:t>
            </w:r>
            <w:r>
              <w:rPr>
                <w:rFonts w:ascii="Times New Roman" w:hAnsi="Times New Roman"/>
                <w:color w:val="000000"/>
                <w:sz w:val="24"/>
              </w:rPr>
              <w:t>Получение солей</w:t>
            </w:r>
          </w:p>
        </w:tc>
      </w:tr>
      <w:tr w:rsidR="00E25702" w:rsidRPr="006C452B">
        <w:trPr>
          <w:trHeight w:val="144"/>
        </w:trPr>
        <w:tc>
          <w:tcPr>
            <w:tcW w:w="1187"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lastRenderedPageBreak/>
              <w:t>2.10</w:t>
            </w:r>
          </w:p>
        </w:tc>
        <w:tc>
          <w:tcPr>
            <w:tcW w:w="13059" w:type="dxa"/>
            <w:tcMar>
              <w:top w:w="50" w:type="dxa"/>
              <w:left w:w="100" w:type="dxa"/>
            </w:tcMar>
            <w:vAlign w:val="center"/>
          </w:tcPr>
          <w:p w:rsidR="00E25702" w:rsidRPr="008C14CF" w:rsidRDefault="004F459E">
            <w:pPr>
              <w:spacing w:after="0" w:line="336" w:lineRule="auto"/>
              <w:ind w:left="365"/>
              <w:jc w:val="both"/>
              <w:rPr>
                <w:lang w:val="ru-RU"/>
              </w:rPr>
            </w:pPr>
            <w:r w:rsidRPr="008C14CF">
              <w:rPr>
                <w:rFonts w:ascii="Times New Roman" w:hAnsi="Times New Roman"/>
                <w:color w:val="000000"/>
                <w:sz w:val="24"/>
                <w:lang w:val="ru-RU"/>
              </w:rPr>
              <w:t>Генетическая связь между классами неорганических соединений</w:t>
            </w:r>
          </w:p>
        </w:tc>
      </w:tr>
      <w:tr w:rsidR="00E25702" w:rsidRPr="006C452B">
        <w:trPr>
          <w:trHeight w:val="144"/>
        </w:trPr>
        <w:tc>
          <w:tcPr>
            <w:tcW w:w="1187"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2.11</w:t>
            </w:r>
          </w:p>
        </w:tc>
        <w:tc>
          <w:tcPr>
            <w:tcW w:w="13059" w:type="dxa"/>
            <w:tcMar>
              <w:top w:w="50" w:type="dxa"/>
              <w:left w:w="100" w:type="dxa"/>
            </w:tcMar>
            <w:vAlign w:val="center"/>
          </w:tcPr>
          <w:p w:rsidR="00E25702" w:rsidRPr="008C14CF" w:rsidRDefault="004F459E">
            <w:pPr>
              <w:spacing w:after="0" w:line="336" w:lineRule="auto"/>
              <w:ind w:left="365"/>
              <w:jc w:val="both"/>
              <w:rPr>
                <w:lang w:val="ru-RU"/>
              </w:rPr>
            </w:pPr>
            <w:r w:rsidRPr="008C14CF">
              <w:rPr>
                <w:rFonts w:ascii="Times New Roman" w:hAnsi="Times New Roman"/>
                <w:color w:val="000000"/>
                <w:sz w:val="24"/>
                <w:lang w:val="ru-RU"/>
              </w:rPr>
              <w:t>Химический эксперимент: качественное определение содержания кислорода в воздухе, получение, собирание, распознавание и изучение свойств кислорода, наблюдение взаимодействия веществ с кислородом и условия возникновения и прекращения горения (пожара), ознакомление с образцами оксидов и описание их свойств, получение, собирание, распознавание и изучение свойств водорода (горение), взаимодействие водорода с оксидом меди(</w:t>
            </w:r>
            <w:r>
              <w:rPr>
                <w:rFonts w:ascii="Times New Roman" w:hAnsi="Times New Roman"/>
                <w:color w:val="000000"/>
                <w:sz w:val="24"/>
              </w:rPr>
              <w:t>II</w:t>
            </w:r>
            <w:r w:rsidRPr="008C14CF">
              <w:rPr>
                <w:rFonts w:ascii="Times New Roman" w:hAnsi="Times New Roman"/>
                <w:color w:val="000000"/>
                <w:sz w:val="24"/>
                <w:lang w:val="ru-RU"/>
              </w:rPr>
              <w:t>) (возможно использование видеоматериалов), наблюдение образцов веществ количеством 1 моль, исследование особенностей растворения веществ с различной растворимостью, приготовление растворов с определённой массовой долей растворённого вещества, взаимодействие воды с металлами (натрием и кальцием) (возможно использование видеоматериалов), определение растворов кислот и щелочей с помощью индикаторов, исследование образцов неорганических веществ различных классов, наблюдение изменения окраски индикаторов в растворах кислот и щелочей, изучение взаимодействия оксида меди(</w:t>
            </w:r>
            <w:r>
              <w:rPr>
                <w:rFonts w:ascii="Times New Roman" w:hAnsi="Times New Roman"/>
                <w:color w:val="000000"/>
                <w:sz w:val="24"/>
              </w:rPr>
              <w:t>II</w:t>
            </w:r>
            <w:r w:rsidRPr="008C14CF">
              <w:rPr>
                <w:rFonts w:ascii="Times New Roman" w:hAnsi="Times New Roman"/>
                <w:color w:val="000000"/>
                <w:sz w:val="24"/>
                <w:lang w:val="ru-RU"/>
              </w:rPr>
              <w:t>) с раствором серной кислоты, кислот с металлами, реакций нейтрализации, получение нерастворимых оснований, вытеснение одного металла другим из раствора соли, решение экспериментальных задач по теме «Важнейшие классы неорганических соединений»</w:t>
            </w:r>
          </w:p>
        </w:tc>
      </w:tr>
      <w:tr w:rsidR="00E25702">
        <w:trPr>
          <w:trHeight w:val="144"/>
        </w:trPr>
        <w:tc>
          <w:tcPr>
            <w:tcW w:w="1187"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3</w:t>
            </w:r>
          </w:p>
        </w:tc>
        <w:tc>
          <w:tcPr>
            <w:tcW w:w="13059" w:type="dxa"/>
            <w:tcMar>
              <w:top w:w="50" w:type="dxa"/>
              <w:left w:w="100" w:type="dxa"/>
            </w:tcMar>
            <w:vAlign w:val="center"/>
          </w:tcPr>
          <w:p w:rsidR="00E25702" w:rsidRDefault="004F459E">
            <w:pPr>
              <w:spacing w:after="0" w:line="336" w:lineRule="auto"/>
              <w:ind w:left="365"/>
            </w:pPr>
            <w:r w:rsidRPr="008C14CF">
              <w:rPr>
                <w:rFonts w:ascii="Times New Roman" w:hAnsi="Times New Roman"/>
                <w:color w:val="000000"/>
                <w:sz w:val="24"/>
                <w:lang w:val="ru-RU"/>
              </w:rPr>
              <w:t xml:space="preserve">Периодический закон и Периодическая система химических элементов Д.И. Менделеева. </w:t>
            </w:r>
            <w:r>
              <w:rPr>
                <w:rFonts w:ascii="Times New Roman" w:hAnsi="Times New Roman"/>
                <w:color w:val="000000"/>
                <w:sz w:val="24"/>
              </w:rPr>
              <w:t>Строение атомов. Химическая связь. Окислительно-восстановительные реакции</w:t>
            </w:r>
          </w:p>
        </w:tc>
      </w:tr>
      <w:tr w:rsidR="00E25702">
        <w:trPr>
          <w:trHeight w:val="144"/>
        </w:trPr>
        <w:tc>
          <w:tcPr>
            <w:tcW w:w="1187"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3.1</w:t>
            </w:r>
          </w:p>
        </w:tc>
        <w:tc>
          <w:tcPr>
            <w:tcW w:w="13059" w:type="dxa"/>
            <w:tcMar>
              <w:top w:w="50" w:type="dxa"/>
              <w:left w:w="100" w:type="dxa"/>
            </w:tcMar>
            <w:vAlign w:val="center"/>
          </w:tcPr>
          <w:p w:rsidR="00E25702" w:rsidRDefault="004F459E">
            <w:pPr>
              <w:spacing w:after="0" w:line="336" w:lineRule="auto"/>
              <w:ind w:left="365"/>
              <w:jc w:val="both"/>
            </w:pPr>
            <w:r w:rsidRPr="008C14CF">
              <w:rPr>
                <w:rFonts w:ascii="Times New Roman" w:hAnsi="Times New Roman"/>
                <w:color w:val="000000"/>
                <w:sz w:val="24"/>
                <w:lang w:val="ru-RU"/>
              </w:rPr>
              <w:t xml:space="preserve">Первые попытки классификации химических элементов. Понятие о группах сходных элементов (щелочные и щелочноземельные металлы, галогены, инертные газы). </w:t>
            </w:r>
            <w:r>
              <w:rPr>
                <w:rFonts w:ascii="Times New Roman" w:hAnsi="Times New Roman"/>
                <w:color w:val="000000"/>
                <w:sz w:val="24"/>
              </w:rPr>
              <w:t>Элементы, которые образуют амфотерные оксиды и гидроксиды</w:t>
            </w:r>
          </w:p>
        </w:tc>
      </w:tr>
      <w:tr w:rsidR="00E25702" w:rsidRPr="006C452B">
        <w:trPr>
          <w:trHeight w:val="144"/>
        </w:trPr>
        <w:tc>
          <w:tcPr>
            <w:tcW w:w="1187"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3.2</w:t>
            </w:r>
          </w:p>
        </w:tc>
        <w:tc>
          <w:tcPr>
            <w:tcW w:w="13059" w:type="dxa"/>
            <w:tcMar>
              <w:top w:w="50" w:type="dxa"/>
              <w:left w:w="100" w:type="dxa"/>
            </w:tcMar>
            <w:vAlign w:val="center"/>
          </w:tcPr>
          <w:p w:rsidR="00E25702" w:rsidRPr="008C14CF" w:rsidRDefault="004F459E">
            <w:pPr>
              <w:spacing w:after="0" w:line="336" w:lineRule="auto"/>
              <w:ind w:left="365"/>
              <w:jc w:val="both"/>
              <w:rPr>
                <w:lang w:val="ru-RU"/>
              </w:rPr>
            </w:pPr>
            <w:r w:rsidRPr="008C14CF">
              <w:rPr>
                <w:rFonts w:ascii="Times New Roman" w:hAnsi="Times New Roman"/>
                <w:color w:val="000000"/>
                <w:sz w:val="24"/>
                <w:lang w:val="ru-RU"/>
              </w:rPr>
              <w:t>Периодический закон. Периодическая система химических элементов Д.И. Менделеева. Короткопериодная и длиннопериодная формы Периодической системы химических элементов Д.И. Менделеева. Периоды и группы. Физический смысл порядкового номера, номеров периода и группы элемента</w:t>
            </w:r>
          </w:p>
        </w:tc>
      </w:tr>
      <w:tr w:rsidR="00E25702" w:rsidRPr="006C452B">
        <w:trPr>
          <w:trHeight w:val="144"/>
        </w:trPr>
        <w:tc>
          <w:tcPr>
            <w:tcW w:w="1187"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3.3</w:t>
            </w:r>
          </w:p>
        </w:tc>
        <w:tc>
          <w:tcPr>
            <w:tcW w:w="13059" w:type="dxa"/>
            <w:tcMar>
              <w:top w:w="50" w:type="dxa"/>
              <w:left w:w="100" w:type="dxa"/>
            </w:tcMar>
            <w:vAlign w:val="center"/>
          </w:tcPr>
          <w:p w:rsidR="00E25702" w:rsidRPr="008C14CF" w:rsidRDefault="004F459E">
            <w:pPr>
              <w:spacing w:after="0" w:line="336" w:lineRule="auto"/>
              <w:ind w:left="365"/>
              <w:jc w:val="both"/>
              <w:rPr>
                <w:lang w:val="ru-RU"/>
              </w:rPr>
            </w:pPr>
            <w:r w:rsidRPr="008C14CF">
              <w:rPr>
                <w:rFonts w:ascii="Times New Roman" w:hAnsi="Times New Roman"/>
                <w:color w:val="000000"/>
                <w:sz w:val="24"/>
                <w:lang w:val="ru-RU"/>
              </w:rPr>
              <w:t xml:space="preserve">Строение атомов. Состав атомных ядер. Изотопы. Электроны. Строение электронных оболочек атомов первых 20 химических элементов </w:t>
            </w:r>
            <w:r w:rsidRPr="008C14CF">
              <w:rPr>
                <w:rFonts w:ascii="Times New Roman" w:hAnsi="Times New Roman"/>
                <w:color w:val="000000"/>
                <w:sz w:val="24"/>
                <w:lang w:val="ru-RU"/>
              </w:rPr>
              <w:lastRenderedPageBreak/>
              <w:t>Периодической системы Д.И. Менделеева. Характеристика химического элемента по его положению в Периодической системе Д.И. Менделеева</w:t>
            </w:r>
          </w:p>
        </w:tc>
      </w:tr>
      <w:tr w:rsidR="00E25702">
        <w:trPr>
          <w:trHeight w:val="144"/>
        </w:trPr>
        <w:tc>
          <w:tcPr>
            <w:tcW w:w="1187"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lastRenderedPageBreak/>
              <w:t>3.4</w:t>
            </w:r>
          </w:p>
        </w:tc>
        <w:tc>
          <w:tcPr>
            <w:tcW w:w="13059" w:type="dxa"/>
            <w:tcMar>
              <w:top w:w="50" w:type="dxa"/>
              <w:left w:w="100" w:type="dxa"/>
            </w:tcMar>
            <w:vAlign w:val="center"/>
          </w:tcPr>
          <w:p w:rsidR="00E25702" w:rsidRDefault="004F459E">
            <w:pPr>
              <w:spacing w:after="0" w:line="336" w:lineRule="auto"/>
              <w:ind w:left="365"/>
              <w:jc w:val="both"/>
            </w:pPr>
            <w:r w:rsidRPr="008C14CF">
              <w:rPr>
                <w:rFonts w:ascii="Times New Roman" w:hAnsi="Times New Roman"/>
                <w:color w:val="000000"/>
                <w:sz w:val="24"/>
                <w:lang w:val="ru-RU"/>
              </w:rPr>
              <w:t xml:space="preserve">Закономерности изменения радиуса атомов химических элементов, металлических и неметаллических свойств по группам и периодам. Значение Периодического закона и Периодической системы химических элементов для развития науки и практики. </w:t>
            </w:r>
            <w:r>
              <w:rPr>
                <w:rFonts w:ascii="Times New Roman" w:hAnsi="Times New Roman"/>
                <w:color w:val="000000"/>
                <w:sz w:val="24"/>
              </w:rPr>
              <w:t>Д.И. Менделеев – учёный и гражданин</w:t>
            </w:r>
          </w:p>
        </w:tc>
      </w:tr>
      <w:tr w:rsidR="00E25702" w:rsidRPr="006C452B">
        <w:trPr>
          <w:trHeight w:val="144"/>
        </w:trPr>
        <w:tc>
          <w:tcPr>
            <w:tcW w:w="1187"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3.5</w:t>
            </w:r>
          </w:p>
        </w:tc>
        <w:tc>
          <w:tcPr>
            <w:tcW w:w="13059" w:type="dxa"/>
            <w:tcMar>
              <w:top w:w="50" w:type="dxa"/>
              <w:left w:w="100" w:type="dxa"/>
            </w:tcMar>
            <w:vAlign w:val="center"/>
          </w:tcPr>
          <w:p w:rsidR="00E25702" w:rsidRPr="008C14CF" w:rsidRDefault="004F459E">
            <w:pPr>
              <w:spacing w:after="0" w:line="336" w:lineRule="auto"/>
              <w:ind w:left="365"/>
              <w:jc w:val="both"/>
              <w:rPr>
                <w:lang w:val="ru-RU"/>
              </w:rPr>
            </w:pPr>
            <w:r w:rsidRPr="008C14CF">
              <w:rPr>
                <w:rFonts w:ascii="Times New Roman" w:hAnsi="Times New Roman"/>
                <w:color w:val="000000"/>
                <w:sz w:val="24"/>
                <w:lang w:val="ru-RU"/>
              </w:rPr>
              <w:t>Химическая связь. Ковалентная (полярная и неполярная) связь. Электроотрицательность химических элементов. Ионная связь</w:t>
            </w:r>
          </w:p>
        </w:tc>
      </w:tr>
      <w:tr w:rsidR="00E25702">
        <w:trPr>
          <w:trHeight w:val="144"/>
        </w:trPr>
        <w:tc>
          <w:tcPr>
            <w:tcW w:w="1187"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3.6</w:t>
            </w:r>
          </w:p>
        </w:tc>
        <w:tc>
          <w:tcPr>
            <w:tcW w:w="13059" w:type="dxa"/>
            <w:tcMar>
              <w:top w:w="50" w:type="dxa"/>
              <w:left w:w="100" w:type="dxa"/>
            </w:tcMar>
            <w:vAlign w:val="center"/>
          </w:tcPr>
          <w:p w:rsidR="00E25702" w:rsidRDefault="004F459E">
            <w:pPr>
              <w:spacing w:after="0" w:line="336" w:lineRule="auto"/>
              <w:ind w:left="365"/>
              <w:jc w:val="both"/>
            </w:pPr>
            <w:r w:rsidRPr="008C14CF">
              <w:rPr>
                <w:rFonts w:ascii="Times New Roman" w:hAnsi="Times New Roman"/>
                <w:color w:val="000000"/>
                <w:sz w:val="24"/>
                <w:lang w:val="ru-RU"/>
              </w:rPr>
              <w:t xml:space="preserve">Степень окисления. Окислительновосстановительные реакции. Процессы окисления и восстановления. </w:t>
            </w:r>
            <w:r>
              <w:rPr>
                <w:rFonts w:ascii="Times New Roman" w:hAnsi="Times New Roman"/>
                <w:color w:val="000000"/>
                <w:sz w:val="24"/>
              </w:rPr>
              <w:t>Окислители и восстановители</w:t>
            </w:r>
          </w:p>
        </w:tc>
      </w:tr>
      <w:tr w:rsidR="00E25702" w:rsidRPr="006C452B">
        <w:trPr>
          <w:trHeight w:val="144"/>
        </w:trPr>
        <w:tc>
          <w:tcPr>
            <w:tcW w:w="1187"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3.7</w:t>
            </w:r>
          </w:p>
        </w:tc>
        <w:tc>
          <w:tcPr>
            <w:tcW w:w="13059" w:type="dxa"/>
            <w:tcMar>
              <w:top w:w="50" w:type="dxa"/>
              <w:left w:w="100" w:type="dxa"/>
            </w:tcMar>
            <w:vAlign w:val="center"/>
          </w:tcPr>
          <w:p w:rsidR="00E25702" w:rsidRPr="008C14CF" w:rsidRDefault="004F459E">
            <w:pPr>
              <w:spacing w:after="0" w:line="336" w:lineRule="auto"/>
              <w:ind w:left="365"/>
              <w:jc w:val="both"/>
              <w:rPr>
                <w:lang w:val="ru-RU"/>
              </w:rPr>
            </w:pPr>
            <w:r w:rsidRPr="008C14CF">
              <w:rPr>
                <w:rFonts w:ascii="Times New Roman" w:hAnsi="Times New Roman"/>
                <w:color w:val="000000"/>
                <w:sz w:val="24"/>
                <w:lang w:val="ru-RU"/>
              </w:rPr>
              <w:t>Химический эксперимент: изучение образцов веществ металлов и неметаллов, взаимодействие гидроксида цинка с растворами кислот и щелочей, проведение опытов, иллюстрирующих примеры окислительно-восстановительных реакций (горение, реакции разложения, соединения)</w:t>
            </w:r>
          </w:p>
        </w:tc>
      </w:tr>
    </w:tbl>
    <w:p w:rsidR="00E25702" w:rsidRPr="008C14CF" w:rsidRDefault="00E25702">
      <w:pPr>
        <w:spacing w:after="0"/>
        <w:ind w:left="120"/>
        <w:rPr>
          <w:lang w:val="ru-RU"/>
        </w:rPr>
      </w:pPr>
    </w:p>
    <w:p w:rsidR="00E25702" w:rsidRDefault="004F459E">
      <w:pPr>
        <w:spacing w:before="199" w:after="199"/>
        <w:ind w:left="120"/>
      </w:pPr>
      <w:r>
        <w:rPr>
          <w:rFonts w:ascii="Times New Roman" w:hAnsi="Times New Roman"/>
          <w:b/>
          <w:color w:val="000000"/>
          <w:sz w:val="28"/>
        </w:rPr>
        <w:t>9 КЛАСС</w:t>
      </w:r>
    </w:p>
    <w:p w:rsidR="00E25702" w:rsidRDefault="00E25702">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59"/>
        <w:gridCol w:w="8321"/>
      </w:tblGrid>
      <w:tr w:rsidR="00E25702">
        <w:trPr>
          <w:trHeight w:val="144"/>
        </w:trPr>
        <w:tc>
          <w:tcPr>
            <w:tcW w:w="1196" w:type="dxa"/>
            <w:tcMar>
              <w:top w:w="50" w:type="dxa"/>
              <w:left w:w="100" w:type="dxa"/>
            </w:tcMar>
            <w:vAlign w:val="center"/>
          </w:tcPr>
          <w:p w:rsidR="00E25702" w:rsidRDefault="004F459E">
            <w:pPr>
              <w:spacing w:after="0"/>
              <w:ind w:left="272"/>
            </w:pPr>
            <w:r>
              <w:rPr>
                <w:rFonts w:ascii="Times New Roman" w:hAnsi="Times New Roman"/>
                <w:b/>
                <w:color w:val="000000"/>
                <w:sz w:val="24"/>
              </w:rPr>
              <w:t xml:space="preserve"> Код </w:t>
            </w:r>
          </w:p>
        </w:tc>
        <w:tc>
          <w:tcPr>
            <w:tcW w:w="13046" w:type="dxa"/>
            <w:tcMar>
              <w:top w:w="50" w:type="dxa"/>
              <w:left w:w="100" w:type="dxa"/>
            </w:tcMar>
            <w:vAlign w:val="center"/>
          </w:tcPr>
          <w:p w:rsidR="00E25702" w:rsidRDefault="004F459E">
            <w:pPr>
              <w:spacing w:after="0"/>
              <w:ind w:left="272"/>
            </w:pPr>
            <w:r>
              <w:rPr>
                <w:rFonts w:ascii="Times New Roman" w:hAnsi="Times New Roman"/>
                <w:b/>
                <w:color w:val="000000"/>
                <w:sz w:val="24"/>
              </w:rPr>
              <w:t xml:space="preserve"> Проверяемый элемент содержания </w:t>
            </w:r>
          </w:p>
        </w:tc>
      </w:tr>
      <w:tr w:rsidR="00E25702" w:rsidRPr="006C452B">
        <w:trPr>
          <w:trHeight w:val="144"/>
        </w:trPr>
        <w:tc>
          <w:tcPr>
            <w:tcW w:w="1196"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1</w:t>
            </w:r>
          </w:p>
        </w:tc>
        <w:tc>
          <w:tcPr>
            <w:tcW w:w="13046" w:type="dxa"/>
            <w:tcMar>
              <w:top w:w="50" w:type="dxa"/>
              <w:left w:w="100" w:type="dxa"/>
            </w:tcMar>
            <w:vAlign w:val="center"/>
          </w:tcPr>
          <w:p w:rsidR="00E25702" w:rsidRPr="008C14CF" w:rsidRDefault="004F459E">
            <w:pPr>
              <w:shd w:val="clear" w:color="auto" w:fill="FFFFFF"/>
              <w:spacing w:after="0" w:line="336" w:lineRule="auto"/>
              <w:ind w:left="365"/>
              <w:jc w:val="both"/>
              <w:rPr>
                <w:lang w:val="ru-RU"/>
              </w:rPr>
            </w:pPr>
            <w:r w:rsidRPr="008C14CF">
              <w:rPr>
                <w:rFonts w:ascii="Times New Roman" w:hAnsi="Times New Roman"/>
                <w:color w:val="000000"/>
                <w:sz w:val="24"/>
                <w:lang w:val="ru-RU"/>
              </w:rPr>
              <w:t xml:space="preserve">Вещество и химическая реакция. Повторение </w:t>
            </w:r>
          </w:p>
        </w:tc>
      </w:tr>
      <w:tr w:rsidR="00E25702" w:rsidRPr="006C452B">
        <w:trPr>
          <w:trHeight w:val="144"/>
        </w:trPr>
        <w:tc>
          <w:tcPr>
            <w:tcW w:w="1196"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1.1</w:t>
            </w:r>
          </w:p>
        </w:tc>
        <w:tc>
          <w:tcPr>
            <w:tcW w:w="13046" w:type="dxa"/>
            <w:tcMar>
              <w:top w:w="50" w:type="dxa"/>
              <w:left w:w="100" w:type="dxa"/>
            </w:tcMar>
            <w:vAlign w:val="center"/>
          </w:tcPr>
          <w:p w:rsidR="00E25702" w:rsidRPr="008C14CF" w:rsidRDefault="004F459E">
            <w:pPr>
              <w:shd w:val="clear" w:color="auto" w:fill="FFFFFF"/>
              <w:spacing w:after="0" w:line="336" w:lineRule="auto"/>
              <w:ind w:left="365"/>
              <w:jc w:val="both"/>
              <w:rPr>
                <w:lang w:val="ru-RU"/>
              </w:rPr>
            </w:pPr>
            <w:r w:rsidRPr="008C14CF">
              <w:rPr>
                <w:rFonts w:ascii="Times New Roman" w:hAnsi="Times New Roman"/>
                <w:color w:val="000000"/>
                <w:sz w:val="24"/>
                <w:lang w:val="ru-RU"/>
              </w:rPr>
              <w:t>Периодический закон. Периодическая система химических элементов Д.И. Менделеева. Строение атомов. Закономерности в изменении свойств химических элементов первых трёх периодов, калия, кальция и их соединений в соответствии с положением элементов в Периодической системе и строением их атомов</w:t>
            </w:r>
          </w:p>
        </w:tc>
      </w:tr>
      <w:tr w:rsidR="00E25702" w:rsidRPr="006C452B">
        <w:trPr>
          <w:trHeight w:val="144"/>
        </w:trPr>
        <w:tc>
          <w:tcPr>
            <w:tcW w:w="1196"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1.2</w:t>
            </w:r>
          </w:p>
        </w:tc>
        <w:tc>
          <w:tcPr>
            <w:tcW w:w="13046" w:type="dxa"/>
            <w:tcMar>
              <w:top w:w="50" w:type="dxa"/>
              <w:left w:w="100" w:type="dxa"/>
            </w:tcMar>
            <w:vAlign w:val="center"/>
          </w:tcPr>
          <w:p w:rsidR="00E25702" w:rsidRPr="008C14CF" w:rsidRDefault="004F459E">
            <w:pPr>
              <w:shd w:val="clear" w:color="auto" w:fill="FFFFFF"/>
              <w:spacing w:after="0" w:line="336" w:lineRule="auto"/>
              <w:ind w:left="365"/>
              <w:jc w:val="both"/>
              <w:rPr>
                <w:lang w:val="ru-RU"/>
              </w:rPr>
            </w:pPr>
            <w:r w:rsidRPr="008C14CF">
              <w:rPr>
                <w:rFonts w:ascii="Times New Roman" w:hAnsi="Times New Roman"/>
                <w:color w:val="000000"/>
                <w:sz w:val="24"/>
                <w:lang w:val="ru-RU"/>
              </w:rPr>
              <w:t>Строение вещества: виды химической связи. Типы кристаллических решёток, зависимость свойств вещества от типа кристаллической решётки и вида химической связи. Классификация и номенклатура неорганических веществ (международная и тривиальная). Химические свойства веществ, относящихся к различным классам неорганических соединений, генетическая связь неорганических веществ</w:t>
            </w:r>
          </w:p>
        </w:tc>
      </w:tr>
      <w:tr w:rsidR="00E25702" w:rsidRPr="006C452B">
        <w:trPr>
          <w:trHeight w:val="144"/>
        </w:trPr>
        <w:tc>
          <w:tcPr>
            <w:tcW w:w="1196"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1.3</w:t>
            </w:r>
          </w:p>
        </w:tc>
        <w:tc>
          <w:tcPr>
            <w:tcW w:w="13046" w:type="dxa"/>
            <w:tcMar>
              <w:top w:w="50" w:type="dxa"/>
              <w:left w:w="100" w:type="dxa"/>
            </w:tcMar>
            <w:vAlign w:val="center"/>
          </w:tcPr>
          <w:p w:rsidR="00E25702" w:rsidRPr="008C14CF" w:rsidRDefault="004F459E">
            <w:pPr>
              <w:shd w:val="clear" w:color="auto" w:fill="FFFFFF"/>
              <w:spacing w:after="0" w:line="336" w:lineRule="auto"/>
              <w:ind w:left="365"/>
              <w:jc w:val="both"/>
              <w:rPr>
                <w:lang w:val="ru-RU"/>
              </w:rPr>
            </w:pPr>
            <w:r w:rsidRPr="008C14CF">
              <w:rPr>
                <w:rFonts w:ascii="Times New Roman" w:hAnsi="Times New Roman"/>
                <w:color w:val="000000"/>
                <w:sz w:val="24"/>
                <w:lang w:val="ru-RU"/>
              </w:rPr>
              <w:t xml:space="preserve">Классификация химических реакций по различным признакам (по числу и составу участвующих в реакции веществ, по тепловому эффекту, по изменению степеней окисления химических элементов, по обратимости, </w:t>
            </w:r>
            <w:r w:rsidRPr="008C14CF">
              <w:rPr>
                <w:rFonts w:ascii="Times New Roman" w:hAnsi="Times New Roman"/>
                <w:color w:val="000000"/>
                <w:sz w:val="24"/>
                <w:lang w:val="ru-RU"/>
              </w:rPr>
              <w:lastRenderedPageBreak/>
              <w:t>по участию катализатора). Экзо- и эндотермические реакции, термохимические уравнения. Понятие о скорости химической реакции</w:t>
            </w:r>
          </w:p>
        </w:tc>
      </w:tr>
      <w:tr w:rsidR="00E25702" w:rsidRPr="006C452B">
        <w:trPr>
          <w:trHeight w:val="144"/>
        </w:trPr>
        <w:tc>
          <w:tcPr>
            <w:tcW w:w="1196"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lastRenderedPageBreak/>
              <w:t>1.4</w:t>
            </w:r>
          </w:p>
        </w:tc>
        <w:tc>
          <w:tcPr>
            <w:tcW w:w="13046" w:type="dxa"/>
            <w:tcMar>
              <w:top w:w="50" w:type="dxa"/>
              <w:left w:w="100" w:type="dxa"/>
            </w:tcMar>
            <w:vAlign w:val="center"/>
          </w:tcPr>
          <w:p w:rsidR="00E25702" w:rsidRPr="008C14CF" w:rsidRDefault="004F459E">
            <w:pPr>
              <w:shd w:val="clear" w:color="auto" w:fill="FFFFFF"/>
              <w:spacing w:after="0" w:line="336" w:lineRule="auto"/>
              <w:ind w:left="365"/>
              <w:jc w:val="both"/>
              <w:rPr>
                <w:lang w:val="ru-RU"/>
              </w:rPr>
            </w:pPr>
            <w:r w:rsidRPr="008C14CF">
              <w:rPr>
                <w:rFonts w:ascii="Times New Roman" w:hAnsi="Times New Roman"/>
                <w:color w:val="000000"/>
                <w:sz w:val="24"/>
                <w:lang w:val="ru-RU"/>
              </w:rPr>
              <w:t>Понятие об обратимых и необратимых химических реакциях. Понятие о гомогенных и гетерогенных реакциях. Понятие о химическом равновесии. Факторы, влияющие на скорость химической реакции и положение химического равновесия</w:t>
            </w:r>
          </w:p>
        </w:tc>
      </w:tr>
      <w:tr w:rsidR="00E25702" w:rsidRPr="006C452B">
        <w:trPr>
          <w:trHeight w:val="144"/>
        </w:trPr>
        <w:tc>
          <w:tcPr>
            <w:tcW w:w="1196"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1.5</w:t>
            </w:r>
          </w:p>
        </w:tc>
        <w:tc>
          <w:tcPr>
            <w:tcW w:w="13046" w:type="dxa"/>
            <w:tcMar>
              <w:top w:w="50" w:type="dxa"/>
              <w:left w:w="100" w:type="dxa"/>
            </w:tcMar>
            <w:vAlign w:val="center"/>
          </w:tcPr>
          <w:p w:rsidR="00E25702" w:rsidRPr="008C14CF" w:rsidRDefault="004F459E">
            <w:pPr>
              <w:shd w:val="clear" w:color="auto" w:fill="FFFFFF"/>
              <w:spacing w:after="0" w:line="336" w:lineRule="auto"/>
              <w:ind w:left="365"/>
              <w:jc w:val="both"/>
              <w:rPr>
                <w:lang w:val="ru-RU"/>
              </w:rPr>
            </w:pPr>
            <w:r w:rsidRPr="008C14CF">
              <w:rPr>
                <w:rFonts w:ascii="Times New Roman" w:hAnsi="Times New Roman"/>
                <w:color w:val="000000"/>
                <w:sz w:val="24"/>
                <w:lang w:val="ru-RU"/>
              </w:rPr>
              <w:t>Окислительно-восстановительные реакции, электронный баланс окислительно-восстановительной реакции. Составление уравнений окислительно-восстановительных реакций с использованием метода электронного баланса</w:t>
            </w:r>
          </w:p>
        </w:tc>
      </w:tr>
      <w:tr w:rsidR="00E25702">
        <w:trPr>
          <w:trHeight w:val="144"/>
        </w:trPr>
        <w:tc>
          <w:tcPr>
            <w:tcW w:w="1196"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1.6</w:t>
            </w:r>
          </w:p>
        </w:tc>
        <w:tc>
          <w:tcPr>
            <w:tcW w:w="13046" w:type="dxa"/>
            <w:tcMar>
              <w:top w:w="50" w:type="dxa"/>
              <w:left w:w="100" w:type="dxa"/>
            </w:tcMar>
            <w:vAlign w:val="center"/>
          </w:tcPr>
          <w:p w:rsidR="00E25702" w:rsidRDefault="004F459E">
            <w:pPr>
              <w:shd w:val="clear" w:color="auto" w:fill="FFFFFF"/>
              <w:spacing w:after="0" w:line="336" w:lineRule="auto"/>
              <w:ind w:left="365"/>
              <w:jc w:val="both"/>
            </w:pPr>
            <w:r w:rsidRPr="008C14CF">
              <w:rPr>
                <w:rFonts w:ascii="Times New Roman" w:hAnsi="Times New Roman"/>
                <w:color w:val="000000"/>
                <w:sz w:val="24"/>
                <w:lang w:val="ru-RU"/>
              </w:rPr>
              <w:t xml:space="preserve">Теория электролитической диссоциации. Электролиты и неэлектролиты. Катионы, анионы. Механизм диссоциации веществ с различными видами химической связи. Степень диссоциации. Сильные и слабые электролиты. Реакции ионного обмена. Условия протекания реакций ионного обмена, полные и сокращённые ионные уравнения реакций. Свойства кислот, оснований и солей в свете представлений об электролитической диссоциации. </w:t>
            </w:r>
            <w:r>
              <w:rPr>
                <w:rFonts w:ascii="Times New Roman" w:hAnsi="Times New Roman"/>
                <w:color w:val="000000"/>
                <w:sz w:val="24"/>
              </w:rPr>
              <w:t>Качественные реакции на ионы. Понятие о гидролизе солей</w:t>
            </w:r>
          </w:p>
        </w:tc>
      </w:tr>
      <w:tr w:rsidR="00E25702" w:rsidRPr="006C452B">
        <w:trPr>
          <w:trHeight w:val="144"/>
        </w:trPr>
        <w:tc>
          <w:tcPr>
            <w:tcW w:w="1196"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1.7</w:t>
            </w:r>
          </w:p>
        </w:tc>
        <w:tc>
          <w:tcPr>
            <w:tcW w:w="13046" w:type="dxa"/>
            <w:tcMar>
              <w:top w:w="50" w:type="dxa"/>
              <w:left w:w="100" w:type="dxa"/>
            </w:tcMar>
            <w:vAlign w:val="center"/>
          </w:tcPr>
          <w:p w:rsidR="00E25702" w:rsidRPr="008C14CF" w:rsidRDefault="004F459E">
            <w:pPr>
              <w:shd w:val="clear" w:color="auto" w:fill="FFFFFF"/>
              <w:spacing w:after="0" w:line="336" w:lineRule="auto"/>
              <w:ind w:left="365"/>
              <w:jc w:val="both"/>
              <w:rPr>
                <w:lang w:val="ru-RU"/>
              </w:rPr>
            </w:pPr>
            <w:r w:rsidRPr="008C14CF">
              <w:rPr>
                <w:rFonts w:ascii="Times New Roman" w:hAnsi="Times New Roman"/>
                <w:color w:val="000000"/>
                <w:sz w:val="24"/>
                <w:lang w:val="ru-RU"/>
              </w:rPr>
              <w:t>Химический эксперимент: ознакомление с моделями кристаллических решёток неорганических веществ – металлов и неметаллов (графита и алмаза), сложных веществ (хлорида натрия); исследование зависимости скорости химической реакции от воздействия различных факторов; исследование электропроводности растворов веществ, процесса диссоциации кислот, щелочей и солей (возможно использование видеоматериалов); проведение опытов, иллюстрирующих признаки протекания реакций ионного обмена (образование осадка, выделение газа, образование воды); опытов, иллюстрирующих примеры окислительно-восстановительных реакций (горение, реакции разложения, соединения); распознавание неорганических веществ с помощью качественных реакций на ионы; решение экспериментальных задач</w:t>
            </w:r>
          </w:p>
        </w:tc>
      </w:tr>
      <w:tr w:rsidR="00E25702">
        <w:trPr>
          <w:trHeight w:val="144"/>
        </w:trPr>
        <w:tc>
          <w:tcPr>
            <w:tcW w:w="1196"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2</w:t>
            </w:r>
          </w:p>
        </w:tc>
        <w:tc>
          <w:tcPr>
            <w:tcW w:w="13046" w:type="dxa"/>
            <w:tcMar>
              <w:top w:w="50" w:type="dxa"/>
              <w:left w:w="100" w:type="dxa"/>
            </w:tcMar>
            <w:vAlign w:val="center"/>
          </w:tcPr>
          <w:p w:rsidR="00E25702" w:rsidRDefault="004F459E">
            <w:pPr>
              <w:shd w:val="clear" w:color="auto" w:fill="FFFFFF"/>
              <w:spacing w:after="0" w:line="336" w:lineRule="auto"/>
              <w:ind w:left="365"/>
              <w:jc w:val="both"/>
            </w:pPr>
            <w:r>
              <w:rPr>
                <w:rFonts w:ascii="Times New Roman" w:hAnsi="Times New Roman"/>
                <w:color w:val="000000"/>
                <w:sz w:val="24"/>
              </w:rPr>
              <w:t>Неметаллы и их соединения</w:t>
            </w:r>
          </w:p>
        </w:tc>
      </w:tr>
      <w:tr w:rsidR="00E25702" w:rsidRPr="008C14CF">
        <w:trPr>
          <w:trHeight w:val="144"/>
        </w:trPr>
        <w:tc>
          <w:tcPr>
            <w:tcW w:w="1196"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2.1</w:t>
            </w:r>
          </w:p>
        </w:tc>
        <w:tc>
          <w:tcPr>
            <w:tcW w:w="13046" w:type="dxa"/>
            <w:tcMar>
              <w:top w:w="50" w:type="dxa"/>
              <w:left w:w="100" w:type="dxa"/>
            </w:tcMar>
            <w:vAlign w:val="center"/>
          </w:tcPr>
          <w:p w:rsidR="00E25702" w:rsidRPr="008C14CF" w:rsidRDefault="004F459E">
            <w:pPr>
              <w:spacing w:after="0" w:line="336" w:lineRule="auto"/>
              <w:ind w:left="365"/>
              <w:jc w:val="both"/>
              <w:rPr>
                <w:lang w:val="ru-RU"/>
              </w:rPr>
            </w:pPr>
            <w:r w:rsidRPr="008C14CF">
              <w:rPr>
                <w:rFonts w:ascii="Times New Roman" w:hAnsi="Times New Roman"/>
                <w:color w:val="000000"/>
                <w:sz w:val="24"/>
                <w:lang w:val="ru-RU"/>
              </w:rPr>
              <w:t xml:space="preserve">Общая характеристика галогенов. Особенности строения атомов, характерные степени окисления. Строение и физические свойства простых веществ – галогенов. Химические свойства на примере хлора (взаимодействие с металлами, неметаллами, щелочами). </w:t>
            </w:r>
            <w:r w:rsidRPr="006C452B">
              <w:rPr>
                <w:rFonts w:ascii="Times New Roman" w:hAnsi="Times New Roman"/>
                <w:color w:val="000000"/>
                <w:sz w:val="24"/>
                <w:lang w:val="ru-RU"/>
              </w:rPr>
              <w:t xml:space="preserve">Хлороводород. Соляная кислота, химические свойства, получение, применение. </w:t>
            </w:r>
            <w:r w:rsidRPr="008C14CF">
              <w:rPr>
                <w:rFonts w:ascii="Times New Roman" w:hAnsi="Times New Roman"/>
                <w:color w:val="000000"/>
                <w:sz w:val="24"/>
                <w:lang w:val="ru-RU"/>
              </w:rPr>
              <w:t xml:space="preserve">Действие </w:t>
            </w:r>
            <w:r w:rsidRPr="008C14CF">
              <w:rPr>
                <w:rFonts w:ascii="Times New Roman" w:hAnsi="Times New Roman"/>
                <w:color w:val="000000"/>
                <w:sz w:val="24"/>
                <w:lang w:val="ru-RU"/>
              </w:rPr>
              <w:lastRenderedPageBreak/>
              <w:t>хлора и хлороводорода на организм человека. Важнейшие хлориды и их нахождение в природе</w:t>
            </w:r>
          </w:p>
        </w:tc>
      </w:tr>
      <w:tr w:rsidR="00E25702" w:rsidRPr="006C452B">
        <w:trPr>
          <w:trHeight w:val="144"/>
        </w:trPr>
        <w:tc>
          <w:tcPr>
            <w:tcW w:w="1196"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lastRenderedPageBreak/>
              <w:t>2.2</w:t>
            </w:r>
          </w:p>
        </w:tc>
        <w:tc>
          <w:tcPr>
            <w:tcW w:w="13046" w:type="dxa"/>
            <w:tcMar>
              <w:top w:w="50" w:type="dxa"/>
              <w:left w:w="100" w:type="dxa"/>
            </w:tcMar>
            <w:vAlign w:val="center"/>
          </w:tcPr>
          <w:p w:rsidR="00E25702" w:rsidRPr="008C14CF" w:rsidRDefault="004F459E">
            <w:pPr>
              <w:spacing w:after="0" w:line="336" w:lineRule="auto"/>
              <w:ind w:left="365"/>
              <w:jc w:val="both"/>
              <w:rPr>
                <w:lang w:val="ru-RU"/>
              </w:rPr>
            </w:pPr>
            <w:r w:rsidRPr="008C14CF">
              <w:rPr>
                <w:rFonts w:ascii="Times New Roman" w:hAnsi="Times New Roman"/>
                <w:color w:val="000000"/>
                <w:sz w:val="24"/>
                <w:lang w:val="ru-RU"/>
              </w:rPr>
              <w:t xml:space="preserve">Общая характеристика элементов </w:t>
            </w:r>
            <w:r>
              <w:rPr>
                <w:rFonts w:ascii="Times New Roman" w:hAnsi="Times New Roman"/>
                <w:color w:val="000000"/>
                <w:sz w:val="24"/>
              </w:rPr>
              <w:t>VI</w:t>
            </w:r>
            <w:r w:rsidRPr="008C14CF">
              <w:rPr>
                <w:rFonts w:ascii="Times New Roman" w:hAnsi="Times New Roman"/>
                <w:color w:val="000000"/>
                <w:sz w:val="24"/>
                <w:lang w:val="ru-RU"/>
              </w:rPr>
              <w:t xml:space="preserve">А-группы. Особенности строения атомов, характерные степени окисления. Строение и физические свойства простых веществ – кислорода и серы. Аллотропные модификации кислорода и серы. Химические свойства серы. Сероводород, строение, физические и химические свойства. Оксиды серы как представители кислотных оксидов. Серная кислота, физические и химические свойства (общие как представителя класса кислот и специфические). Химические реакции, лежащие в основе промышленного способа получения серной кислоты. </w:t>
            </w:r>
            <w:r w:rsidRPr="006C452B">
              <w:rPr>
                <w:rFonts w:ascii="Times New Roman" w:hAnsi="Times New Roman"/>
                <w:color w:val="000000"/>
                <w:sz w:val="24"/>
                <w:lang w:val="ru-RU"/>
              </w:rPr>
              <w:t xml:space="preserve">Применение. Соли серной кислоты, качественная реакция на сульфат-ион. </w:t>
            </w:r>
            <w:r w:rsidRPr="008C14CF">
              <w:rPr>
                <w:rFonts w:ascii="Times New Roman" w:hAnsi="Times New Roman"/>
                <w:color w:val="000000"/>
                <w:sz w:val="24"/>
                <w:lang w:val="ru-RU"/>
              </w:rPr>
              <w:t>Нахождение серы и её соединений в природе. Химическое загрязнение окружающей среды соединениями серы (кислотные дожди, загрязнение воздуха и водоёмов), способы его предотвращения</w:t>
            </w:r>
          </w:p>
        </w:tc>
      </w:tr>
      <w:tr w:rsidR="00E25702" w:rsidRPr="006C452B">
        <w:trPr>
          <w:trHeight w:val="144"/>
        </w:trPr>
        <w:tc>
          <w:tcPr>
            <w:tcW w:w="1196"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2.3</w:t>
            </w:r>
          </w:p>
        </w:tc>
        <w:tc>
          <w:tcPr>
            <w:tcW w:w="13046" w:type="dxa"/>
            <w:tcMar>
              <w:top w:w="50" w:type="dxa"/>
              <w:left w:w="100" w:type="dxa"/>
            </w:tcMar>
            <w:vAlign w:val="center"/>
          </w:tcPr>
          <w:p w:rsidR="00E25702" w:rsidRPr="008C14CF" w:rsidRDefault="004F459E">
            <w:pPr>
              <w:spacing w:after="0" w:line="336" w:lineRule="auto"/>
              <w:ind w:left="365"/>
              <w:jc w:val="both"/>
              <w:rPr>
                <w:lang w:val="ru-RU"/>
              </w:rPr>
            </w:pPr>
            <w:r w:rsidRPr="008C14CF">
              <w:rPr>
                <w:rFonts w:ascii="Times New Roman" w:hAnsi="Times New Roman"/>
                <w:color w:val="000000"/>
                <w:sz w:val="24"/>
                <w:lang w:val="ru-RU"/>
              </w:rPr>
              <w:t xml:space="preserve">Общая характеристика элементов </w:t>
            </w:r>
            <w:r>
              <w:rPr>
                <w:rFonts w:ascii="Times New Roman" w:hAnsi="Times New Roman"/>
                <w:color w:val="000000"/>
                <w:sz w:val="24"/>
              </w:rPr>
              <w:t>V</w:t>
            </w:r>
            <w:r w:rsidRPr="008C14CF">
              <w:rPr>
                <w:rFonts w:ascii="Times New Roman" w:hAnsi="Times New Roman"/>
                <w:color w:val="000000"/>
                <w:sz w:val="24"/>
                <w:lang w:val="ru-RU"/>
              </w:rPr>
              <w:t>А-группы. Особенности строения атомов, характерные степени окисления. Азот, распространение в природе, физические и химические свойства. Круговорот азота в природе. Аммиак, его физические и химические свойства, получение и применение. Соли аммония, их физические и химические свойства, применение. Качественная реакция на ионы аммония. Азотная кислота, её получение, физические и химические свойства (общие как представителя класса кислот и специфические). Использование нитратов и солей аммония в качестве минеральных удобрений. Химическое загрязнение окружающей среды соединениями азота (кислотные дожди, загрязнение воздуха, почвы и водоёмов)</w:t>
            </w:r>
          </w:p>
        </w:tc>
      </w:tr>
      <w:tr w:rsidR="00E25702">
        <w:trPr>
          <w:trHeight w:val="144"/>
        </w:trPr>
        <w:tc>
          <w:tcPr>
            <w:tcW w:w="1196"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2.4</w:t>
            </w:r>
          </w:p>
        </w:tc>
        <w:tc>
          <w:tcPr>
            <w:tcW w:w="13046" w:type="dxa"/>
            <w:tcMar>
              <w:top w:w="50" w:type="dxa"/>
              <w:left w:w="100" w:type="dxa"/>
            </w:tcMar>
            <w:vAlign w:val="center"/>
          </w:tcPr>
          <w:p w:rsidR="00E25702" w:rsidRDefault="004F459E">
            <w:pPr>
              <w:spacing w:after="0" w:line="336" w:lineRule="auto"/>
              <w:ind w:left="365"/>
              <w:jc w:val="both"/>
            </w:pPr>
            <w:r w:rsidRPr="008C14CF">
              <w:rPr>
                <w:rFonts w:ascii="Times New Roman" w:hAnsi="Times New Roman"/>
                <w:color w:val="000000"/>
                <w:sz w:val="24"/>
                <w:lang w:val="ru-RU"/>
              </w:rPr>
              <w:t>Фосфор, аллотропные модификации фосфора, физические и химические свойства. Оксид фосфора(</w:t>
            </w:r>
            <w:r>
              <w:rPr>
                <w:rFonts w:ascii="Times New Roman" w:hAnsi="Times New Roman"/>
                <w:color w:val="000000"/>
                <w:sz w:val="24"/>
              </w:rPr>
              <w:t>V</w:t>
            </w:r>
            <w:r w:rsidRPr="008C14CF">
              <w:rPr>
                <w:rFonts w:ascii="Times New Roman" w:hAnsi="Times New Roman"/>
                <w:color w:val="000000"/>
                <w:sz w:val="24"/>
                <w:lang w:val="ru-RU"/>
              </w:rPr>
              <w:t xml:space="preserve">) и фосфорная кислота, физические и химические свойства, получение. </w:t>
            </w:r>
            <w:r>
              <w:rPr>
                <w:rFonts w:ascii="Times New Roman" w:hAnsi="Times New Roman"/>
                <w:color w:val="000000"/>
                <w:sz w:val="24"/>
              </w:rPr>
              <w:t>Использование фосфатов в качестве минеральных удобрений</w:t>
            </w:r>
          </w:p>
        </w:tc>
      </w:tr>
      <w:tr w:rsidR="00E25702" w:rsidRPr="006C452B">
        <w:trPr>
          <w:trHeight w:val="144"/>
        </w:trPr>
        <w:tc>
          <w:tcPr>
            <w:tcW w:w="1196"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2.5</w:t>
            </w:r>
          </w:p>
        </w:tc>
        <w:tc>
          <w:tcPr>
            <w:tcW w:w="13046" w:type="dxa"/>
            <w:tcMar>
              <w:top w:w="50" w:type="dxa"/>
              <w:left w:w="100" w:type="dxa"/>
            </w:tcMar>
            <w:vAlign w:val="center"/>
          </w:tcPr>
          <w:p w:rsidR="00E25702" w:rsidRPr="008C14CF" w:rsidRDefault="004F459E">
            <w:pPr>
              <w:spacing w:after="0" w:line="336" w:lineRule="auto"/>
              <w:ind w:left="365"/>
              <w:jc w:val="both"/>
              <w:rPr>
                <w:lang w:val="ru-RU"/>
              </w:rPr>
            </w:pPr>
            <w:r w:rsidRPr="008C14CF">
              <w:rPr>
                <w:rFonts w:ascii="Times New Roman" w:hAnsi="Times New Roman"/>
                <w:color w:val="000000"/>
                <w:sz w:val="24"/>
                <w:lang w:val="ru-RU"/>
              </w:rPr>
              <w:t xml:space="preserve">Общая характеристика элементов </w:t>
            </w:r>
            <w:r>
              <w:rPr>
                <w:rFonts w:ascii="Times New Roman" w:hAnsi="Times New Roman"/>
                <w:color w:val="000000"/>
                <w:sz w:val="24"/>
              </w:rPr>
              <w:t>IV</w:t>
            </w:r>
            <w:r w:rsidRPr="008C14CF">
              <w:rPr>
                <w:rFonts w:ascii="Times New Roman" w:hAnsi="Times New Roman"/>
                <w:color w:val="000000"/>
                <w:sz w:val="24"/>
                <w:lang w:val="ru-RU"/>
              </w:rPr>
              <w:t xml:space="preserve">А-группы. Особенности строения атомов, характерные степени окисления. Углерод, аллотропные модификации, распространение в природе, физические и химические свойства. </w:t>
            </w:r>
            <w:r>
              <w:rPr>
                <w:rFonts w:ascii="Times New Roman" w:hAnsi="Times New Roman"/>
                <w:color w:val="000000"/>
                <w:sz w:val="24"/>
              </w:rPr>
              <w:t xml:space="preserve">Адсорбция. Круговорот углерода в природе. </w:t>
            </w:r>
            <w:r w:rsidRPr="008C14CF">
              <w:rPr>
                <w:rFonts w:ascii="Times New Roman" w:hAnsi="Times New Roman"/>
                <w:color w:val="000000"/>
                <w:sz w:val="24"/>
                <w:lang w:val="ru-RU"/>
              </w:rPr>
              <w:t xml:space="preserve">Оксиды углерода, их физические и химические свойства, действие на живые организмы, получение и применение. Экологические проблемы, связанные с оксидом </w:t>
            </w:r>
            <w:r w:rsidRPr="008C14CF">
              <w:rPr>
                <w:rFonts w:ascii="Times New Roman" w:hAnsi="Times New Roman"/>
                <w:color w:val="000000"/>
                <w:sz w:val="24"/>
                <w:lang w:val="ru-RU"/>
              </w:rPr>
              <w:lastRenderedPageBreak/>
              <w:t>углерода(</w:t>
            </w:r>
            <w:r>
              <w:rPr>
                <w:rFonts w:ascii="Times New Roman" w:hAnsi="Times New Roman"/>
                <w:color w:val="000000"/>
                <w:sz w:val="24"/>
              </w:rPr>
              <w:t>IV</w:t>
            </w:r>
            <w:r w:rsidRPr="008C14CF">
              <w:rPr>
                <w:rFonts w:ascii="Times New Roman" w:hAnsi="Times New Roman"/>
                <w:color w:val="000000"/>
                <w:sz w:val="24"/>
                <w:lang w:val="ru-RU"/>
              </w:rPr>
              <w:t>); гипотеза глобального потепления климата; парниковый эффект. Угольная кислота и её соли, их физические и химические свойства, получение и применение. Качественная реакция на карбонат-ионы. Использование карбонатов в быту, медицине, промышленности и сельском хозяйстве</w:t>
            </w:r>
          </w:p>
        </w:tc>
      </w:tr>
      <w:tr w:rsidR="00E25702">
        <w:trPr>
          <w:trHeight w:val="144"/>
        </w:trPr>
        <w:tc>
          <w:tcPr>
            <w:tcW w:w="1196"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lastRenderedPageBreak/>
              <w:t>2.6</w:t>
            </w:r>
          </w:p>
        </w:tc>
        <w:tc>
          <w:tcPr>
            <w:tcW w:w="13046" w:type="dxa"/>
            <w:tcMar>
              <w:top w:w="50" w:type="dxa"/>
              <w:left w:w="100" w:type="dxa"/>
            </w:tcMar>
            <w:vAlign w:val="center"/>
          </w:tcPr>
          <w:p w:rsidR="00E25702" w:rsidRDefault="004F459E">
            <w:pPr>
              <w:spacing w:after="0" w:line="336" w:lineRule="auto"/>
              <w:ind w:left="365"/>
              <w:jc w:val="both"/>
            </w:pPr>
            <w:r w:rsidRPr="008C14CF">
              <w:rPr>
                <w:rFonts w:ascii="Times New Roman" w:hAnsi="Times New Roman"/>
                <w:color w:val="000000"/>
                <w:sz w:val="24"/>
                <w:lang w:val="ru-RU"/>
              </w:rPr>
              <w:t xml:space="preserve">Первоначальные понятия об органических веществах как о соединениях углерода (метан, этан, этилен, ацетилен, этанол, глицерин, уксусная кислота). Их состав и химическое строение. Понятие о биологически важных веществах: жирах, белках, углеводах – и их роли в жизни человека. </w:t>
            </w:r>
            <w:r>
              <w:rPr>
                <w:rFonts w:ascii="Times New Roman" w:hAnsi="Times New Roman"/>
                <w:color w:val="000000"/>
                <w:sz w:val="24"/>
              </w:rPr>
              <w:t>Материальное единство органических и неорганических соединений</w:t>
            </w:r>
          </w:p>
        </w:tc>
      </w:tr>
      <w:tr w:rsidR="00E25702">
        <w:trPr>
          <w:trHeight w:val="144"/>
        </w:trPr>
        <w:tc>
          <w:tcPr>
            <w:tcW w:w="1196"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2.7</w:t>
            </w:r>
          </w:p>
        </w:tc>
        <w:tc>
          <w:tcPr>
            <w:tcW w:w="13046" w:type="dxa"/>
            <w:tcMar>
              <w:top w:w="50" w:type="dxa"/>
              <w:left w:w="100" w:type="dxa"/>
            </w:tcMar>
            <w:vAlign w:val="center"/>
          </w:tcPr>
          <w:p w:rsidR="00E25702" w:rsidRDefault="004F459E">
            <w:pPr>
              <w:spacing w:after="0" w:line="336" w:lineRule="auto"/>
              <w:ind w:left="365"/>
              <w:jc w:val="both"/>
            </w:pPr>
            <w:r w:rsidRPr="008C14CF">
              <w:rPr>
                <w:rFonts w:ascii="Times New Roman" w:hAnsi="Times New Roman"/>
                <w:color w:val="000000"/>
                <w:sz w:val="24"/>
                <w:lang w:val="ru-RU"/>
              </w:rPr>
              <w:t>Кремний, его физические и химические свойства, получение и применение. Соединения кремния в природе. Общие представления об оксиде кремния(</w:t>
            </w:r>
            <w:r>
              <w:rPr>
                <w:rFonts w:ascii="Times New Roman" w:hAnsi="Times New Roman"/>
                <w:color w:val="000000"/>
                <w:sz w:val="24"/>
              </w:rPr>
              <w:t>IV</w:t>
            </w:r>
            <w:r w:rsidRPr="008C14CF">
              <w:rPr>
                <w:rFonts w:ascii="Times New Roman" w:hAnsi="Times New Roman"/>
                <w:color w:val="000000"/>
                <w:sz w:val="24"/>
                <w:lang w:val="ru-RU"/>
              </w:rPr>
              <w:t xml:space="preserve">) и кремниевой кислоте. Силикаты, их использование в быту, медицине, промышленности. Важнейшие строительные материалы: керамика, стекло, цемент, бетон, железобетон. </w:t>
            </w:r>
            <w:r>
              <w:rPr>
                <w:rFonts w:ascii="Times New Roman" w:hAnsi="Times New Roman"/>
                <w:color w:val="000000"/>
                <w:sz w:val="24"/>
              </w:rPr>
              <w:t>Проблемы безопасного использования строительных материалов в повседневной жизни</w:t>
            </w:r>
          </w:p>
        </w:tc>
      </w:tr>
      <w:tr w:rsidR="00E25702" w:rsidRPr="006C452B">
        <w:trPr>
          <w:trHeight w:val="144"/>
        </w:trPr>
        <w:tc>
          <w:tcPr>
            <w:tcW w:w="1196"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2.8</w:t>
            </w:r>
          </w:p>
        </w:tc>
        <w:tc>
          <w:tcPr>
            <w:tcW w:w="13046" w:type="dxa"/>
            <w:tcMar>
              <w:top w:w="50" w:type="dxa"/>
              <w:left w:w="100" w:type="dxa"/>
            </w:tcMar>
            <w:vAlign w:val="center"/>
          </w:tcPr>
          <w:p w:rsidR="00E25702" w:rsidRPr="008C14CF" w:rsidRDefault="004F459E">
            <w:pPr>
              <w:spacing w:after="0" w:line="336" w:lineRule="auto"/>
              <w:ind w:left="365"/>
              <w:jc w:val="both"/>
              <w:rPr>
                <w:lang w:val="ru-RU"/>
              </w:rPr>
            </w:pPr>
            <w:r w:rsidRPr="008C14CF">
              <w:rPr>
                <w:rFonts w:ascii="Times New Roman" w:hAnsi="Times New Roman"/>
                <w:color w:val="000000"/>
                <w:sz w:val="24"/>
                <w:lang w:val="ru-RU"/>
              </w:rPr>
              <w:t xml:space="preserve">Химический эксперимент: изучение образцов неорганических веществ, свойств соляной кислоты; проведение качественных реакций на хлорид-ионы и наблюдение признаков их протекания; опыты, отражающие физические и химические свойства галогенов и их соединений (возможно использование видеоматериалов); ознакомление с образцами хлоридов (галогенидов); ознакомление с образцами серы и её соединениями (возможно использование видеоматериалов); наблюдение процесса обугливания сахара под действием концентрированной серной кислоты; изучение химических свойств разбавленной серной кислоты, проведение качественной реакции на сульфат-ион и наблюдение признака её протекания; ознакомление с физическими свойствами азота, фосфора и их соединений (возможно использование видеоматериалов), образцами азотных и фосфорных удобрений; получение, собирание, распознавание и изучение свойств аммиака; проведение качественных реакций на ион аммония и фосфат-ион и изучение признаков их протекания, взаимодействие концентрированной азотной кислоты с медью (возможно использование видеоматериалов); изучение моделей кристаллических решёток алмаза, графита, фуллерена; ознакомление с процессом адсорбции растворённых веществ активированным углём и устройством </w:t>
            </w:r>
            <w:r w:rsidRPr="008C14CF">
              <w:rPr>
                <w:rFonts w:ascii="Times New Roman" w:hAnsi="Times New Roman"/>
                <w:color w:val="000000"/>
                <w:sz w:val="24"/>
                <w:lang w:val="ru-RU"/>
              </w:rPr>
              <w:lastRenderedPageBreak/>
              <w:t>противогаза; получение, собирание, распознавание и изучение свойств углекислого газа; проведение качественных реакций на карбонат- и силикат-ионы и изучение признаков их протекания; ознакомление с продукцией силикатной промышленности; решение экспериментальных задач по теме «Важнейшие неметаллы и их соединения»</w:t>
            </w:r>
          </w:p>
        </w:tc>
      </w:tr>
      <w:tr w:rsidR="00E25702">
        <w:trPr>
          <w:trHeight w:val="144"/>
        </w:trPr>
        <w:tc>
          <w:tcPr>
            <w:tcW w:w="1196"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lastRenderedPageBreak/>
              <w:t>3</w:t>
            </w:r>
          </w:p>
        </w:tc>
        <w:tc>
          <w:tcPr>
            <w:tcW w:w="13046" w:type="dxa"/>
            <w:tcMar>
              <w:top w:w="50" w:type="dxa"/>
              <w:left w:w="100" w:type="dxa"/>
            </w:tcMar>
            <w:vAlign w:val="center"/>
          </w:tcPr>
          <w:p w:rsidR="00E25702" w:rsidRDefault="004F459E">
            <w:pPr>
              <w:shd w:val="clear" w:color="auto" w:fill="FFFFFF"/>
              <w:spacing w:after="0" w:line="336" w:lineRule="auto"/>
              <w:ind w:left="365"/>
              <w:jc w:val="both"/>
            </w:pPr>
            <w:r>
              <w:rPr>
                <w:rFonts w:ascii="Times New Roman" w:hAnsi="Times New Roman"/>
                <w:color w:val="000000"/>
                <w:sz w:val="24"/>
              </w:rPr>
              <w:t xml:space="preserve">Металлы и их соединения </w:t>
            </w:r>
          </w:p>
        </w:tc>
      </w:tr>
      <w:tr w:rsidR="00E25702" w:rsidRPr="006C452B">
        <w:trPr>
          <w:trHeight w:val="144"/>
        </w:trPr>
        <w:tc>
          <w:tcPr>
            <w:tcW w:w="1196"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3.1</w:t>
            </w:r>
          </w:p>
        </w:tc>
        <w:tc>
          <w:tcPr>
            <w:tcW w:w="13046" w:type="dxa"/>
            <w:tcMar>
              <w:top w:w="50" w:type="dxa"/>
              <w:left w:w="100" w:type="dxa"/>
            </w:tcMar>
            <w:vAlign w:val="center"/>
          </w:tcPr>
          <w:p w:rsidR="00E25702" w:rsidRPr="008C14CF" w:rsidRDefault="004F459E">
            <w:pPr>
              <w:spacing w:after="0" w:line="336" w:lineRule="auto"/>
              <w:ind w:left="365"/>
              <w:jc w:val="both"/>
              <w:rPr>
                <w:lang w:val="ru-RU"/>
              </w:rPr>
            </w:pPr>
            <w:r w:rsidRPr="008C14CF">
              <w:rPr>
                <w:rFonts w:ascii="Times New Roman" w:hAnsi="Times New Roman"/>
                <w:color w:val="000000"/>
                <w:sz w:val="24"/>
                <w:lang w:val="ru-RU"/>
              </w:rPr>
              <w:t>Общая характеристика химических элементов – металлов на основании их положения в Периодической системе химических элементов Д.И. Менделеева и строения атомов. Строение металлов. Металлическая связь и металлическая кристаллическая решётка. Электрохимический ряд напряжений металлов</w:t>
            </w:r>
          </w:p>
        </w:tc>
      </w:tr>
      <w:tr w:rsidR="00E25702" w:rsidRPr="006C452B">
        <w:trPr>
          <w:trHeight w:val="144"/>
        </w:trPr>
        <w:tc>
          <w:tcPr>
            <w:tcW w:w="1196"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3.2</w:t>
            </w:r>
          </w:p>
        </w:tc>
        <w:tc>
          <w:tcPr>
            <w:tcW w:w="13046" w:type="dxa"/>
            <w:tcMar>
              <w:top w:w="50" w:type="dxa"/>
              <w:left w:w="100" w:type="dxa"/>
            </w:tcMar>
            <w:vAlign w:val="center"/>
          </w:tcPr>
          <w:p w:rsidR="00E25702" w:rsidRPr="008C14CF" w:rsidRDefault="004F459E">
            <w:pPr>
              <w:spacing w:after="0" w:line="336" w:lineRule="auto"/>
              <w:ind w:left="365"/>
              <w:jc w:val="both"/>
              <w:rPr>
                <w:lang w:val="ru-RU"/>
              </w:rPr>
            </w:pPr>
            <w:r w:rsidRPr="008C14CF">
              <w:rPr>
                <w:rFonts w:ascii="Times New Roman" w:hAnsi="Times New Roman"/>
                <w:color w:val="000000"/>
                <w:sz w:val="24"/>
                <w:lang w:val="ru-RU"/>
              </w:rPr>
              <w:t>Физические и химические свойства металлов. Общие способы получения металлов. Понятие о коррозии металлов, основные способы защиты их от коррозии. Сплавы (сталь, чугун, дюралюминий, бронза) и их применение в быту и промышленности</w:t>
            </w:r>
          </w:p>
        </w:tc>
      </w:tr>
      <w:tr w:rsidR="00E25702">
        <w:trPr>
          <w:trHeight w:val="144"/>
        </w:trPr>
        <w:tc>
          <w:tcPr>
            <w:tcW w:w="1196"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3.3</w:t>
            </w:r>
          </w:p>
        </w:tc>
        <w:tc>
          <w:tcPr>
            <w:tcW w:w="13046" w:type="dxa"/>
            <w:tcMar>
              <w:top w:w="50" w:type="dxa"/>
              <w:left w:w="100" w:type="dxa"/>
            </w:tcMar>
            <w:vAlign w:val="center"/>
          </w:tcPr>
          <w:p w:rsidR="00E25702" w:rsidRDefault="004F459E">
            <w:pPr>
              <w:spacing w:after="0" w:line="336" w:lineRule="auto"/>
              <w:ind w:left="365"/>
              <w:jc w:val="both"/>
            </w:pPr>
            <w:r w:rsidRPr="008C14CF">
              <w:rPr>
                <w:rFonts w:ascii="Times New Roman" w:hAnsi="Times New Roman"/>
                <w:color w:val="000000"/>
                <w:sz w:val="24"/>
                <w:lang w:val="ru-RU"/>
              </w:rPr>
              <w:t xml:space="preserve">Щелочные металлы: положение в Периодической системе химических элементов Д.И. Менделеева; строение их атомов; нахождение в природе. Физические и химические свойства (на примере натрия и калия). Оксиды и гидроксиды натрия и калия. </w:t>
            </w:r>
            <w:r>
              <w:rPr>
                <w:rFonts w:ascii="Times New Roman" w:hAnsi="Times New Roman"/>
                <w:color w:val="000000"/>
                <w:sz w:val="24"/>
              </w:rPr>
              <w:t>Применение щелочных металлов и их соединений</w:t>
            </w:r>
          </w:p>
        </w:tc>
      </w:tr>
      <w:tr w:rsidR="00E25702">
        <w:trPr>
          <w:trHeight w:val="144"/>
        </w:trPr>
        <w:tc>
          <w:tcPr>
            <w:tcW w:w="1196"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3.4</w:t>
            </w:r>
          </w:p>
        </w:tc>
        <w:tc>
          <w:tcPr>
            <w:tcW w:w="13046" w:type="dxa"/>
            <w:tcMar>
              <w:top w:w="50" w:type="dxa"/>
              <w:left w:w="100" w:type="dxa"/>
            </w:tcMar>
            <w:vAlign w:val="center"/>
          </w:tcPr>
          <w:p w:rsidR="00E25702" w:rsidRDefault="004F459E">
            <w:pPr>
              <w:spacing w:after="0" w:line="336" w:lineRule="auto"/>
              <w:ind w:left="365"/>
              <w:jc w:val="both"/>
            </w:pPr>
            <w:r w:rsidRPr="008C14CF">
              <w:rPr>
                <w:rFonts w:ascii="Times New Roman" w:hAnsi="Times New Roman"/>
                <w:color w:val="000000"/>
                <w:sz w:val="24"/>
                <w:lang w:val="ru-RU"/>
              </w:rPr>
              <w:t xml:space="preserve">Щелочноземельные металлы магний и кальций: положение в Периодической системе химических элементов Д.И. Менделеева; строение их атомов; нахождение в природе. Физические и химические свойства магния и кальция. Важнейшие соединения кальция (оксид, гидроксид, соли). </w:t>
            </w:r>
            <w:r>
              <w:rPr>
                <w:rFonts w:ascii="Times New Roman" w:hAnsi="Times New Roman"/>
                <w:color w:val="000000"/>
                <w:sz w:val="24"/>
              </w:rPr>
              <w:t>Жёсткость воды и способы её устранения</w:t>
            </w:r>
          </w:p>
        </w:tc>
      </w:tr>
      <w:tr w:rsidR="00E25702" w:rsidRPr="006C452B">
        <w:trPr>
          <w:trHeight w:val="144"/>
        </w:trPr>
        <w:tc>
          <w:tcPr>
            <w:tcW w:w="1196"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3.5</w:t>
            </w:r>
          </w:p>
        </w:tc>
        <w:tc>
          <w:tcPr>
            <w:tcW w:w="13046" w:type="dxa"/>
            <w:tcMar>
              <w:top w:w="50" w:type="dxa"/>
              <w:left w:w="100" w:type="dxa"/>
            </w:tcMar>
            <w:vAlign w:val="center"/>
          </w:tcPr>
          <w:p w:rsidR="00E25702" w:rsidRPr="008C14CF" w:rsidRDefault="004F459E">
            <w:pPr>
              <w:spacing w:after="0" w:line="336" w:lineRule="auto"/>
              <w:ind w:left="365"/>
              <w:jc w:val="both"/>
              <w:rPr>
                <w:lang w:val="ru-RU"/>
              </w:rPr>
            </w:pPr>
            <w:r w:rsidRPr="008C14CF">
              <w:rPr>
                <w:rFonts w:ascii="Times New Roman" w:hAnsi="Times New Roman"/>
                <w:color w:val="000000"/>
                <w:spacing w:val="-3"/>
                <w:sz w:val="24"/>
                <w:lang w:val="ru-RU"/>
              </w:rPr>
              <w:t>Алюминий: положение в Периодической системе химических элементов Д.И. Менделеева; строение атома; нахождение в природе. Физические и химические свойства алюминия. Амфотерные свойства оксида и гидроксида алюминия</w:t>
            </w:r>
          </w:p>
        </w:tc>
      </w:tr>
      <w:tr w:rsidR="00E25702" w:rsidRPr="006C452B">
        <w:trPr>
          <w:trHeight w:val="144"/>
        </w:trPr>
        <w:tc>
          <w:tcPr>
            <w:tcW w:w="1196"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3.6</w:t>
            </w:r>
          </w:p>
        </w:tc>
        <w:tc>
          <w:tcPr>
            <w:tcW w:w="13046" w:type="dxa"/>
            <w:tcMar>
              <w:top w:w="50" w:type="dxa"/>
              <w:left w:w="100" w:type="dxa"/>
            </w:tcMar>
            <w:vAlign w:val="center"/>
          </w:tcPr>
          <w:p w:rsidR="00E25702" w:rsidRPr="008C14CF" w:rsidRDefault="004F459E">
            <w:pPr>
              <w:spacing w:after="0" w:line="336" w:lineRule="auto"/>
              <w:ind w:left="365"/>
              <w:jc w:val="both"/>
              <w:rPr>
                <w:lang w:val="ru-RU"/>
              </w:rPr>
            </w:pPr>
            <w:r w:rsidRPr="008C14CF">
              <w:rPr>
                <w:rFonts w:ascii="Times New Roman" w:hAnsi="Times New Roman"/>
                <w:color w:val="000000"/>
                <w:sz w:val="24"/>
                <w:lang w:val="ru-RU"/>
              </w:rPr>
              <w:t>Железо: положение в Периодической системе химических элементов Д.И. Менделеева; строение атома; нахождение в природе. Физические и химические свойства железа. Оксиды, гидроксиды и соли железа(</w:t>
            </w:r>
            <w:r>
              <w:rPr>
                <w:rFonts w:ascii="Times New Roman" w:hAnsi="Times New Roman"/>
                <w:color w:val="000000"/>
                <w:sz w:val="24"/>
              </w:rPr>
              <w:t>II</w:t>
            </w:r>
            <w:r w:rsidRPr="008C14CF">
              <w:rPr>
                <w:rFonts w:ascii="Times New Roman" w:hAnsi="Times New Roman"/>
                <w:color w:val="000000"/>
                <w:sz w:val="24"/>
                <w:lang w:val="ru-RU"/>
              </w:rPr>
              <w:t>) и железа(</w:t>
            </w:r>
            <w:r>
              <w:rPr>
                <w:rFonts w:ascii="Times New Roman" w:hAnsi="Times New Roman"/>
                <w:color w:val="000000"/>
                <w:sz w:val="24"/>
              </w:rPr>
              <w:t>III</w:t>
            </w:r>
            <w:r w:rsidRPr="008C14CF">
              <w:rPr>
                <w:rFonts w:ascii="Times New Roman" w:hAnsi="Times New Roman"/>
                <w:color w:val="000000"/>
                <w:sz w:val="24"/>
                <w:lang w:val="ru-RU"/>
              </w:rPr>
              <w:t>), их состав, свойства и получение</w:t>
            </w:r>
          </w:p>
        </w:tc>
      </w:tr>
      <w:tr w:rsidR="00E25702" w:rsidRPr="006C452B">
        <w:trPr>
          <w:trHeight w:val="144"/>
        </w:trPr>
        <w:tc>
          <w:tcPr>
            <w:tcW w:w="1196"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3.7</w:t>
            </w:r>
          </w:p>
        </w:tc>
        <w:tc>
          <w:tcPr>
            <w:tcW w:w="13046" w:type="dxa"/>
            <w:tcMar>
              <w:top w:w="50" w:type="dxa"/>
              <w:left w:w="100" w:type="dxa"/>
            </w:tcMar>
            <w:vAlign w:val="center"/>
          </w:tcPr>
          <w:p w:rsidR="00E25702" w:rsidRPr="008C14CF" w:rsidRDefault="004F459E">
            <w:pPr>
              <w:shd w:val="clear" w:color="auto" w:fill="FFFFFF"/>
              <w:spacing w:after="0" w:line="336" w:lineRule="auto"/>
              <w:ind w:left="365"/>
              <w:jc w:val="both"/>
              <w:rPr>
                <w:lang w:val="ru-RU"/>
              </w:rPr>
            </w:pPr>
            <w:r w:rsidRPr="008C14CF">
              <w:rPr>
                <w:rFonts w:ascii="Times New Roman" w:hAnsi="Times New Roman"/>
                <w:color w:val="000000"/>
                <w:sz w:val="24"/>
                <w:lang w:val="ru-RU"/>
              </w:rPr>
              <w:t xml:space="preserve">Химический эксперимент: ознакомление с образцами металлов и сплавов, их физическими свойствами; изучение результатов коррозии металлов </w:t>
            </w:r>
            <w:r w:rsidRPr="008C14CF">
              <w:rPr>
                <w:rFonts w:ascii="Times New Roman" w:hAnsi="Times New Roman"/>
                <w:color w:val="000000"/>
                <w:sz w:val="24"/>
                <w:lang w:val="ru-RU"/>
              </w:rPr>
              <w:lastRenderedPageBreak/>
              <w:t>(возможно использование видеоматериалов), особенностей взаимодействия оксида кальция и натрия с водой (возможно использование видеоматериалов); исследование свойств жёсткой воды; процесса горения железа в кислороде (возможно использование видеоматериалов); признаков протекания качественных реакций на ионы (магния, кальция, алюминия, цинка, железа(</w:t>
            </w:r>
            <w:r>
              <w:rPr>
                <w:rFonts w:ascii="Times New Roman" w:hAnsi="Times New Roman"/>
                <w:color w:val="000000"/>
                <w:sz w:val="24"/>
              </w:rPr>
              <w:t>II</w:t>
            </w:r>
            <w:r w:rsidRPr="008C14CF">
              <w:rPr>
                <w:rFonts w:ascii="Times New Roman" w:hAnsi="Times New Roman"/>
                <w:color w:val="000000"/>
                <w:sz w:val="24"/>
                <w:lang w:val="ru-RU"/>
              </w:rPr>
              <w:t>) и железа(</w:t>
            </w:r>
            <w:r>
              <w:rPr>
                <w:rFonts w:ascii="Times New Roman" w:hAnsi="Times New Roman"/>
                <w:color w:val="000000"/>
                <w:sz w:val="24"/>
              </w:rPr>
              <w:t>III</w:t>
            </w:r>
            <w:r w:rsidRPr="008C14CF">
              <w:rPr>
                <w:rFonts w:ascii="Times New Roman" w:hAnsi="Times New Roman"/>
                <w:color w:val="000000"/>
                <w:sz w:val="24"/>
                <w:lang w:val="ru-RU"/>
              </w:rPr>
              <w:t>), меди(</w:t>
            </w:r>
            <w:r>
              <w:rPr>
                <w:rFonts w:ascii="Times New Roman" w:hAnsi="Times New Roman"/>
                <w:color w:val="000000"/>
                <w:sz w:val="24"/>
              </w:rPr>
              <w:t>II</w:t>
            </w:r>
            <w:r w:rsidRPr="008C14CF">
              <w:rPr>
                <w:rFonts w:ascii="Times New Roman" w:hAnsi="Times New Roman"/>
                <w:color w:val="000000"/>
                <w:sz w:val="24"/>
                <w:lang w:val="ru-RU"/>
              </w:rPr>
              <w:t>); наблюдение и описание процессов окрашивания пламени ионами натрия, калия и кальция (возможно использование видеоматериалов); исследование амфотерных свойств гидроксида алюминия и гидроксида цинка; решение экспериментальных задач по теме «Важнейшие металлы и их соединения»</w:t>
            </w:r>
          </w:p>
        </w:tc>
      </w:tr>
      <w:tr w:rsidR="00E25702">
        <w:trPr>
          <w:trHeight w:val="144"/>
        </w:trPr>
        <w:tc>
          <w:tcPr>
            <w:tcW w:w="1196"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lastRenderedPageBreak/>
              <w:t>4</w:t>
            </w:r>
          </w:p>
        </w:tc>
        <w:tc>
          <w:tcPr>
            <w:tcW w:w="13046" w:type="dxa"/>
            <w:tcMar>
              <w:top w:w="50" w:type="dxa"/>
              <w:left w:w="100" w:type="dxa"/>
            </w:tcMar>
            <w:vAlign w:val="center"/>
          </w:tcPr>
          <w:p w:rsidR="00E25702" w:rsidRDefault="004F459E">
            <w:pPr>
              <w:shd w:val="clear" w:color="auto" w:fill="FFFFFF"/>
              <w:spacing w:after="0" w:line="336" w:lineRule="auto"/>
              <w:ind w:left="365"/>
              <w:jc w:val="both"/>
            </w:pPr>
            <w:r>
              <w:rPr>
                <w:rFonts w:ascii="Times New Roman" w:hAnsi="Times New Roman"/>
                <w:color w:val="000000"/>
                <w:sz w:val="24"/>
              </w:rPr>
              <w:t xml:space="preserve">Химия и окружающая среда </w:t>
            </w:r>
          </w:p>
        </w:tc>
      </w:tr>
      <w:tr w:rsidR="00E25702">
        <w:trPr>
          <w:trHeight w:val="144"/>
        </w:trPr>
        <w:tc>
          <w:tcPr>
            <w:tcW w:w="1196"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4.1</w:t>
            </w:r>
          </w:p>
        </w:tc>
        <w:tc>
          <w:tcPr>
            <w:tcW w:w="13046" w:type="dxa"/>
            <w:tcMar>
              <w:top w:w="50" w:type="dxa"/>
              <w:left w:w="100" w:type="dxa"/>
            </w:tcMar>
            <w:vAlign w:val="center"/>
          </w:tcPr>
          <w:p w:rsidR="00E25702" w:rsidRDefault="004F459E">
            <w:pPr>
              <w:shd w:val="clear" w:color="auto" w:fill="FFFFFF"/>
              <w:spacing w:after="0" w:line="336" w:lineRule="auto"/>
              <w:ind w:left="365"/>
              <w:jc w:val="both"/>
            </w:pPr>
            <w:r w:rsidRPr="008C14CF">
              <w:rPr>
                <w:rFonts w:ascii="Times New Roman" w:hAnsi="Times New Roman"/>
                <w:color w:val="000000"/>
                <w:sz w:val="24"/>
                <w:lang w:val="ru-RU"/>
              </w:rPr>
              <w:t xml:space="preserve">Новые материалы и технологии. Вещества и материалы в повседневной жизни человека. Химия и здоровье. Безопасное использование веществ и химических реакций в быту. </w:t>
            </w:r>
            <w:r>
              <w:rPr>
                <w:rFonts w:ascii="Times New Roman" w:hAnsi="Times New Roman"/>
                <w:color w:val="000000"/>
                <w:sz w:val="24"/>
              </w:rPr>
              <w:t>Первая помощь при химических ожогах и отравлениях</w:t>
            </w:r>
          </w:p>
        </w:tc>
      </w:tr>
      <w:tr w:rsidR="00E25702" w:rsidRPr="006C452B">
        <w:trPr>
          <w:trHeight w:val="144"/>
        </w:trPr>
        <w:tc>
          <w:tcPr>
            <w:tcW w:w="1196"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4.2</w:t>
            </w:r>
          </w:p>
        </w:tc>
        <w:tc>
          <w:tcPr>
            <w:tcW w:w="13046" w:type="dxa"/>
            <w:tcMar>
              <w:top w:w="50" w:type="dxa"/>
              <w:left w:w="100" w:type="dxa"/>
            </w:tcMar>
            <w:vAlign w:val="center"/>
          </w:tcPr>
          <w:p w:rsidR="00E25702" w:rsidRPr="008C14CF" w:rsidRDefault="004F459E">
            <w:pPr>
              <w:shd w:val="clear" w:color="auto" w:fill="FFFFFF"/>
              <w:spacing w:after="0" w:line="336" w:lineRule="auto"/>
              <w:ind w:left="365"/>
              <w:jc w:val="both"/>
              <w:rPr>
                <w:lang w:val="ru-RU"/>
              </w:rPr>
            </w:pPr>
            <w:r w:rsidRPr="008C14CF">
              <w:rPr>
                <w:rFonts w:ascii="Times New Roman" w:hAnsi="Times New Roman"/>
                <w:color w:val="000000"/>
                <w:sz w:val="24"/>
                <w:lang w:val="ru-RU"/>
              </w:rPr>
              <w:t>Основы экологической грамотности. Химическое загрязнение окружающей среды ПДК. Роль химии в решении экологических проблем. Природные источники углеводородов (уголь, природный газ, нефть), продукты их переработки, их роль в быту и промышленности</w:t>
            </w:r>
          </w:p>
        </w:tc>
      </w:tr>
      <w:tr w:rsidR="00E25702" w:rsidRPr="006C452B">
        <w:trPr>
          <w:trHeight w:val="144"/>
        </w:trPr>
        <w:tc>
          <w:tcPr>
            <w:tcW w:w="1196"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4.3</w:t>
            </w:r>
          </w:p>
        </w:tc>
        <w:tc>
          <w:tcPr>
            <w:tcW w:w="13046" w:type="dxa"/>
            <w:tcMar>
              <w:top w:w="50" w:type="dxa"/>
              <w:left w:w="100" w:type="dxa"/>
            </w:tcMar>
            <w:vAlign w:val="center"/>
          </w:tcPr>
          <w:p w:rsidR="00E25702" w:rsidRPr="008C14CF" w:rsidRDefault="004F459E">
            <w:pPr>
              <w:shd w:val="clear" w:color="auto" w:fill="FFFFFF"/>
              <w:spacing w:after="0" w:line="336" w:lineRule="auto"/>
              <w:ind w:left="365"/>
              <w:jc w:val="both"/>
              <w:rPr>
                <w:lang w:val="ru-RU"/>
              </w:rPr>
            </w:pPr>
            <w:r w:rsidRPr="008C14CF">
              <w:rPr>
                <w:rFonts w:ascii="Times New Roman" w:hAnsi="Times New Roman"/>
                <w:color w:val="000000"/>
                <w:sz w:val="24"/>
                <w:lang w:val="ru-RU"/>
              </w:rPr>
              <w:t>Химический эксперимент: изучение образцов материалов (стекло, сплавы металлов, полимерные материалы)</w:t>
            </w:r>
          </w:p>
        </w:tc>
      </w:tr>
    </w:tbl>
    <w:p w:rsidR="00E25702" w:rsidRPr="008C14CF" w:rsidRDefault="00E25702">
      <w:pPr>
        <w:spacing w:after="0"/>
        <w:ind w:left="120"/>
        <w:rPr>
          <w:lang w:val="ru-RU"/>
        </w:rPr>
      </w:pPr>
    </w:p>
    <w:p w:rsidR="00E25702" w:rsidRPr="008C14CF" w:rsidRDefault="00E25702">
      <w:pPr>
        <w:rPr>
          <w:lang w:val="ru-RU"/>
        </w:rPr>
        <w:sectPr w:rsidR="00E25702" w:rsidRPr="008C14CF">
          <w:pgSz w:w="11906" w:h="16383"/>
          <w:pgMar w:top="1134" w:right="850" w:bottom="1134" w:left="1701" w:header="720" w:footer="720" w:gutter="0"/>
          <w:cols w:space="720"/>
        </w:sectPr>
      </w:pPr>
    </w:p>
    <w:p w:rsidR="00E25702" w:rsidRPr="008C14CF" w:rsidRDefault="004F459E">
      <w:pPr>
        <w:spacing w:before="199" w:after="120" w:line="336" w:lineRule="auto"/>
        <w:ind w:left="120"/>
        <w:rPr>
          <w:lang w:val="ru-RU"/>
        </w:rPr>
      </w:pPr>
      <w:bookmarkStart w:id="11" w:name="block-75892206"/>
      <w:bookmarkEnd w:id="10"/>
      <w:r w:rsidRPr="008C14CF">
        <w:rPr>
          <w:rFonts w:ascii="Times New Roman" w:hAnsi="Times New Roman"/>
          <w:b/>
          <w:color w:val="000000"/>
          <w:sz w:val="28"/>
          <w:lang w:val="ru-RU"/>
        </w:rPr>
        <w:lastRenderedPageBreak/>
        <w:t>ПРОВЕРЯЕМЫЕ НА ОГЭ ПО ХИМИИ ТРЕБОВАНИЯ К РЕЗУЛЬТАТАМ ОСВОЕНИЯ ОСНОВНОЙ ОБРАЗОВАТЕЛЬНОЙ ПРОГРАММЫ ОСНОВНОГО ОБЩЕГО ОБРАЗОВАНИЯ</w:t>
      </w:r>
    </w:p>
    <w:p w:rsidR="00E25702" w:rsidRPr="008C14CF" w:rsidRDefault="00E25702">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7"/>
        <w:gridCol w:w="7383"/>
      </w:tblGrid>
      <w:tr w:rsidR="00E25702" w:rsidRPr="006C452B">
        <w:trPr>
          <w:trHeight w:val="144"/>
        </w:trPr>
        <w:tc>
          <w:tcPr>
            <w:tcW w:w="2003" w:type="dxa"/>
            <w:tcMar>
              <w:top w:w="50" w:type="dxa"/>
              <w:left w:w="100" w:type="dxa"/>
            </w:tcMar>
            <w:vAlign w:val="center"/>
          </w:tcPr>
          <w:p w:rsidR="00E25702" w:rsidRDefault="004F459E">
            <w:pPr>
              <w:spacing w:after="0"/>
              <w:ind w:left="272"/>
            </w:pPr>
            <w:r w:rsidRPr="008C14CF">
              <w:rPr>
                <w:rFonts w:ascii="Times New Roman" w:hAnsi="Times New Roman"/>
                <w:b/>
                <w:color w:val="000000"/>
                <w:sz w:val="24"/>
                <w:lang w:val="ru-RU"/>
              </w:rPr>
              <w:t xml:space="preserve"> </w:t>
            </w:r>
            <w:r>
              <w:rPr>
                <w:rFonts w:ascii="Times New Roman" w:hAnsi="Times New Roman"/>
                <w:b/>
                <w:color w:val="000000"/>
                <w:sz w:val="24"/>
              </w:rPr>
              <w:t xml:space="preserve">Код проверяемого требования </w:t>
            </w:r>
          </w:p>
        </w:tc>
        <w:tc>
          <w:tcPr>
            <w:tcW w:w="11399" w:type="dxa"/>
            <w:tcMar>
              <w:top w:w="50" w:type="dxa"/>
              <w:left w:w="100" w:type="dxa"/>
            </w:tcMar>
            <w:vAlign w:val="center"/>
          </w:tcPr>
          <w:p w:rsidR="00E25702" w:rsidRPr="008C14CF" w:rsidRDefault="004F459E">
            <w:pPr>
              <w:spacing w:after="0"/>
              <w:ind w:left="272"/>
              <w:rPr>
                <w:lang w:val="ru-RU"/>
              </w:rPr>
            </w:pPr>
            <w:r w:rsidRPr="008C14CF">
              <w:rPr>
                <w:rFonts w:ascii="Times New Roman" w:hAnsi="Times New Roman"/>
                <w:b/>
                <w:color w:val="000000"/>
                <w:sz w:val="24"/>
                <w:lang w:val="ru-RU"/>
              </w:rPr>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w:t>
            </w:r>
          </w:p>
        </w:tc>
      </w:tr>
      <w:tr w:rsidR="00E25702">
        <w:trPr>
          <w:trHeight w:val="144"/>
        </w:trPr>
        <w:tc>
          <w:tcPr>
            <w:tcW w:w="2003"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1</w:t>
            </w:r>
          </w:p>
        </w:tc>
        <w:tc>
          <w:tcPr>
            <w:tcW w:w="11399" w:type="dxa"/>
            <w:tcMar>
              <w:top w:w="50" w:type="dxa"/>
              <w:left w:w="100" w:type="dxa"/>
            </w:tcMar>
            <w:vAlign w:val="center"/>
          </w:tcPr>
          <w:p w:rsidR="00E25702" w:rsidRDefault="004F459E">
            <w:pPr>
              <w:spacing w:after="0" w:line="336" w:lineRule="auto"/>
              <w:ind w:left="365"/>
              <w:jc w:val="both"/>
            </w:pPr>
            <w:r>
              <w:rPr>
                <w:rFonts w:ascii="Times New Roman" w:hAnsi="Times New Roman"/>
                <w:color w:val="000000"/>
                <w:sz w:val="24"/>
              </w:rPr>
              <w:t>Представление:</w:t>
            </w:r>
            <w:r>
              <w:rPr>
                <w:rFonts w:ascii="Times New Roman" w:hAnsi="Times New Roman"/>
                <w:i/>
                <w:color w:val="000000"/>
                <w:sz w:val="24"/>
                <w:shd w:val="clear" w:color="auto" w:fill="FFFFFF"/>
              </w:rPr>
              <w:t xml:space="preserve"> </w:t>
            </w:r>
          </w:p>
        </w:tc>
      </w:tr>
      <w:tr w:rsidR="00E25702" w:rsidRPr="006C452B">
        <w:trPr>
          <w:trHeight w:val="144"/>
        </w:trPr>
        <w:tc>
          <w:tcPr>
            <w:tcW w:w="2003"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1.1</w:t>
            </w:r>
          </w:p>
        </w:tc>
        <w:tc>
          <w:tcPr>
            <w:tcW w:w="11399" w:type="dxa"/>
            <w:tcMar>
              <w:top w:w="50" w:type="dxa"/>
              <w:left w:w="100" w:type="dxa"/>
            </w:tcMar>
            <w:vAlign w:val="center"/>
          </w:tcPr>
          <w:p w:rsidR="00E25702" w:rsidRPr="008C14CF" w:rsidRDefault="004F459E">
            <w:pPr>
              <w:spacing w:after="0" w:line="336" w:lineRule="auto"/>
              <w:ind w:left="365"/>
              <w:jc w:val="both"/>
              <w:rPr>
                <w:lang w:val="ru-RU"/>
              </w:rPr>
            </w:pPr>
            <w:r w:rsidRPr="008C14CF">
              <w:rPr>
                <w:rFonts w:ascii="Times New Roman" w:hAnsi="Times New Roman"/>
                <w:color w:val="000000"/>
                <w:sz w:val="24"/>
                <w:lang w:val="ru-RU"/>
              </w:rPr>
              <w:t>о познаваемости явлений природы, понимание объективной значимости основ химической науки как области современного естествознания, компонента общей культуры и практической деятельности человека в условиях современного общества; понимание места химии среди других естественных наук</w:t>
            </w:r>
          </w:p>
        </w:tc>
      </w:tr>
      <w:tr w:rsidR="00E25702" w:rsidRPr="006C452B">
        <w:trPr>
          <w:trHeight w:val="144"/>
        </w:trPr>
        <w:tc>
          <w:tcPr>
            <w:tcW w:w="2003"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1.2</w:t>
            </w:r>
          </w:p>
        </w:tc>
        <w:tc>
          <w:tcPr>
            <w:tcW w:w="11399" w:type="dxa"/>
            <w:tcMar>
              <w:top w:w="50" w:type="dxa"/>
              <w:left w:w="100" w:type="dxa"/>
            </w:tcMar>
            <w:vAlign w:val="center"/>
          </w:tcPr>
          <w:p w:rsidR="00E25702" w:rsidRPr="008C14CF" w:rsidRDefault="004F459E">
            <w:pPr>
              <w:spacing w:after="0" w:line="336" w:lineRule="auto"/>
              <w:ind w:left="365"/>
              <w:jc w:val="both"/>
              <w:rPr>
                <w:lang w:val="ru-RU"/>
              </w:rPr>
            </w:pPr>
            <w:r w:rsidRPr="008C14CF">
              <w:rPr>
                <w:rFonts w:ascii="Times New Roman" w:hAnsi="Times New Roman"/>
                <w:color w:val="000000"/>
                <w:sz w:val="24"/>
                <w:lang w:val="ru-RU"/>
              </w:rPr>
              <w:t>о научных методах познания, в том числе экспериментальных и теоретических методах исследования веществ и изучения химических реакций; умение использовать модели для объяснения строения атомов и молекул</w:t>
            </w:r>
          </w:p>
        </w:tc>
      </w:tr>
      <w:tr w:rsidR="00E25702" w:rsidRPr="006C452B">
        <w:trPr>
          <w:trHeight w:val="144"/>
        </w:trPr>
        <w:tc>
          <w:tcPr>
            <w:tcW w:w="2003"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1.3</w:t>
            </w:r>
          </w:p>
        </w:tc>
        <w:tc>
          <w:tcPr>
            <w:tcW w:w="11399" w:type="dxa"/>
            <w:tcMar>
              <w:top w:w="50" w:type="dxa"/>
              <w:left w:w="100" w:type="dxa"/>
            </w:tcMar>
            <w:vAlign w:val="center"/>
          </w:tcPr>
          <w:p w:rsidR="00E25702" w:rsidRPr="008C14CF" w:rsidRDefault="004F459E">
            <w:pPr>
              <w:spacing w:after="0" w:line="336" w:lineRule="auto"/>
              <w:ind w:left="365"/>
              <w:jc w:val="both"/>
              <w:rPr>
                <w:lang w:val="ru-RU"/>
              </w:rPr>
            </w:pPr>
            <w:r w:rsidRPr="008C14CF">
              <w:rPr>
                <w:rFonts w:ascii="Times New Roman" w:hAnsi="Times New Roman"/>
                <w:color w:val="000000"/>
                <w:sz w:val="24"/>
                <w:lang w:val="ru-RU"/>
              </w:rPr>
              <w:t>о сферах профессиональной деятельности, связанных с химией и современными технологиями, основанными на достижениях химической науки, что позволит обучающимся рассматривать химию как сферу своей будущей профессиональной деятельности и сделать осознанный выбор химии как профильного предмета при переходе на уровень среднего общего образования</w:t>
            </w:r>
          </w:p>
        </w:tc>
      </w:tr>
      <w:tr w:rsidR="00E25702" w:rsidRPr="006C452B">
        <w:trPr>
          <w:trHeight w:val="144"/>
        </w:trPr>
        <w:tc>
          <w:tcPr>
            <w:tcW w:w="2003"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2</w:t>
            </w:r>
          </w:p>
        </w:tc>
        <w:tc>
          <w:tcPr>
            <w:tcW w:w="11399" w:type="dxa"/>
            <w:tcMar>
              <w:top w:w="50" w:type="dxa"/>
              <w:left w:w="100" w:type="dxa"/>
            </w:tcMar>
            <w:vAlign w:val="center"/>
          </w:tcPr>
          <w:p w:rsidR="00E25702" w:rsidRPr="008C14CF" w:rsidRDefault="004F459E">
            <w:pPr>
              <w:spacing w:after="0" w:line="336" w:lineRule="auto"/>
              <w:ind w:left="365"/>
              <w:jc w:val="both"/>
              <w:rPr>
                <w:lang w:val="ru-RU"/>
              </w:rPr>
            </w:pPr>
            <w:r w:rsidRPr="008C14CF">
              <w:rPr>
                <w:rFonts w:ascii="Times New Roman" w:hAnsi="Times New Roman"/>
                <w:color w:val="000000"/>
                <w:sz w:val="24"/>
                <w:lang w:val="ru-RU"/>
              </w:rPr>
              <w:t>Владение системой химических знаний и умение применять систему химических знаний, которая включает:</w:t>
            </w:r>
          </w:p>
        </w:tc>
      </w:tr>
      <w:tr w:rsidR="00E25702" w:rsidRPr="006C452B">
        <w:trPr>
          <w:trHeight w:val="144"/>
        </w:trPr>
        <w:tc>
          <w:tcPr>
            <w:tcW w:w="2003"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2.1</w:t>
            </w:r>
          </w:p>
        </w:tc>
        <w:tc>
          <w:tcPr>
            <w:tcW w:w="11399" w:type="dxa"/>
            <w:tcMar>
              <w:top w:w="50" w:type="dxa"/>
              <w:left w:w="100" w:type="dxa"/>
            </w:tcMar>
            <w:vAlign w:val="center"/>
          </w:tcPr>
          <w:p w:rsidR="00E25702" w:rsidRPr="008C14CF" w:rsidRDefault="004F459E">
            <w:pPr>
              <w:spacing w:after="0" w:line="336" w:lineRule="auto"/>
              <w:ind w:left="365"/>
              <w:jc w:val="both"/>
              <w:rPr>
                <w:lang w:val="ru-RU"/>
              </w:rPr>
            </w:pPr>
            <w:r w:rsidRPr="008C14CF">
              <w:rPr>
                <w:rFonts w:ascii="Times New Roman" w:hAnsi="Times New Roman"/>
                <w:color w:val="000000"/>
                <w:spacing w:val="-2"/>
                <w:sz w:val="24"/>
                <w:lang w:val="ru-RU"/>
              </w:rPr>
              <w:t xml:space="preserve">важнейшие химические понятия: химический элемент, атом, молекула, вещество, простое и сложное вещество, однородная и неоднородная смесь, относительные атомная и молекулярная массы, количество вещества, моль, молярная масса, молярный объём, оксид, кислота, основание, соль (средняя), химическая реакция, реакции соединения, реакции разложения, реакции замещения, реакции обмена, тепловой эффект реакции, экзо- и эндотермические реакции, раствор, массовая доля химического элемента в соединении, массовая доля и процентная концентрация вещества в растворе, ядро атома, электронный слой атома, атомная </w:t>
            </w:r>
            <w:r w:rsidRPr="008C14CF">
              <w:rPr>
                <w:rFonts w:ascii="Times New Roman" w:hAnsi="Times New Roman"/>
                <w:color w:val="000000"/>
                <w:spacing w:val="-2"/>
                <w:sz w:val="24"/>
                <w:lang w:val="ru-RU"/>
              </w:rPr>
              <w:lastRenderedPageBreak/>
              <w:t>орбиталь, радиус атома, валентность, степень окисления, химическая связь, электроотрицательность, полярная и неполярная ковалентная связь, ионная связь, металлическая связь, кристаллическая решётка (атомная, ионная, металлическая, молекулярная), ион, катион, анион, электролит и неэлектролит, электролитическая диссоциация, реакции ионного обмена, окислительно-восстановительные реакции, окислитель и восстановитель, окисление и восстановление, электролиз, химическое равновесие, обратимые и необратимые реакции, скорость химической реакции, катализатор, ПДК, коррозия металлов, сплавы</w:t>
            </w:r>
          </w:p>
        </w:tc>
      </w:tr>
      <w:tr w:rsidR="00E25702" w:rsidRPr="006C452B">
        <w:trPr>
          <w:trHeight w:val="144"/>
        </w:trPr>
        <w:tc>
          <w:tcPr>
            <w:tcW w:w="2003"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lastRenderedPageBreak/>
              <w:t>2.2</w:t>
            </w:r>
          </w:p>
        </w:tc>
        <w:tc>
          <w:tcPr>
            <w:tcW w:w="11399" w:type="dxa"/>
            <w:tcMar>
              <w:top w:w="50" w:type="dxa"/>
              <w:left w:w="100" w:type="dxa"/>
            </w:tcMar>
            <w:vAlign w:val="center"/>
          </w:tcPr>
          <w:p w:rsidR="00E25702" w:rsidRPr="008C14CF" w:rsidRDefault="004F459E">
            <w:pPr>
              <w:spacing w:after="0" w:line="336" w:lineRule="auto"/>
              <w:ind w:left="365"/>
              <w:jc w:val="both"/>
              <w:rPr>
                <w:lang w:val="ru-RU"/>
              </w:rPr>
            </w:pPr>
            <w:r w:rsidRPr="008C14CF">
              <w:rPr>
                <w:rFonts w:ascii="Times New Roman" w:hAnsi="Times New Roman"/>
                <w:color w:val="000000"/>
                <w:sz w:val="24"/>
                <w:lang w:val="ru-RU"/>
              </w:rPr>
              <w:t>основополагающие законы химии: закон сохранения массы, периодический закон Д.И. Менделеева, закон постоянства состава, закон Авогадро</w:t>
            </w:r>
          </w:p>
        </w:tc>
      </w:tr>
      <w:tr w:rsidR="00E25702" w:rsidRPr="006C452B">
        <w:trPr>
          <w:trHeight w:val="144"/>
        </w:trPr>
        <w:tc>
          <w:tcPr>
            <w:tcW w:w="2003"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2.3</w:t>
            </w:r>
          </w:p>
        </w:tc>
        <w:tc>
          <w:tcPr>
            <w:tcW w:w="11399" w:type="dxa"/>
            <w:tcMar>
              <w:top w:w="50" w:type="dxa"/>
              <w:left w:w="100" w:type="dxa"/>
            </w:tcMar>
            <w:vAlign w:val="center"/>
          </w:tcPr>
          <w:p w:rsidR="00E25702" w:rsidRPr="008C14CF" w:rsidRDefault="004F459E">
            <w:pPr>
              <w:spacing w:after="0" w:line="336" w:lineRule="auto"/>
              <w:ind w:left="365"/>
              <w:jc w:val="both"/>
              <w:rPr>
                <w:lang w:val="ru-RU"/>
              </w:rPr>
            </w:pPr>
            <w:r w:rsidRPr="008C14CF">
              <w:rPr>
                <w:rFonts w:ascii="Times New Roman" w:hAnsi="Times New Roman"/>
                <w:color w:val="000000"/>
                <w:sz w:val="24"/>
                <w:lang w:val="ru-RU"/>
              </w:rPr>
              <w:t xml:space="preserve">теории химии: атомно-молекулярная теория, теория электролитической диссоциации </w:t>
            </w:r>
          </w:p>
        </w:tc>
      </w:tr>
      <w:tr w:rsidR="00E25702" w:rsidRPr="006C452B">
        <w:trPr>
          <w:trHeight w:val="144"/>
        </w:trPr>
        <w:tc>
          <w:tcPr>
            <w:tcW w:w="2003"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3</w:t>
            </w:r>
          </w:p>
        </w:tc>
        <w:tc>
          <w:tcPr>
            <w:tcW w:w="11399" w:type="dxa"/>
            <w:tcMar>
              <w:top w:w="50" w:type="dxa"/>
              <w:left w:w="100" w:type="dxa"/>
            </w:tcMar>
            <w:vAlign w:val="center"/>
          </w:tcPr>
          <w:p w:rsidR="00E25702" w:rsidRPr="008C14CF" w:rsidRDefault="004F459E">
            <w:pPr>
              <w:spacing w:after="0" w:line="336" w:lineRule="auto"/>
              <w:ind w:left="365"/>
              <w:jc w:val="both"/>
              <w:rPr>
                <w:lang w:val="ru-RU"/>
              </w:rPr>
            </w:pPr>
            <w:r w:rsidRPr="008C14CF">
              <w:rPr>
                <w:rFonts w:ascii="Times New Roman" w:hAnsi="Times New Roman"/>
                <w:color w:val="000000"/>
                <w:sz w:val="24"/>
                <w:lang w:val="ru-RU"/>
              </w:rPr>
              <w:t>Владение основами химической грамотности, включающей:</w:t>
            </w:r>
            <w:r w:rsidRPr="008C14CF">
              <w:rPr>
                <w:rFonts w:ascii="Times New Roman" w:hAnsi="Times New Roman"/>
                <w:i/>
                <w:color w:val="000000"/>
                <w:sz w:val="24"/>
                <w:shd w:val="clear" w:color="auto" w:fill="FFFFFF"/>
                <w:lang w:val="ru-RU"/>
              </w:rPr>
              <w:t xml:space="preserve"> </w:t>
            </w:r>
          </w:p>
        </w:tc>
      </w:tr>
      <w:tr w:rsidR="00E25702" w:rsidRPr="006C452B">
        <w:trPr>
          <w:trHeight w:val="144"/>
        </w:trPr>
        <w:tc>
          <w:tcPr>
            <w:tcW w:w="2003"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3.1</w:t>
            </w:r>
          </w:p>
        </w:tc>
        <w:tc>
          <w:tcPr>
            <w:tcW w:w="11399" w:type="dxa"/>
            <w:tcMar>
              <w:top w:w="50" w:type="dxa"/>
              <w:left w:w="100" w:type="dxa"/>
            </w:tcMar>
            <w:vAlign w:val="center"/>
          </w:tcPr>
          <w:p w:rsidR="00E25702" w:rsidRPr="008C14CF" w:rsidRDefault="004F459E">
            <w:pPr>
              <w:spacing w:after="0" w:line="336" w:lineRule="auto"/>
              <w:ind w:left="365"/>
              <w:jc w:val="both"/>
              <w:rPr>
                <w:lang w:val="ru-RU"/>
              </w:rPr>
            </w:pPr>
            <w:r w:rsidRPr="008C14CF">
              <w:rPr>
                <w:rFonts w:ascii="Times New Roman" w:hAnsi="Times New Roman"/>
                <w:color w:val="000000"/>
                <w:sz w:val="24"/>
                <w:lang w:val="ru-RU"/>
              </w:rPr>
              <w:t>умение правильно использовать изученные вещества и материалы (в том числе минеральные удобрения, металлы и сплавы, продукты переработки природных источников углеводородов (угля, природного газа, нефти) в быту, сельском хозяйстве, на производстве и понимание значения жиров, белков, углеводов для организма человека; умение прогнозировать влияние веществ и химических процессов на организм человека и окружающую природную среду</w:t>
            </w:r>
          </w:p>
        </w:tc>
      </w:tr>
      <w:tr w:rsidR="00E25702" w:rsidRPr="006C452B">
        <w:trPr>
          <w:trHeight w:val="144"/>
        </w:trPr>
        <w:tc>
          <w:tcPr>
            <w:tcW w:w="2003"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3.2</w:t>
            </w:r>
          </w:p>
        </w:tc>
        <w:tc>
          <w:tcPr>
            <w:tcW w:w="11399" w:type="dxa"/>
            <w:tcMar>
              <w:top w:w="50" w:type="dxa"/>
              <w:left w:w="100" w:type="dxa"/>
            </w:tcMar>
            <w:vAlign w:val="center"/>
          </w:tcPr>
          <w:p w:rsidR="00E25702" w:rsidRPr="008C14CF" w:rsidRDefault="004F459E">
            <w:pPr>
              <w:spacing w:after="0" w:line="336" w:lineRule="auto"/>
              <w:ind w:left="365"/>
              <w:jc w:val="both"/>
              <w:rPr>
                <w:lang w:val="ru-RU"/>
              </w:rPr>
            </w:pPr>
            <w:r w:rsidRPr="008C14CF">
              <w:rPr>
                <w:rFonts w:ascii="Times New Roman" w:hAnsi="Times New Roman"/>
                <w:color w:val="000000"/>
                <w:sz w:val="24"/>
                <w:lang w:val="ru-RU"/>
              </w:rPr>
              <w:t>умение интегрировать химические знания со знаниями других учебных предметов</w:t>
            </w:r>
          </w:p>
        </w:tc>
      </w:tr>
      <w:tr w:rsidR="00E25702" w:rsidRPr="006C452B">
        <w:trPr>
          <w:trHeight w:val="144"/>
        </w:trPr>
        <w:tc>
          <w:tcPr>
            <w:tcW w:w="2003"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3.3</w:t>
            </w:r>
          </w:p>
        </w:tc>
        <w:tc>
          <w:tcPr>
            <w:tcW w:w="11399" w:type="dxa"/>
            <w:tcMar>
              <w:top w:w="50" w:type="dxa"/>
              <w:left w:w="100" w:type="dxa"/>
            </w:tcMar>
            <w:vAlign w:val="center"/>
          </w:tcPr>
          <w:p w:rsidR="00E25702" w:rsidRPr="008C14CF" w:rsidRDefault="004F459E">
            <w:pPr>
              <w:spacing w:after="0" w:line="336" w:lineRule="auto"/>
              <w:ind w:left="365"/>
              <w:jc w:val="both"/>
              <w:rPr>
                <w:lang w:val="ru-RU"/>
              </w:rPr>
            </w:pPr>
            <w:r w:rsidRPr="008C14CF">
              <w:rPr>
                <w:rFonts w:ascii="Times New Roman" w:hAnsi="Times New Roman"/>
                <w:color w:val="000000"/>
                <w:sz w:val="24"/>
                <w:lang w:val="ru-RU"/>
              </w:rPr>
              <w:t xml:space="preserve">наличие опыта работы с различными источниками информации по химии (научная и научно-популярная литература, словари, справочники, интернет-ресурсы) </w:t>
            </w:r>
          </w:p>
        </w:tc>
      </w:tr>
      <w:tr w:rsidR="00E25702" w:rsidRPr="006C452B">
        <w:trPr>
          <w:trHeight w:val="144"/>
        </w:trPr>
        <w:tc>
          <w:tcPr>
            <w:tcW w:w="2003"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3.4</w:t>
            </w:r>
          </w:p>
        </w:tc>
        <w:tc>
          <w:tcPr>
            <w:tcW w:w="11399" w:type="dxa"/>
            <w:tcMar>
              <w:top w:w="50" w:type="dxa"/>
              <w:left w:w="100" w:type="dxa"/>
            </w:tcMar>
            <w:vAlign w:val="center"/>
          </w:tcPr>
          <w:p w:rsidR="00E25702" w:rsidRPr="008C14CF" w:rsidRDefault="004F459E">
            <w:pPr>
              <w:spacing w:after="0" w:line="336" w:lineRule="auto"/>
              <w:ind w:left="365"/>
              <w:jc w:val="both"/>
              <w:rPr>
                <w:lang w:val="ru-RU"/>
              </w:rPr>
            </w:pPr>
            <w:r w:rsidRPr="008C14CF">
              <w:rPr>
                <w:rFonts w:ascii="Times New Roman" w:hAnsi="Times New Roman"/>
                <w:color w:val="000000"/>
                <w:sz w:val="24"/>
                <w:lang w:val="ru-RU"/>
              </w:rPr>
              <w:t>умение объективно оценивать информацию о веществах, их превращениях и практическом применении и умение использовать её для решения учебно-познавательных задач</w:t>
            </w:r>
          </w:p>
        </w:tc>
      </w:tr>
      <w:tr w:rsidR="00E25702" w:rsidRPr="006C452B">
        <w:trPr>
          <w:trHeight w:val="144"/>
        </w:trPr>
        <w:tc>
          <w:tcPr>
            <w:tcW w:w="2003"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4</w:t>
            </w:r>
          </w:p>
        </w:tc>
        <w:tc>
          <w:tcPr>
            <w:tcW w:w="11399" w:type="dxa"/>
            <w:tcMar>
              <w:top w:w="50" w:type="dxa"/>
              <w:left w:w="100" w:type="dxa"/>
            </w:tcMar>
            <w:vAlign w:val="center"/>
          </w:tcPr>
          <w:p w:rsidR="00E25702" w:rsidRPr="008C14CF" w:rsidRDefault="004F459E">
            <w:pPr>
              <w:spacing w:after="0" w:line="336" w:lineRule="auto"/>
              <w:ind w:left="365"/>
              <w:jc w:val="both"/>
              <w:rPr>
                <w:lang w:val="ru-RU"/>
              </w:rPr>
            </w:pPr>
            <w:r w:rsidRPr="008C14CF">
              <w:rPr>
                <w:rFonts w:ascii="Times New Roman" w:hAnsi="Times New Roman"/>
                <w:color w:val="000000"/>
                <w:sz w:val="24"/>
                <w:lang w:val="ru-RU"/>
              </w:rPr>
              <w:t xml:space="preserve">Владение основами понятийного аппарата и символического языка химии для составления формул неорганических веществ, </w:t>
            </w:r>
            <w:r w:rsidRPr="008C14CF">
              <w:rPr>
                <w:rFonts w:ascii="Times New Roman" w:hAnsi="Times New Roman"/>
                <w:color w:val="000000"/>
                <w:sz w:val="24"/>
                <w:lang w:val="ru-RU"/>
              </w:rPr>
              <w:lastRenderedPageBreak/>
              <w:t>уравнений химических реакций; основами химической номенклатуры (</w:t>
            </w:r>
            <w:r>
              <w:rPr>
                <w:rFonts w:ascii="Times New Roman" w:hAnsi="Times New Roman"/>
                <w:color w:val="000000"/>
                <w:sz w:val="24"/>
              </w:rPr>
              <w:t>IUPAC</w:t>
            </w:r>
            <w:r w:rsidRPr="008C14CF">
              <w:rPr>
                <w:rFonts w:ascii="Times New Roman" w:hAnsi="Times New Roman"/>
                <w:color w:val="000000"/>
                <w:sz w:val="24"/>
                <w:lang w:val="ru-RU"/>
              </w:rPr>
              <w:t xml:space="preserve"> и тривиальной)</w:t>
            </w:r>
            <w:r w:rsidRPr="008C14CF">
              <w:rPr>
                <w:rFonts w:ascii="Times New Roman" w:hAnsi="Times New Roman"/>
                <w:color w:val="000000"/>
                <w:sz w:val="24"/>
                <w:shd w:val="clear" w:color="auto" w:fill="FFFFFF"/>
                <w:lang w:val="ru-RU"/>
              </w:rPr>
              <w:t xml:space="preserve"> </w:t>
            </w:r>
          </w:p>
        </w:tc>
      </w:tr>
      <w:tr w:rsidR="00E25702" w:rsidRPr="006C452B">
        <w:trPr>
          <w:trHeight w:val="144"/>
        </w:trPr>
        <w:tc>
          <w:tcPr>
            <w:tcW w:w="2003"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lastRenderedPageBreak/>
              <w:t>5</w:t>
            </w:r>
          </w:p>
        </w:tc>
        <w:tc>
          <w:tcPr>
            <w:tcW w:w="11399" w:type="dxa"/>
            <w:tcMar>
              <w:top w:w="50" w:type="dxa"/>
              <w:left w:w="100" w:type="dxa"/>
            </w:tcMar>
            <w:vAlign w:val="center"/>
          </w:tcPr>
          <w:p w:rsidR="00E25702" w:rsidRPr="008C14CF" w:rsidRDefault="004F459E">
            <w:pPr>
              <w:spacing w:after="0" w:line="336" w:lineRule="auto"/>
              <w:ind w:left="365"/>
              <w:jc w:val="both"/>
              <w:rPr>
                <w:lang w:val="ru-RU"/>
              </w:rPr>
            </w:pPr>
            <w:r w:rsidRPr="008C14CF">
              <w:rPr>
                <w:rFonts w:ascii="Times New Roman" w:hAnsi="Times New Roman"/>
                <w:color w:val="000000"/>
                <w:sz w:val="24"/>
                <w:lang w:val="ru-RU"/>
              </w:rPr>
              <w:t>Умение объяснять связь положения элемента в Периодической системе с числовыми характеристиками строения атомов химических элементов (состав и заряд ядра, общее число электронов), распределением электронов по энергетическим уровням атомов первых трёх периодов, калия и кальция</w:t>
            </w:r>
          </w:p>
        </w:tc>
      </w:tr>
      <w:tr w:rsidR="00E25702" w:rsidRPr="006C452B">
        <w:trPr>
          <w:trHeight w:val="144"/>
        </w:trPr>
        <w:tc>
          <w:tcPr>
            <w:tcW w:w="2003"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6</w:t>
            </w:r>
          </w:p>
        </w:tc>
        <w:tc>
          <w:tcPr>
            <w:tcW w:w="11399" w:type="dxa"/>
            <w:tcMar>
              <w:top w:w="50" w:type="dxa"/>
              <w:left w:w="100" w:type="dxa"/>
            </w:tcMar>
            <w:vAlign w:val="center"/>
          </w:tcPr>
          <w:p w:rsidR="00E25702" w:rsidRPr="008C14CF" w:rsidRDefault="004F459E">
            <w:pPr>
              <w:spacing w:after="0" w:line="336" w:lineRule="auto"/>
              <w:ind w:left="365"/>
              <w:jc w:val="both"/>
              <w:rPr>
                <w:lang w:val="ru-RU"/>
              </w:rPr>
            </w:pPr>
            <w:r w:rsidRPr="008C14CF">
              <w:rPr>
                <w:rFonts w:ascii="Times New Roman" w:hAnsi="Times New Roman"/>
                <w:color w:val="000000"/>
                <w:sz w:val="24"/>
                <w:lang w:val="ru-RU"/>
              </w:rPr>
              <w:t>Представление о периодической зависимости свойств химических элементов (радиус атома, электроотрицательность), простых и сложных веществ от положения элементов в Периодической системе (в малых периодах и главных подгруппах) и электронного строения атома</w:t>
            </w:r>
          </w:p>
        </w:tc>
      </w:tr>
      <w:tr w:rsidR="00E25702">
        <w:trPr>
          <w:trHeight w:val="144"/>
        </w:trPr>
        <w:tc>
          <w:tcPr>
            <w:tcW w:w="2003"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7</w:t>
            </w:r>
          </w:p>
        </w:tc>
        <w:tc>
          <w:tcPr>
            <w:tcW w:w="11399" w:type="dxa"/>
            <w:tcMar>
              <w:top w:w="50" w:type="dxa"/>
              <w:left w:w="100" w:type="dxa"/>
            </w:tcMar>
            <w:vAlign w:val="center"/>
          </w:tcPr>
          <w:p w:rsidR="00E25702" w:rsidRDefault="004F459E">
            <w:pPr>
              <w:spacing w:after="0" w:line="336" w:lineRule="auto"/>
              <w:ind w:left="365"/>
              <w:jc w:val="both"/>
            </w:pPr>
            <w:r>
              <w:rPr>
                <w:rFonts w:ascii="Times New Roman" w:hAnsi="Times New Roman"/>
                <w:color w:val="000000"/>
                <w:sz w:val="24"/>
              </w:rPr>
              <w:t>Умение классифицировать:</w:t>
            </w:r>
            <w:r>
              <w:rPr>
                <w:rFonts w:ascii="Times New Roman" w:hAnsi="Times New Roman"/>
                <w:color w:val="000000"/>
                <w:sz w:val="24"/>
                <w:shd w:val="clear" w:color="auto" w:fill="FFFFFF"/>
              </w:rPr>
              <w:t xml:space="preserve"> </w:t>
            </w:r>
          </w:p>
        </w:tc>
      </w:tr>
      <w:tr w:rsidR="00E25702">
        <w:trPr>
          <w:trHeight w:val="144"/>
        </w:trPr>
        <w:tc>
          <w:tcPr>
            <w:tcW w:w="2003"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7.1</w:t>
            </w:r>
          </w:p>
        </w:tc>
        <w:tc>
          <w:tcPr>
            <w:tcW w:w="11399" w:type="dxa"/>
            <w:tcMar>
              <w:top w:w="50" w:type="dxa"/>
              <w:left w:w="100" w:type="dxa"/>
            </w:tcMar>
            <w:vAlign w:val="center"/>
          </w:tcPr>
          <w:p w:rsidR="00E25702" w:rsidRDefault="004F459E">
            <w:pPr>
              <w:spacing w:after="0" w:line="336" w:lineRule="auto"/>
              <w:ind w:left="365"/>
              <w:jc w:val="both"/>
            </w:pPr>
            <w:r>
              <w:rPr>
                <w:rFonts w:ascii="Times New Roman" w:hAnsi="Times New Roman"/>
                <w:color w:val="000000"/>
                <w:sz w:val="24"/>
              </w:rPr>
              <w:t>химические элементы</w:t>
            </w:r>
          </w:p>
        </w:tc>
      </w:tr>
      <w:tr w:rsidR="00E25702">
        <w:trPr>
          <w:trHeight w:val="144"/>
        </w:trPr>
        <w:tc>
          <w:tcPr>
            <w:tcW w:w="2003"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7.2</w:t>
            </w:r>
          </w:p>
        </w:tc>
        <w:tc>
          <w:tcPr>
            <w:tcW w:w="11399" w:type="dxa"/>
            <w:tcMar>
              <w:top w:w="50" w:type="dxa"/>
              <w:left w:w="100" w:type="dxa"/>
            </w:tcMar>
            <w:vAlign w:val="center"/>
          </w:tcPr>
          <w:p w:rsidR="00E25702" w:rsidRDefault="004F459E">
            <w:pPr>
              <w:spacing w:after="0" w:line="336" w:lineRule="auto"/>
              <w:ind w:left="365"/>
              <w:jc w:val="both"/>
            </w:pPr>
            <w:r>
              <w:rPr>
                <w:rFonts w:ascii="Times New Roman" w:hAnsi="Times New Roman"/>
                <w:color w:val="000000"/>
                <w:sz w:val="24"/>
              </w:rPr>
              <w:t>неорганические вещества</w:t>
            </w:r>
          </w:p>
        </w:tc>
      </w:tr>
      <w:tr w:rsidR="00E25702">
        <w:trPr>
          <w:trHeight w:val="144"/>
        </w:trPr>
        <w:tc>
          <w:tcPr>
            <w:tcW w:w="2003"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7.3</w:t>
            </w:r>
          </w:p>
        </w:tc>
        <w:tc>
          <w:tcPr>
            <w:tcW w:w="11399" w:type="dxa"/>
            <w:tcMar>
              <w:top w:w="50" w:type="dxa"/>
              <w:left w:w="100" w:type="dxa"/>
            </w:tcMar>
            <w:vAlign w:val="center"/>
          </w:tcPr>
          <w:p w:rsidR="00E25702" w:rsidRDefault="004F459E">
            <w:pPr>
              <w:spacing w:after="0" w:line="336" w:lineRule="auto"/>
              <w:ind w:left="365"/>
              <w:jc w:val="both"/>
            </w:pPr>
            <w:r>
              <w:rPr>
                <w:rFonts w:ascii="Times New Roman" w:hAnsi="Times New Roman"/>
                <w:color w:val="000000"/>
                <w:sz w:val="24"/>
              </w:rPr>
              <w:t>химические реакции</w:t>
            </w:r>
          </w:p>
        </w:tc>
      </w:tr>
      <w:tr w:rsidR="00E25702">
        <w:trPr>
          <w:trHeight w:val="144"/>
        </w:trPr>
        <w:tc>
          <w:tcPr>
            <w:tcW w:w="2003"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8</w:t>
            </w:r>
          </w:p>
        </w:tc>
        <w:tc>
          <w:tcPr>
            <w:tcW w:w="11399" w:type="dxa"/>
            <w:tcMar>
              <w:top w:w="50" w:type="dxa"/>
              <w:left w:w="100" w:type="dxa"/>
            </w:tcMar>
            <w:vAlign w:val="center"/>
          </w:tcPr>
          <w:p w:rsidR="00E25702" w:rsidRDefault="004F459E">
            <w:pPr>
              <w:spacing w:after="0" w:line="336" w:lineRule="auto"/>
              <w:ind w:left="365"/>
              <w:jc w:val="both"/>
            </w:pPr>
            <w:r>
              <w:rPr>
                <w:rFonts w:ascii="Times New Roman" w:hAnsi="Times New Roman"/>
                <w:color w:val="000000"/>
                <w:sz w:val="24"/>
              </w:rPr>
              <w:t>Умение определять:</w:t>
            </w:r>
            <w:r>
              <w:rPr>
                <w:rFonts w:ascii="Times New Roman" w:hAnsi="Times New Roman"/>
                <w:color w:val="000000"/>
                <w:sz w:val="24"/>
                <w:shd w:val="clear" w:color="auto" w:fill="FFFFFF"/>
              </w:rPr>
              <w:t xml:space="preserve"> </w:t>
            </w:r>
          </w:p>
        </w:tc>
      </w:tr>
      <w:tr w:rsidR="00E25702" w:rsidRPr="006C452B">
        <w:trPr>
          <w:trHeight w:val="144"/>
        </w:trPr>
        <w:tc>
          <w:tcPr>
            <w:tcW w:w="2003"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8.1</w:t>
            </w:r>
          </w:p>
        </w:tc>
        <w:tc>
          <w:tcPr>
            <w:tcW w:w="11399" w:type="dxa"/>
            <w:tcMar>
              <w:top w:w="50" w:type="dxa"/>
              <w:left w:w="100" w:type="dxa"/>
            </w:tcMar>
            <w:vAlign w:val="center"/>
          </w:tcPr>
          <w:p w:rsidR="00E25702" w:rsidRPr="008C14CF" w:rsidRDefault="004F459E">
            <w:pPr>
              <w:spacing w:after="0" w:line="336" w:lineRule="auto"/>
              <w:ind w:left="365"/>
              <w:jc w:val="both"/>
              <w:rPr>
                <w:lang w:val="ru-RU"/>
              </w:rPr>
            </w:pPr>
            <w:r w:rsidRPr="008C14CF">
              <w:rPr>
                <w:rFonts w:ascii="Times New Roman" w:hAnsi="Times New Roman"/>
                <w:color w:val="000000"/>
                <w:sz w:val="24"/>
                <w:lang w:val="ru-RU"/>
              </w:rPr>
              <w:t>валентность и степень окисления химических элементов, заряд иона</w:t>
            </w:r>
          </w:p>
        </w:tc>
      </w:tr>
      <w:tr w:rsidR="00E25702" w:rsidRPr="006C452B">
        <w:trPr>
          <w:trHeight w:val="144"/>
        </w:trPr>
        <w:tc>
          <w:tcPr>
            <w:tcW w:w="2003"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8.2</w:t>
            </w:r>
          </w:p>
        </w:tc>
        <w:tc>
          <w:tcPr>
            <w:tcW w:w="11399" w:type="dxa"/>
            <w:tcMar>
              <w:top w:w="50" w:type="dxa"/>
              <w:left w:w="100" w:type="dxa"/>
            </w:tcMar>
            <w:vAlign w:val="center"/>
          </w:tcPr>
          <w:p w:rsidR="00E25702" w:rsidRPr="008C14CF" w:rsidRDefault="004F459E">
            <w:pPr>
              <w:spacing w:after="0" w:line="336" w:lineRule="auto"/>
              <w:ind w:left="365"/>
              <w:jc w:val="both"/>
              <w:rPr>
                <w:lang w:val="ru-RU"/>
              </w:rPr>
            </w:pPr>
            <w:r w:rsidRPr="008C14CF">
              <w:rPr>
                <w:rFonts w:ascii="Times New Roman" w:hAnsi="Times New Roman"/>
                <w:color w:val="000000"/>
                <w:sz w:val="24"/>
                <w:lang w:val="ru-RU"/>
              </w:rPr>
              <w:t xml:space="preserve">вид химической связи и тип кристаллической структуры в соединениях </w:t>
            </w:r>
          </w:p>
        </w:tc>
      </w:tr>
      <w:tr w:rsidR="00E25702" w:rsidRPr="006C452B">
        <w:trPr>
          <w:trHeight w:val="144"/>
        </w:trPr>
        <w:tc>
          <w:tcPr>
            <w:tcW w:w="2003"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8.3</w:t>
            </w:r>
          </w:p>
        </w:tc>
        <w:tc>
          <w:tcPr>
            <w:tcW w:w="11399" w:type="dxa"/>
            <w:tcMar>
              <w:top w:w="50" w:type="dxa"/>
              <w:left w:w="100" w:type="dxa"/>
            </w:tcMar>
            <w:vAlign w:val="center"/>
          </w:tcPr>
          <w:p w:rsidR="00E25702" w:rsidRPr="008C14CF" w:rsidRDefault="004F459E">
            <w:pPr>
              <w:spacing w:after="0" w:line="336" w:lineRule="auto"/>
              <w:ind w:left="365"/>
              <w:jc w:val="both"/>
              <w:rPr>
                <w:lang w:val="ru-RU"/>
              </w:rPr>
            </w:pPr>
            <w:r w:rsidRPr="008C14CF">
              <w:rPr>
                <w:rFonts w:ascii="Times New Roman" w:hAnsi="Times New Roman"/>
                <w:color w:val="000000"/>
                <w:sz w:val="24"/>
                <w:lang w:val="ru-RU"/>
              </w:rPr>
              <w:t xml:space="preserve">характер среды в водных растворах веществ (кислот, оснований) </w:t>
            </w:r>
          </w:p>
        </w:tc>
      </w:tr>
      <w:tr w:rsidR="00E25702">
        <w:trPr>
          <w:trHeight w:val="144"/>
        </w:trPr>
        <w:tc>
          <w:tcPr>
            <w:tcW w:w="2003"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8.4</w:t>
            </w:r>
          </w:p>
        </w:tc>
        <w:tc>
          <w:tcPr>
            <w:tcW w:w="11399" w:type="dxa"/>
            <w:tcMar>
              <w:top w:w="50" w:type="dxa"/>
              <w:left w:w="100" w:type="dxa"/>
            </w:tcMar>
            <w:vAlign w:val="center"/>
          </w:tcPr>
          <w:p w:rsidR="00E25702" w:rsidRDefault="004F459E">
            <w:pPr>
              <w:spacing w:after="0" w:line="336" w:lineRule="auto"/>
              <w:ind w:left="365"/>
              <w:jc w:val="both"/>
            </w:pPr>
            <w:r>
              <w:rPr>
                <w:rFonts w:ascii="Times New Roman" w:hAnsi="Times New Roman"/>
                <w:color w:val="000000"/>
                <w:sz w:val="24"/>
              </w:rPr>
              <w:t>окислитель и восстановитель</w:t>
            </w:r>
          </w:p>
        </w:tc>
      </w:tr>
      <w:tr w:rsidR="00E25702" w:rsidRPr="006C452B">
        <w:trPr>
          <w:trHeight w:val="144"/>
        </w:trPr>
        <w:tc>
          <w:tcPr>
            <w:tcW w:w="2003"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9</w:t>
            </w:r>
          </w:p>
        </w:tc>
        <w:tc>
          <w:tcPr>
            <w:tcW w:w="11399" w:type="dxa"/>
            <w:tcMar>
              <w:top w:w="50" w:type="dxa"/>
              <w:left w:w="100" w:type="dxa"/>
            </w:tcMar>
            <w:vAlign w:val="center"/>
          </w:tcPr>
          <w:p w:rsidR="00E25702" w:rsidRPr="008C14CF" w:rsidRDefault="004F459E">
            <w:pPr>
              <w:spacing w:after="0" w:line="336" w:lineRule="auto"/>
              <w:ind w:left="365"/>
              <w:jc w:val="both"/>
              <w:rPr>
                <w:lang w:val="ru-RU"/>
              </w:rPr>
            </w:pPr>
            <w:r w:rsidRPr="008C14CF">
              <w:rPr>
                <w:rFonts w:ascii="Times New Roman" w:hAnsi="Times New Roman"/>
                <w:color w:val="000000"/>
                <w:sz w:val="24"/>
                <w:lang w:val="ru-RU"/>
              </w:rPr>
              <w:t>Умение характеризовать физические и химические свойства:</w:t>
            </w:r>
            <w:r w:rsidRPr="008C14CF">
              <w:rPr>
                <w:rFonts w:ascii="Times New Roman" w:hAnsi="Times New Roman"/>
                <w:color w:val="000000"/>
                <w:sz w:val="24"/>
                <w:shd w:val="clear" w:color="auto" w:fill="FFFFFF"/>
                <w:lang w:val="ru-RU"/>
              </w:rPr>
              <w:t xml:space="preserve"> </w:t>
            </w:r>
          </w:p>
        </w:tc>
      </w:tr>
      <w:tr w:rsidR="00E25702" w:rsidRPr="006C452B">
        <w:trPr>
          <w:trHeight w:val="144"/>
        </w:trPr>
        <w:tc>
          <w:tcPr>
            <w:tcW w:w="2003"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9.1</w:t>
            </w:r>
          </w:p>
        </w:tc>
        <w:tc>
          <w:tcPr>
            <w:tcW w:w="11399" w:type="dxa"/>
            <w:tcMar>
              <w:top w:w="50" w:type="dxa"/>
              <w:left w:w="100" w:type="dxa"/>
            </w:tcMar>
            <w:vAlign w:val="center"/>
          </w:tcPr>
          <w:p w:rsidR="00E25702" w:rsidRPr="008C14CF" w:rsidRDefault="004F459E">
            <w:pPr>
              <w:spacing w:after="0" w:line="336" w:lineRule="auto"/>
              <w:ind w:left="365"/>
              <w:jc w:val="both"/>
              <w:rPr>
                <w:lang w:val="ru-RU"/>
              </w:rPr>
            </w:pPr>
            <w:r w:rsidRPr="008C14CF">
              <w:rPr>
                <w:rFonts w:ascii="Times New Roman" w:hAnsi="Times New Roman"/>
                <w:color w:val="000000"/>
                <w:sz w:val="24"/>
                <w:lang w:val="ru-RU"/>
              </w:rPr>
              <w:t>простых веществ (кислород, озон, водород, графит, алмаз, кремний, азот, фосфор, сера, хлор, натрий, калий, магний, кальций, алюминий, железо)</w:t>
            </w:r>
          </w:p>
        </w:tc>
      </w:tr>
      <w:tr w:rsidR="00E25702" w:rsidRPr="006C452B">
        <w:trPr>
          <w:trHeight w:val="144"/>
        </w:trPr>
        <w:tc>
          <w:tcPr>
            <w:tcW w:w="2003"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9.2</w:t>
            </w:r>
          </w:p>
        </w:tc>
        <w:tc>
          <w:tcPr>
            <w:tcW w:w="11399" w:type="dxa"/>
            <w:tcMar>
              <w:top w:w="50" w:type="dxa"/>
              <w:left w:w="100" w:type="dxa"/>
            </w:tcMar>
            <w:vAlign w:val="center"/>
          </w:tcPr>
          <w:p w:rsidR="00E25702" w:rsidRPr="008C14CF" w:rsidRDefault="004F459E">
            <w:pPr>
              <w:spacing w:after="0" w:line="336" w:lineRule="auto"/>
              <w:ind w:left="365"/>
              <w:jc w:val="both"/>
              <w:rPr>
                <w:lang w:val="ru-RU"/>
              </w:rPr>
            </w:pPr>
            <w:r w:rsidRPr="008C14CF">
              <w:rPr>
                <w:rFonts w:ascii="Times New Roman" w:hAnsi="Times New Roman"/>
                <w:color w:val="000000"/>
                <w:sz w:val="24"/>
                <w:lang w:val="ru-RU"/>
              </w:rPr>
              <w:t xml:space="preserve">сложных веществ, в том числе их водных растворов (вода, аммиак, хлороводород, сероводород, оксиды и гидроксиды металлов </w:t>
            </w:r>
            <w:r>
              <w:rPr>
                <w:rFonts w:ascii="Times New Roman" w:hAnsi="Times New Roman"/>
                <w:color w:val="000000"/>
                <w:sz w:val="24"/>
              </w:rPr>
              <w:t>I</w:t>
            </w:r>
            <w:r w:rsidRPr="008C14CF">
              <w:rPr>
                <w:rFonts w:ascii="Times New Roman" w:hAnsi="Times New Roman"/>
                <w:color w:val="000000"/>
                <w:sz w:val="24"/>
                <w:lang w:val="ru-RU"/>
              </w:rPr>
              <w:t>–</w:t>
            </w:r>
            <w:r>
              <w:rPr>
                <w:rFonts w:ascii="Times New Roman" w:hAnsi="Times New Roman"/>
                <w:color w:val="000000"/>
                <w:sz w:val="24"/>
              </w:rPr>
              <w:t>IIA</w:t>
            </w:r>
            <w:r w:rsidRPr="008C14CF">
              <w:rPr>
                <w:rFonts w:ascii="Times New Roman" w:hAnsi="Times New Roman"/>
                <w:color w:val="000000"/>
                <w:sz w:val="24"/>
                <w:lang w:val="ru-RU"/>
              </w:rPr>
              <w:t xml:space="preserve"> групп, алюминия, меди (</w:t>
            </w:r>
            <w:r>
              <w:rPr>
                <w:rFonts w:ascii="Times New Roman" w:hAnsi="Times New Roman"/>
                <w:color w:val="000000"/>
                <w:sz w:val="24"/>
              </w:rPr>
              <w:t>II</w:t>
            </w:r>
            <w:r w:rsidRPr="008C14CF">
              <w:rPr>
                <w:rFonts w:ascii="Times New Roman" w:hAnsi="Times New Roman"/>
                <w:color w:val="000000"/>
                <w:sz w:val="24"/>
                <w:lang w:val="ru-RU"/>
              </w:rPr>
              <w:t>), цинка, железа (</w:t>
            </w:r>
            <w:r>
              <w:rPr>
                <w:rFonts w:ascii="Times New Roman" w:hAnsi="Times New Roman"/>
                <w:color w:val="000000"/>
                <w:sz w:val="24"/>
              </w:rPr>
              <w:t>II</w:t>
            </w:r>
            <w:r w:rsidRPr="008C14CF">
              <w:rPr>
                <w:rFonts w:ascii="Times New Roman" w:hAnsi="Times New Roman"/>
                <w:color w:val="000000"/>
                <w:sz w:val="24"/>
                <w:lang w:val="ru-RU"/>
              </w:rPr>
              <w:t xml:space="preserve"> и </w:t>
            </w:r>
            <w:r>
              <w:rPr>
                <w:rFonts w:ascii="Times New Roman" w:hAnsi="Times New Roman"/>
                <w:color w:val="000000"/>
                <w:sz w:val="24"/>
              </w:rPr>
              <w:t>III</w:t>
            </w:r>
            <w:r w:rsidRPr="008C14CF">
              <w:rPr>
                <w:rFonts w:ascii="Times New Roman" w:hAnsi="Times New Roman"/>
                <w:color w:val="000000"/>
                <w:sz w:val="24"/>
                <w:lang w:val="ru-RU"/>
              </w:rPr>
              <w:t>), оксиды углерода (</w:t>
            </w:r>
            <w:r>
              <w:rPr>
                <w:rFonts w:ascii="Times New Roman" w:hAnsi="Times New Roman"/>
                <w:color w:val="000000"/>
                <w:sz w:val="24"/>
              </w:rPr>
              <w:t>II</w:t>
            </w:r>
            <w:r w:rsidRPr="008C14CF">
              <w:rPr>
                <w:rFonts w:ascii="Times New Roman" w:hAnsi="Times New Roman"/>
                <w:color w:val="000000"/>
                <w:sz w:val="24"/>
                <w:lang w:val="ru-RU"/>
              </w:rPr>
              <w:t xml:space="preserve"> и </w:t>
            </w:r>
            <w:r>
              <w:rPr>
                <w:rFonts w:ascii="Times New Roman" w:hAnsi="Times New Roman"/>
                <w:color w:val="000000"/>
                <w:sz w:val="24"/>
              </w:rPr>
              <w:t>IV</w:t>
            </w:r>
            <w:r w:rsidRPr="008C14CF">
              <w:rPr>
                <w:rFonts w:ascii="Times New Roman" w:hAnsi="Times New Roman"/>
                <w:color w:val="000000"/>
                <w:sz w:val="24"/>
                <w:lang w:val="ru-RU"/>
              </w:rPr>
              <w:t>), кремния (</w:t>
            </w:r>
            <w:r>
              <w:rPr>
                <w:rFonts w:ascii="Times New Roman" w:hAnsi="Times New Roman"/>
                <w:color w:val="000000"/>
                <w:sz w:val="24"/>
              </w:rPr>
              <w:t>IV</w:t>
            </w:r>
            <w:r w:rsidRPr="008C14CF">
              <w:rPr>
                <w:rFonts w:ascii="Times New Roman" w:hAnsi="Times New Roman"/>
                <w:color w:val="000000"/>
                <w:sz w:val="24"/>
                <w:lang w:val="ru-RU"/>
              </w:rPr>
              <w:t>), азота и фосфора (</w:t>
            </w:r>
            <w:r>
              <w:rPr>
                <w:rFonts w:ascii="Times New Roman" w:hAnsi="Times New Roman"/>
                <w:color w:val="000000"/>
                <w:sz w:val="24"/>
              </w:rPr>
              <w:t>III</w:t>
            </w:r>
            <w:r w:rsidRPr="008C14CF">
              <w:rPr>
                <w:rFonts w:ascii="Times New Roman" w:hAnsi="Times New Roman"/>
                <w:color w:val="000000"/>
                <w:sz w:val="24"/>
                <w:lang w:val="ru-RU"/>
              </w:rPr>
              <w:t xml:space="preserve"> и </w:t>
            </w:r>
            <w:r>
              <w:rPr>
                <w:rFonts w:ascii="Times New Roman" w:hAnsi="Times New Roman"/>
                <w:color w:val="000000"/>
                <w:sz w:val="24"/>
              </w:rPr>
              <w:t>V</w:t>
            </w:r>
            <w:r w:rsidRPr="008C14CF">
              <w:rPr>
                <w:rFonts w:ascii="Times New Roman" w:hAnsi="Times New Roman"/>
                <w:color w:val="000000"/>
                <w:sz w:val="24"/>
                <w:lang w:val="ru-RU"/>
              </w:rPr>
              <w:t>), серы (</w:t>
            </w:r>
            <w:r>
              <w:rPr>
                <w:rFonts w:ascii="Times New Roman" w:hAnsi="Times New Roman"/>
                <w:color w:val="000000"/>
                <w:sz w:val="24"/>
              </w:rPr>
              <w:t>IV</w:t>
            </w:r>
            <w:r w:rsidRPr="008C14CF">
              <w:rPr>
                <w:rFonts w:ascii="Times New Roman" w:hAnsi="Times New Roman"/>
                <w:color w:val="000000"/>
                <w:sz w:val="24"/>
                <w:lang w:val="ru-RU"/>
              </w:rPr>
              <w:t xml:space="preserve"> и </w:t>
            </w:r>
            <w:r>
              <w:rPr>
                <w:rFonts w:ascii="Times New Roman" w:hAnsi="Times New Roman"/>
                <w:color w:val="000000"/>
                <w:sz w:val="24"/>
              </w:rPr>
              <w:t>VI</w:t>
            </w:r>
            <w:r w:rsidRPr="008C14CF">
              <w:rPr>
                <w:rFonts w:ascii="Times New Roman" w:hAnsi="Times New Roman"/>
                <w:color w:val="000000"/>
                <w:sz w:val="24"/>
                <w:lang w:val="ru-RU"/>
              </w:rPr>
              <w:t>), сернистая, серная, азотистая, азотная, фосфорная, угольная, кремниевая кислота и их соли)</w:t>
            </w:r>
          </w:p>
        </w:tc>
      </w:tr>
      <w:tr w:rsidR="00E25702" w:rsidRPr="006C452B">
        <w:trPr>
          <w:trHeight w:val="144"/>
        </w:trPr>
        <w:tc>
          <w:tcPr>
            <w:tcW w:w="2003"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9.3</w:t>
            </w:r>
          </w:p>
        </w:tc>
        <w:tc>
          <w:tcPr>
            <w:tcW w:w="11399" w:type="dxa"/>
            <w:tcMar>
              <w:top w:w="50" w:type="dxa"/>
              <w:left w:w="100" w:type="dxa"/>
            </w:tcMar>
            <w:vAlign w:val="center"/>
          </w:tcPr>
          <w:p w:rsidR="00E25702" w:rsidRPr="008C14CF" w:rsidRDefault="004F459E">
            <w:pPr>
              <w:spacing w:after="0" w:line="336" w:lineRule="auto"/>
              <w:ind w:left="365"/>
              <w:jc w:val="both"/>
              <w:rPr>
                <w:lang w:val="ru-RU"/>
              </w:rPr>
            </w:pPr>
            <w:r w:rsidRPr="008C14CF">
              <w:rPr>
                <w:rFonts w:ascii="Times New Roman" w:hAnsi="Times New Roman"/>
                <w:color w:val="000000"/>
                <w:sz w:val="24"/>
                <w:lang w:val="ru-RU"/>
              </w:rPr>
              <w:t xml:space="preserve">прогнозировать и характеризовать свойства веществ в </w:t>
            </w:r>
            <w:r w:rsidRPr="008C14CF">
              <w:rPr>
                <w:rFonts w:ascii="Times New Roman" w:hAnsi="Times New Roman"/>
                <w:color w:val="000000"/>
                <w:sz w:val="24"/>
                <w:lang w:val="ru-RU"/>
              </w:rPr>
              <w:lastRenderedPageBreak/>
              <w:t xml:space="preserve">зависимости от их состава и строения, применение веществ в зависимости от их свойств, возможность протекания химических превращений в различных условиях </w:t>
            </w:r>
          </w:p>
        </w:tc>
      </w:tr>
      <w:tr w:rsidR="00E25702" w:rsidRPr="006C452B">
        <w:trPr>
          <w:trHeight w:val="144"/>
        </w:trPr>
        <w:tc>
          <w:tcPr>
            <w:tcW w:w="2003"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lastRenderedPageBreak/>
              <w:t>10</w:t>
            </w:r>
          </w:p>
        </w:tc>
        <w:tc>
          <w:tcPr>
            <w:tcW w:w="11399" w:type="dxa"/>
            <w:tcMar>
              <w:top w:w="50" w:type="dxa"/>
              <w:left w:w="100" w:type="dxa"/>
            </w:tcMar>
            <w:vAlign w:val="center"/>
          </w:tcPr>
          <w:p w:rsidR="00E25702" w:rsidRPr="008C14CF" w:rsidRDefault="004F459E">
            <w:pPr>
              <w:spacing w:after="0" w:line="336" w:lineRule="auto"/>
              <w:ind w:left="365"/>
              <w:jc w:val="both"/>
              <w:rPr>
                <w:lang w:val="ru-RU"/>
              </w:rPr>
            </w:pPr>
            <w:r w:rsidRPr="008C14CF">
              <w:rPr>
                <w:rFonts w:ascii="Times New Roman" w:hAnsi="Times New Roman"/>
                <w:color w:val="000000"/>
                <w:sz w:val="24"/>
                <w:lang w:val="ru-RU"/>
              </w:rPr>
              <w:t>Умение составлять молекулярные и ионные уравнения реакций, в том числе</w:t>
            </w:r>
            <w:r w:rsidRPr="008C14CF">
              <w:rPr>
                <w:rFonts w:ascii="Times New Roman" w:hAnsi="Times New Roman"/>
                <w:color w:val="000000"/>
                <w:sz w:val="24"/>
                <w:shd w:val="clear" w:color="auto" w:fill="FFFFFF"/>
                <w:lang w:val="ru-RU"/>
              </w:rPr>
              <w:t>:</w:t>
            </w:r>
          </w:p>
        </w:tc>
      </w:tr>
      <w:tr w:rsidR="00E25702">
        <w:trPr>
          <w:trHeight w:val="144"/>
        </w:trPr>
        <w:tc>
          <w:tcPr>
            <w:tcW w:w="2003"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10.1</w:t>
            </w:r>
          </w:p>
        </w:tc>
        <w:tc>
          <w:tcPr>
            <w:tcW w:w="11399" w:type="dxa"/>
            <w:tcMar>
              <w:top w:w="50" w:type="dxa"/>
              <w:left w:w="100" w:type="dxa"/>
            </w:tcMar>
            <w:vAlign w:val="center"/>
          </w:tcPr>
          <w:p w:rsidR="00E25702" w:rsidRDefault="004F459E">
            <w:pPr>
              <w:spacing w:after="0" w:line="336" w:lineRule="auto"/>
              <w:ind w:left="365"/>
              <w:jc w:val="both"/>
            </w:pPr>
            <w:r>
              <w:rPr>
                <w:rFonts w:ascii="Times New Roman" w:hAnsi="Times New Roman"/>
                <w:color w:val="000000"/>
                <w:sz w:val="24"/>
              </w:rPr>
              <w:t xml:space="preserve">реакций ионного обмена </w:t>
            </w:r>
          </w:p>
        </w:tc>
      </w:tr>
      <w:tr w:rsidR="00E25702">
        <w:trPr>
          <w:trHeight w:val="144"/>
        </w:trPr>
        <w:tc>
          <w:tcPr>
            <w:tcW w:w="2003"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10.2</w:t>
            </w:r>
          </w:p>
        </w:tc>
        <w:tc>
          <w:tcPr>
            <w:tcW w:w="11399" w:type="dxa"/>
            <w:tcMar>
              <w:top w:w="50" w:type="dxa"/>
              <w:left w:w="100" w:type="dxa"/>
            </w:tcMar>
            <w:vAlign w:val="center"/>
          </w:tcPr>
          <w:p w:rsidR="00E25702" w:rsidRDefault="004F459E">
            <w:pPr>
              <w:spacing w:after="0" w:line="336" w:lineRule="auto"/>
              <w:ind w:left="365"/>
              <w:jc w:val="both"/>
            </w:pPr>
            <w:r>
              <w:rPr>
                <w:rFonts w:ascii="Times New Roman" w:hAnsi="Times New Roman"/>
                <w:color w:val="000000"/>
                <w:sz w:val="24"/>
              </w:rPr>
              <w:t>окислительно-восстановительных реакций</w:t>
            </w:r>
          </w:p>
        </w:tc>
      </w:tr>
      <w:tr w:rsidR="00E25702" w:rsidRPr="006C452B">
        <w:trPr>
          <w:trHeight w:val="144"/>
        </w:trPr>
        <w:tc>
          <w:tcPr>
            <w:tcW w:w="2003"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10.3</w:t>
            </w:r>
          </w:p>
        </w:tc>
        <w:tc>
          <w:tcPr>
            <w:tcW w:w="11399" w:type="dxa"/>
            <w:tcMar>
              <w:top w:w="50" w:type="dxa"/>
              <w:left w:w="100" w:type="dxa"/>
            </w:tcMar>
            <w:vAlign w:val="center"/>
          </w:tcPr>
          <w:p w:rsidR="00E25702" w:rsidRPr="008C14CF" w:rsidRDefault="004F459E">
            <w:pPr>
              <w:spacing w:after="0" w:line="336" w:lineRule="auto"/>
              <w:ind w:left="365"/>
              <w:jc w:val="both"/>
              <w:rPr>
                <w:lang w:val="ru-RU"/>
              </w:rPr>
            </w:pPr>
            <w:r w:rsidRPr="008C14CF">
              <w:rPr>
                <w:rFonts w:ascii="Times New Roman" w:hAnsi="Times New Roman"/>
                <w:color w:val="000000"/>
                <w:sz w:val="24"/>
                <w:lang w:val="ru-RU"/>
              </w:rPr>
              <w:t xml:space="preserve">иллюстрирующих химические свойства изученных классов (групп) неорганических веществ </w:t>
            </w:r>
          </w:p>
        </w:tc>
      </w:tr>
      <w:tr w:rsidR="00E25702" w:rsidRPr="006C452B">
        <w:trPr>
          <w:trHeight w:val="144"/>
        </w:trPr>
        <w:tc>
          <w:tcPr>
            <w:tcW w:w="2003"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10.4</w:t>
            </w:r>
          </w:p>
        </w:tc>
        <w:tc>
          <w:tcPr>
            <w:tcW w:w="11399" w:type="dxa"/>
            <w:tcMar>
              <w:top w:w="50" w:type="dxa"/>
              <w:left w:w="100" w:type="dxa"/>
            </w:tcMar>
            <w:vAlign w:val="center"/>
          </w:tcPr>
          <w:p w:rsidR="00E25702" w:rsidRPr="008C14CF" w:rsidRDefault="004F459E">
            <w:pPr>
              <w:spacing w:after="0" w:line="336" w:lineRule="auto"/>
              <w:ind w:left="365"/>
              <w:jc w:val="both"/>
              <w:rPr>
                <w:lang w:val="ru-RU"/>
              </w:rPr>
            </w:pPr>
            <w:r w:rsidRPr="008C14CF">
              <w:rPr>
                <w:rFonts w:ascii="Times New Roman" w:hAnsi="Times New Roman"/>
                <w:color w:val="000000"/>
                <w:sz w:val="24"/>
                <w:lang w:val="ru-RU"/>
              </w:rPr>
              <w:t>подтверждающих генетическую взаимосвязь между ними</w:t>
            </w:r>
          </w:p>
        </w:tc>
      </w:tr>
      <w:tr w:rsidR="00E25702">
        <w:trPr>
          <w:trHeight w:val="144"/>
        </w:trPr>
        <w:tc>
          <w:tcPr>
            <w:tcW w:w="2003"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11</w:t>
            </w:r>
          </w:p>
        </w:tc>
        <w:tc>
          <w:tcPr>
            <w:tcW w:w="11399" w:type="dxa"/>
            <w:tcMar>
              <w:top w:w="50" w:type="dxa"/>
              <w:left w:w="100" w:type="dxa"/>
            </w:tcMar>
            <w:vAlign w:val="center"/>
          </w:tcPr>
          <w:p w:rsidR="00E25702" w:rsidRDefault="004F459E">
            <w:pPr>
              <w:spacing w:after="0" w:line="336" w:lineRule="auto"/>
              <w:ind w:left="365"/>
              <w:jc w:val="both"/>
            </w:pPr>
            <w:r>
              <w:rPr>
                <w:rFonts w:ascii="Times New Roman" w:hAnsi="Times New Roman"/>
                <w:color w:val="000000"/>
                <w:sz w:val="24"/>
              </w:rPr>
              <w:t>Умение вычислять (проводить расчёты</w:t>
            </w:r>
            <w:r>
              <w:rPr>
                <w:rFonts w:ascii="Times New Roman" w:hAnsi="Times New Roman"/>
                <w:color w:val="000000"/>
                <w:sz w:val="24"/>
                <w:shd w:val="clear" w:color="auto" w:fill="FFFFFF"/>
              </w:rPr>
              <w:t>):</w:t>
            </w:r>
          </w:p>
        </w:tc>
      </w:tr>
      <w:tr w:rsidR="00E25702" w:rsidRPr="008C14CF">
        <w:trPr>
          <w:trHeight w:val="144"/>
        </w:trPr>
        <w:tc>
          <w:tcPr>
            <w:tcW w:w="2003"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11.1</w:t>
            </w:r>
          </w:p>
        </w:tc>
        <w:tc>
          <w:tcPr>
            <w:tcW w:w="11399" w:type="dxa"/>
            <w:tcMar>
              <w:top w:w="50" w:type="dxa"/>
              <w:left w:w="100" w:type="dxa"/>
            </w:tcMar>
            <w:vAlign w:val="center"/>
          </w:tcPr>
          <w:p w:rsidR="00E25702" w:rsidRPr="008C14CF" w:rsidRDefault="004F459E">
            <w:pPr>
              <w:spacing w:after="0" w:line="336" w:lineRule="auto"/>
              <w:ind w:left="365"/>
              <w:jc w:val="both"/>
              <w:rPr>
                <w:lang w:val="ru-RU"/>
              </w:rPr>
            </w:pPr>
            <w:r w:rsidRPr="008C14CF">
              <w:rPr>
                <w:rFonts w:ascii="Times New Roman" w:hAnsi="Times New Roman"/>
                <w:color w:val="000000"/>
                <w:sz w:val="24"/>
                <w:lang w:val="ru-RU"/>
              </w:rPr>
              <w:t>относительную молекулярную и молярную массы веществ, массовую долю химического элемента в соединении</w:t>
            </w:r>
          </w:p>
        </w:tc>
      </w:tr>
      <w:tr w:rsidR="00E25702" w:rsidRPr="008C14CF">
        <w:trPr>
          <w:trHeight w:val="144"/>
        </w:trPr>
        <w:tc>
          <w:tcPr>
            <w:tcW w:w="2003"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11.2</w:t>
            </w:r>
          </w:p>
        </w:tc>
        <w:tc>
          <w:tcPr>
            <w:tcW w:w="11399" w:type="dxa"/>
            <w:tcMar>
              <w:top w:w="50" w:type="dxa"/>
              <w:left w:w="100" w:type="dxa"/>
            </w:tcMar>
            <w:vAlign w:val="center"/>
          </w:tcPr>
          <w:p w:rsidR="00E25702" w:rsidRPr="008C14CF" w:rsidRDefault="004F459E">
            <w:pPr>
              <w:spacing w:after="0" w:line="336" w:lineRule="auto"/>
              <w:ind w:left="365"/>
              <w:jc w:val="both"/>
              <w:rPr>
                <w:lang w:val="ru-RU"/>
              </w:rPr>
            </w:pPr>
            <w:r w:rsidRPr="008C14CF">
              <w:rPr>
                <w:rFonts w:ascii="Times New Roman" w:hAnsi="Times New Roman"/>
                <w:color w:val="000000"/>
                <w:sz w:val="24"/>
                <w:lang w:val="ru-RU"/>
              </w:rPr>
              <w:t xml:space="preserve">массовую долю вещества в растворе, </w:t>
            </w:r>
          </w:p>
        </w:tc>
      </w:tr>
      <w:tr w:rsidR="00E25702" w:rsidRPr="008C14CF">
        <w:trPr>
          <w:trHeight w:val="144"/>
        </w:trPr>
        <w:tc>
          <w:tcPr>
            <w:tcW w:w="2003"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11.3</w:t>
            </w:r>
          </w:p>
        </w:tc>
        <w:tc>
          <w:tcPr>
            <w:tcW w:w="11399" w:type="dxa"/>
            <w:tcMar>
              <w:top w:w="50" w:type="dxa"/>
              <w:left w:w="100" w:type="dxa"/>
            </w:tcMar>
            <w:vAlign w:val="center"/>
          </w:tcPr>
          <w:p w:rsidR="00E25702" w:rsidRPr="008C14CF" w:rsidRDefault="004F459E">
            <w:pPr>
              <w:spacing w:after="0" w:line="336" w:lineRule="auto"/>
              <w:ind w:left="365"/>
              <w:jc w:val="both"/>
              <w:rPr>
                <w:lang w:val="ru-RU"/>
              </w:rPr>
            </w:pPr>
            <w:r w:rsidRPr="008C14CF">
              <w:rPr>
                <w:rFonts w:ascii="Times New Roman" w:hAnsi="Times New Roman"/>
                <w:color w:val="000000"/>
                <w:sz w:val="24"/>
                <w:lang w:val="ru-RU"/>
              </w:rPr>
              <w:t xml:space="preserve">количество вещества и его массу, объем газов </w:t>
            </w:r>
          </w:p>
        </w:tc>
      </w:tr>
      <w:tr w:rsidR="00E25702" w:rsidRPr="008C14CF">
        <w:trPr>
          <w:trHeight w:val="144"/>
        </w:trPr>
        <w:tc>
          <w:tcPr>
            <w:tcW w:w="2003"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11.4</w:t>
            </w:r>
          </w:p>
        </w:tc>
        <w:tc>
          <w:tcPr>
            <w:tcW w:w="11399" w:type="dxa"/>
            <w:tcMar>
              <w:top w:w="50" w:type="dxa"/>
              <w:left w:w="100" w:type="dxa"/>
            </w:tcMar>
            <w:vAlign w:val="center"/>
          </w:tcPr>
          <w:p w:rsidR="00E25702" w:rsidRPr="008C14CF" w:rsidRDefault="004F459E">
            <w:pPr>
              <w:spacing w:after="0" w:line="336" w:lineRule="auto"/>
              <w:ind w:left="365"/>
              <w:jc w:val="both"/>
              <w:rPr>
                <w:lang w:val="ru-RU"/>
              </w:rPr>
            </w:pPr>
            <w:r w:rsidRPr="008C14CF">
              <w:rPr>
                <w:rFonts w:ascii="Times New Roman" w:hAnsi="Times New Roman"/>
                <w:color w:val="000000"/>
                <w:sz w:val="24"/>
                <w:lang w:val="ru-RU"/>
              </w:rPr>
              <w:t>по уравнениям химических реакций и находить количество вещества, объём и массу реагентов или продуктов реакции</w:t>
            </w:r>
          </w:p>
        </w:tc>
      </w:tr>
      <w:tr w:rsidR="00E25702">
        <w:trPr>
          <w:trHeight w:val="144"/>
        </w:trPr>
        <w:tc>
          <w:tcPr>
            <w:tcW w:w="2003"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12</w:t>
            </w:r>
          </w:p>
        </w:tc>
        <w:tc>
          <w:tcPr>
            <w:tcW w:w="11399" w:type="dxa"/>
            <w:tcMar>
              <w:top w:w="50" w:type="dxa"/>
              <w:left w:w="100" w:type="dxa"/>
            </w:tcMar>
            <w:vAlign w:val="center"/>
          </w:tcPr>
          <w:p w:rsidR="00E25702" w:rsidRDefault="004F459E">
            <w:pPr>
              <w:spacing w:after="0" w:line="336" w:lineRule="auto"/>
              <w:ind w:left="365"/>
              <w:jc w:val="both"/>
            </w:pPr>
            <w:r>
              <w:rPr>
                <w:rFonts w:ascii="Times New Roman" w:hAnsi="Times New Roman"/>
                <w:color w:val="000000"/>
                <w:sz w:val="24"/>
              </w:rPr>
              <w:t>Владение (знание основ):</w:t>
            </w:r>
          </w:p>
        </w:tc>
      </w:tr>
      <w:tr w:rsidR="00E25702" w:rsidRPr="008C14CF">
        <w:trPr>
          <w:trHeight w:val="144"/>
        </w:trPr>
        <w:tc>
          <w:tcPr>
            <w:tcW w:w="2003"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12.1</w:t>
            </w:r>
          </w:p>
        </w:tc>
        <w:tc>
          <w:tcPr>
            <w:tcW w:w="11399" w:type="dxa"/>
            <w:tcMar>
              <w:top w:w="50" w:type="dxa"/>
              <w:left w:w="100" w:type="dxa"/>
            </w:tcMar>
            <w:vAlign w:val="center"/>
          </w:tcPr>
          <w:p w:rsidR="00E25702" w:rsidRPr="008C14CF" w:rsidRDefault="004F459E">
            <w:pPr>
              <w:spacing w:after="0" w:line="336" w:lineRule="auto"/>
              <w:ind w:left="365"/>
              <w:jc w:val="both"/>
              <w:rPr>
                <w:lang w:val="ru-RU"/>
              </w:rPr>
            </w:pPr>
            <w:r w:rsidRPr="008C14CF">
              <w:rPr>
                <w:rFonts w:ascii="Times New Roman" w:hAnsi="Times New Roman"/>
                <w:color w:val="000000"/>
                <w:sz w:val="24"/>
                <w:lang w:val="ru-RU"/>
              </w:rPr>
              <w:t>основными методами научного познания (наблюдение, измерение, эксперимент, моделирование) при изучении веществ и химических явлений; умение сформулировать проблему и предложить пути её решения</w:t>
            </w:r>
          </w:p>
        </w:tc>
      </w:tr>
      <w:tr w:rsidR="00E25702" w:rsidRPr="008C14CF">
        <w:trPr>
          <w:trHeight w:val="144"/>
        </w:trPr>
        <w:tc>
          <w:tcPr>
            <w:tcW w:w="2003"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12.2</w:t>
            </w:r>
          </w:p>
        </w:tc>
        <w:tc>
          <w:tcPr>
            <w:tcW w:w="11399" w:type="dxa"/>
            <w:tcMar>
              <w:top w:w="50" w:type="dxa"/>
              <w:left w:w="100" w:type="dxa"/>
            </w:tcMar>
            <w:vAlign w:val="center"/>
          </w:tcPr>
          <w:p w:rsidR="00E25702" w:rsidRPr="008C14CF" w:rsidRDefault="004F459E">
            <w:pPr>
              <w:spacing w:after="0" w:line="336" w:lineRule="auto"/>
              <w:ind w:left="365"/>
              <w:jc w:val="both"/>
              <w:rPr>
                <w:lang w:val="ru-RU"/>
              </w:rPr>
            </w:pPr>
            <w:r w:rsidRPr="008C14CF">
              <w:rPr>
                <w:rFonts w:ascii="Times New Roman" w:hAnsi="Times New Roman"/>
                <w:color w:val="000000"/>
                <w:sz w:val="24"/>
                <w:lang w:val="ru-RU"/>
              </w:rPr>
              <w:t>безопасной работы с химическими веществами, химической посудой и лабораторным оборудованием</w:t>
            </w:r>
          </w:p>
        </w:tc>
      </w:tr>
      <w:tr w:rsidR="00E25702" w:rsidRPr="008C14CF">
        <w:trPr>
          <w:trHeight w:val="144"/>
        </w:trPr>
        <w:tc>
          <w:tcPr>
            <w:tcW w:w="2003"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12.3</w:t>
            </w:r>
          </w:p>
        </w:tc>
        <w:tc>
          <w:tcPr>
            <w:tcW w:w="11399" w:type="dxa"/>
            <w:tcMar>
              <w:top w:w="50" w:type="dxa"/>
              <w:left w:w="100" w:type="dxa"/>
            </w:tcMar>
            <w:vAlign w:val="center"/>
          </w:tcPr>
          <w:p w:rsidR="00E25702" w:rsidRPr="008C14CF" w:rsidRDefault="004F459E">
            <w:pPr>
              <w:spacing w:after="0" w:line="336" w:lineRule="auto"/>
              <w:ind w:left="365"/>
              <w:jc w:val="both"/>
              <w:rPr>
                <w:lang w:val="ru-RU"/>
              </w:rPr>
            </w:pPr>
            <w:r w:rsidRPr="008C14CF">
              <w:rPr>
                <w:rFonts w:ascii="Times New Roman" w:hAnsi="Times New Roman"/>
                <w:color w:val="000000"/>
                <w:sz w:val="24"/>
                <w:lang w:val="ru-RU"/>
              </w:rPr>
              <w:t>правилами безопасного обращения с веществами, используемыми в повседневной жизни, правилами поведения в целях сбережения здоровья и окружающей природной среды; понимание вреда (опасности) воздействия на живые организмы определённых веществ, способов уменьшения и предотвращения их вредного воздействия</w:t>
            </w:r>
          </w:p>
        </w:tc>
      </w:tr>
      <w:tr w:rsidR="00E25702" w:rsidRPr="008C14CF">
        <w:trPr>
          <w:trHeight w:val="144"/>
        </w:trPr>
        <w:tc>
          <w:tcPr>
            <w:tcW w:w="2003"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13</w:t>
            </w:r>
          </w:p>
        </w:tc>
        <w:tc>
          <w:tcPr>
            <w:tcW w:w="11399" w:type="dxa"/>
            <w:tcMar>
              <w:top w:w="50" w:type="dxa"/>
              <w:left w:w="100" w:type="dxa"/>
            </w:tcMar>
            <w:vAlign w:val="center"/>
          </w:tcPr>
          <w:p w:rsidR="00E25702" w:rsidRPr="008C14CF" w:rsidRDefault="004F459E">
            <w:pPr>
              <w:spacing w:after="0" w:line="336" w:lineRule="auto"/>
              <w:ind w:left="365"/>
              <w:jc w:val="both"/>
              <w:rPr>
                <w:lang w:val="ru-RU"/>
              </w:rPr>
            </w:pPr>
            <w:r w:rsidRPr="008C14CF">
              <w:rPr>
                <w:rFonts w:ascii="Times New Roman" w:hAnsi="Times New Roman"/>
                <w:color w:val="000000"/>
                <w:sz w:val="24"/>
                <w:lang w:val="ru-RU"/>
              </w:rPr>
              <w:t>Наличие практических навыков планирования и осуществления следующих химических экспериментов:</w:t>
            </w:r>
          </w:p>
        </w:tc>
      </w:tr>
      <w:tr w:rsidR="00E25702" w:rsidRPr="008C14CF">
        <w:trPr>
          <w:trHeight w:val="144"/>
        </w:trPr>
        <w:tc>
          <w:tcPr>
            <w:tcW w:w="2003"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13.1</w:t>
            </w:r>
          </w:p>
        </w:tc>
        <w:tc>
          <w:tcPr>
            <w:tcW w:w="11399" w:type="dxa"/>
            <w:tcMar>
              <w:top w:w="50" w:type="dxa"/>
              <w:left w:w="100" w:type="dxa"/>
            </w:tcMar>
            <w:vAlign w:val="center"/>
          </w:tcPr>
          <w:p w:rsidR="00E25702" w:rsidRPr="008C14CF" w:rsidRDefault="004F459E">
            <w:pPr>
              <w:spacing w:after="0" w:line="336" w:lineRule="auto"/>
              <w:ind w:left="365"/>
              <w:jc w:val="both"/>
              <w:rPr>
                <w:lang w:val="ru-RU"/>
              </w:rPr>
            </w:pPr>
            <w:r w:rsidRPr="008C14CF">
              <w:rPr>
                <w:rFonts w:ascii="Times New Roman" w:hAnsi="Times New Roman"/>
                <w:color w:val="000000"/>
                <w:sz w:val="24"/>
                <w:lang w:val="ru-RU"/>
              </w:rPr>
              <w:t xml:space="preserve">изучение и описание физических свойств веществ; ознакомление с физическими и химическими явлениями; опыты, </w:t>
            </w:r>
            <w:r w:rsidRPr="008C14CF">
              <w:rPr>
                <w:rFonts w:ascii="Times New Roman" w:hAnsi="Times New Roman"/>
                <w:color w:val="000000"/>
                <w:sz w:val="24"/>
                <w:lang w:val="ru-RU"/>
              </w:rPr>
              <w:lastRenderedPageBreak/>
              <w:t>иллюстрирующие признаки протекания химических реакций</w:t>
            </w:r>
          </w:p>
        </w:tc>
      </w:tr>
      <w:tr w:rsidR="00E25702">
        <w:trPr>
          <w:trHeight w:val="144"/>
        </w:trPr>
        <w:tc>
          <w:tcPr>
            <w:tcW w:w="2003"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lastRenderedPageBreak/>
              <w:t>13.2</w:t>
            </w:r>
          </w:p>
        </w:tc>
        <w:tc>
          <w:tcPr>
            <w:tcW w:w="11399" w:type="dxa"/>
            <w:tcMar>
              <w:top w:w="50" w:type="dxa"/>
              <w:left w:w="100" w:type="dxa"/>
            </w:tcMar>
            <w:vAlign w:val="center"/>
          </w:tcPr>
          <w:p w:rsidR="00E25702" w:rsidRDefault="004F459E">
            <w:pPr>
              <w:spacing w:after="0" w:line="336" w:lineRule="auto"/>
              <w:ind w:left="365"/>
              <w:jc w:val="both"/>
            </w:pPr>
            <w:r>
              <w:rPr>
                <w:rFonts w:ascii="Times New Roman" w:hAnsi="Times New Roman"/>
                <w:color w:val="000000"/>
                <w:sz w:val="24"/>
              </w:rPr>
              <w:t>изучение способов разделения смесей</w:t>
            </w:r>
          </w:p>
        </w:tc>
      </w:tr>
      <w:tr w:rsidR="00E25702" w:rsidRPr="008C14CF">
        <w:trPr>
          <w:trHeight w:val="144"/>
        </w:trPr>
        <w:tc>
          <w:tcPr>
            <w:tcW w:w="2003"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13.3</w:t>
            </w:r>
          </w:p>
        </w:tc>
        <w:tc>
          <w:tcPr>
            <w:tcW w:w="11399" w:type="dxa"/>
            <w:tcMar>
              <w:top w:w="50" w:type="dxa"/>
              <w:left w:w="100" w:type="dxa"/>
            </w:tcMar>
            <w:vAlign w:val="center"/>
          </w:tcPr>
          <w:p w:rsidR="00E25702" w:rsidRPr="008C14CF" w:rsidRDefault="004F459E">
            <w:pPr>
              <w:spacing w:after="0" w:line="336" w:lineRule="auto"/>
              <w:ind w:left="365"/>
              <w:jc w:val="both"/>
              <w:rPr>
                <w:lang w:val="ru-RU"/>
              </w:rPr>
            </w:pPr>
            <w:r w:rsidRPr="008C14CF">
              <w:rPr>
                <w:rFonts w:ascii="Times New Roman" w:hAnsi="Times New Roman"/>
                <w:color w:val="000000"/>
                <w:sz w:val="24"/>
                <w:lang w:val="ru-RU"/>
              </w:rPr>
              <w:t>получение кислорода и изучение его свойств; получение водорода и изучение его свойств; получение углекислого газа и изучение его свойств; получение аммиака и изучение его свойств</w:t>
            </w:r>
          </w:p>
        </w:tc>
      </w:tr>
      <w:tr w:rsidR="00E25702" w:rsidRPr="008C14CF">
        <w:trPr>
          <w:trHeight w:val="144"/>
        </w:trPr>
        <w:tc>
          <w:tcPr>
            <w:tcW w:w="2003"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13.4</w:t>
            </w:r>
          </w:p>
        </w:tc>
        <w:tc>
          <w:tcPr>
            <w:tcW w:w="11399" w:type="dxa"/>
            <w:tcMar>
              <w:top w:w="50" w:type="dxa"/>
              <w:left w:w="100" w:type="dxa"/>
            </w:tcMar>
            <w:vAlign w:val="center"/>
          </w:tcPr>
          <w:p w:rsidR="00E25702" w:rsidRPr="008C14CF" w:rsidRDefault="004F459E">
            <w:pPr>
              <w:spacing w:after="0" w:line="336" w:lineRule="auto"/>
              <w:ind w:left="365"/>
              <w:jc w:val="both"/>
              <w:rPr>
                <w:lang w:val="ru-RU"/>
              </w:rPr>
            </w:pPr>
            <w:r w:rsidRPr="008C14CF">
              <w:rPr>
                <w:rFonts w:ascii="Times New Roman" w:hAnsi="Times New Roman"/>
                <w:color w:val="000000"/>
                <w:sz w:val="24"/>
                <w:lang w:val="ru-RU"/>
              </w:rPr>
              <w:t>приготовление растворов с определённой массовой долей растворённого вещества</w:t>
            </w:r>
          </w:p>
        </w:tc>
      </w:tr>
      <w:tr w:rsidR="00E25702" w:rsidRPr="008C14CF">
        <w:trPr>
          <w:trHeight w:val="144"/>
        </w:trPr>
        <w:tc>
          <w:tcPr>
            <w:tcW w:w="2003"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13.5</w:t>
            </w:r>
          </w:p>
        </w:tc>
        <w:tc>
          <w:tcPr>
            <w:tcW w:w="11399" w:type="dxa"/>
            <w:tcMar>
              <w:top w:w="50" w:type="dxa"/>
              <w:left w:w="100" w:type="dxa"/>
            </w:tcMar>
            <w:vAlign w:val="center"/>
          </w:tcPr>
          <w:p w:rsidR="00E25702" w:rsidRPr="008C14CF" w:rsidRDefault="004F459E">
            <w:pPr>
              <w:spacing w:after="0" w:line="336" w:lineRule="auto"/>
              <w:ind w:left="365"/>
              <w:jc w:val="both"/>
              <w:rPr>
                <w:lang w:val="ru-RU"/>
              </w:rPr>
            </w:pPr>
            <w:r w:rsidRPr="008C14CF">
              <w:rPr>
                <w:rFonts w:ascii="Times New Roman" w:hAnsi="Times New Roman"/>
                <w:color w:val="000000"/>
                <w:sz w:val="24"/>
                <w:lang w:val="ru-RU"/>
              </w:rPr>
              <w:t>применение индикаторов (лакмуса, метилоранжа и фенолфталеина) для определения характера среды в растворах кислот и щелочей</w:t>
            </w:r>
          </w:p>
        </w:tc>
      </w:tr>
      <w:tr w:rsidR="00E25702" w:rsidRPr="008C14CF">
        <w:trPr>
          <w:trHeight w:val="144"/>
        </w:trPr>
        <w:tc>
          <w:tcPr>
            <w:tcW w:w="2003"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13.6</w:t>
            </w:r>
          </w:p>
        </w:tc>
        <w:tc>
          <w:tcPr>
            <w:tcW w:w="11399" w:type="dxa"/>
            <w:tcMar>
              <w:top w:w="50" w:type="dxa"/>
              <w:left w:w="100" w:type="dxa"/>
            </w:tcMar>
            <w:vAlign w:val="center"/>
          </w:tcPr>
          <w:p w:rsidR="00E25702" w:rsidRPr="008C14CF" w:rsidRDefault="004F459E">
            <w:pPr>
              <w:spacing w:after="0" w:line="336" w:lineRule="auto"/>
              <w:ind w:left="365"/>
              <w:jc w:val="both"/>
              <w:rPr>
                <w:lang w:val="ru-RU"/>
              </w:rPr>
            </w:pPr>
            <w:r w:rsidRPr="008C14CF">
              <w:rPr>
                <w:rFonts w:ascii="Times New Roman" w:hAnsi="Times New Roman"/>
                <w:color w:val="000000"/>
                <w:spacing w:val="-4"/>
                <w:sz w:val="24"/>
                <w:lang w:val="ru-RU"/>
              </w:rPr>
              <w:t xml:space="preserve">исследование и описание свойств неорганических веществ различных классов; изучение взаимодействия кислот с металлами, оксидами металлов, растворимыми и нерастворимыми основаниями, солями; </w:t>
            </w:r>
            <w:r w:rsidRPr="008C14CF">
              <w:rPr>
                <w:rFonts w:ascii="Times New Roman" w:hAnsi="Times New Roman"/>
                <w:color w:val="000000"/>
                <w:sz w:val="24"/>
                <w:lang w:val="ru-RU"/>
              </w:rPr>
              <w:t>получение нерастворимых оснований; вытеснение одного металла другим из раствора соли; исследование амфотерных свойств гидроксидов алюминия и цинка</w:t>
            </w:r>
          </w:p>
        </w:tc>
      </w:tr>
      <w:tr w:rsidR="00E25702" w:rsidRPr="008C14CF">
        <w:trPr>
          <w:trHeight w:val="144"/>
        </w:trPr>
        <w:tc>
          <w:tcPr>
            <w:tcW w:w="2003"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13.7</w:t>
            </w:r>
          </w:p>
        </w:tc>
        <w:tc>
          <w:tcPr>
            <w:tcW w:w="11399" w:type="dxa"/>
            <w:tcMar>
              <w:top w:w="50" w:type="dxa"/>
              <w:left w:w="100" w:type="dxa"/>
            </w:tcMar>
            <w:vAlign w:val="center"/>
          </w:tcPr>
          <w:p w:rsidR="00E25702" w:rsidRPr="008C14CF" w:rsidRDefault="004F459E">
            <w:pPr>
              <w:spacing w:after="0" w:line="336" w:lineRule="auto"/>
              <w:ind w:left="365"/>
              <w:jc w:val="both"/>
              <w:rPr>
                <w:lang w:val="ru-RU"/>
              </w:rPr>
            </w:pPr>
            <w:r w:rsidRPr="008C14CF">
              <w:rPr>
                <w:rFonts w:ascii="Times New Roman" w:hAnsi="Times New Roman"/>
                <w:color w:val="000000"/>
                <w:sz w:val="24"/>
                <w:lang w:val="ru-RU"/>
              </w:rPr>
              <w:t>решение экспериментальных задач по темам: «Основные классы неорганических соединений»; «Электролитическая диссоциация»; «Важнейшие неметаллы и их соединения»; «Важнейшие металлы и их соединения»</w:t>
            </w:r>
          </w:p>
        </w:tc>
      </w:tr>
      <w:tr w:rsidR="00E25702" w:rsidRPr="006C452B">
        <w:trPr>
          <w:trHeight w:val="144"/>
        </w:trPr>
        <w:tc>
          <w:tcPr>
            <w:tcW w:w="2003"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13.8</w:t>
            </w:r>
          </w:p>
        </w:tc>
        <w:tc>
          <w:tcPr>
            <w:tcW w:w="11399" w:type="dxa"/>
            <w:tcMar>
              <w:top w:w="50" w:type="dxa"/>
              <w:left w:w="100" w:type="dxa"/>
            </w:tcMar>
            <w:vAlign w:val="center"/>
          </w:tcPr>
          <w:p w:rsidR="00E25702" w:rsidRPr="008C14CF" w:rsidRDefault="004F459E">
            <w:pPr>
              <w:spacing w:after="0" w:line="336" w:lineRule="auto"/>
              <w:ind w:left="365"/>
              <w:jc w:val="both"/>
              <w:rPr>
                <w:lang w:val="ru-RU"/>
              </w:rPr>
            </w:pPr>
            <w:r w:rsidRPr="008C14CF">
              <w:rPr>
                <w:rFonts w:ascii="Times New Roman" w:hAnsi="Times New Roman"/>
                <w:color w:val="000000"/>
                <w:sz w:val="24"/>
                <w:lang w:val="ru-RU"/>
              </w:rPr>
              <w:t>химические эксперименты, иллюстрирующие признаки протекания реакций ионного обмена; качественные реакции на присутствующие в водных растворах ионы: хлорид-, бромид-, иодид-, сульфат-, фосфат-, карбонат-, силикат-анионы, гидроксид-ионы, катионы аммония, магния, кальция, алюминия, железа (2+) и железа (3+), меди (2+), цинка</w:t>
            </w:r>
          </w:p>
        </w:tc>
      </w:tr>
      <w:tr w:rsidR="00E25702">
        <w:trPr>
          <w:trHeight w:val="144"/>
        </w:trPr>
        <w:tc>
          <w:tcPr>
            <w:tcW w:w="2003"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14</w:t>
            </w:r>
          </w:p>
        </w:tc>
        <w:tc>
          <w:tcPr>
            <w:tcW w:w="11399" w:type="dxa"/>
            <w:tcMar>
              <w:top w:w="50" w:type="dxa"/>
              <w:left w:w="100" w:type="dxa"/>
            </w:tcMar>
            <w:vAlign w:val="center"/>
          </w:tcPr>
          <w:p w:rsidR="00E25702" w:rsidRDefault="004F459E">
            <w:pPr>
              <w:spacing w:after="0" w:line="336" w:lineRule="auto"/>
              <w:ind w:left="365"/>
              <w:jc w:val="both"/>
            </w:pPr>
            <w:r>
              <w:rPr>
                <w:rFonts w:ascii="Times New Roman" w:hAnsi="Times New Roman"/>
                <w:color w:val="000000"/>
                <w:sz w:val="24"/>
              </w:rPr>
              <w:t>Умение:</w:t>
            </w:r>
          </w:p>
        </w:tc>
      </w:tr>
      <w:tr w:rsidR="00E25702" w:rsidRPr="008C14CF">
        <w:trPr>
          <w:trHeight w:val="144"/>
        </w:trPr>
        <w:tc>
          <w:tcPr>
            <w:tcW w:w="2003"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14.1</w:t>
            </w:r>
          </w:p>
        </w:tc>
        <w:tc>
          <w:tcPr>
            <w:tcW w:w="11399" w:type="dxa"/>
            <w:tcMar>
              <w:top w:w="50" w:type="dxa"/>
              <w:left w:w="100" w:type="dxa"/>
            </w:tcMar>
            <w:vAlign w:val="center"/>
          </w:tcPr>
          <w:p w:rsidR="00E25702" w:rsidRPr="008C14CF" w:rsidRDefault="004F459E">
            <w:pPr>
              <w:spacing w:after="0" w:line="336" w:lineRule="auto"/>
              <w:ind w:left="365"/>
              <w:jc w:val="both"/>
              <w:rPr>
                <w:lang w:val="ru-RU"/>
              </w:rPr>
            </w:pPr>
            <w:r w:rsidRPr="008C14CF">
              <w:rPr>
                <w:rFonts w:ascii="Times New Roman" w:hAnsi="Times New Roman"/>
                <w:color w:val="000000"/>
                <w:sz w:val="24"/>
                <w:lang w:val="ru-RU"/>
              </w:rPr>
              <w:t>представлять результаты эксперимента в форме выводов, доказательств, графиков и таблиц и выявлять эмпирические закономерности</w:t>
            </w:r>
          </w:p>
        </w:tc>
      </w:tr>
      <w:tr w:rsidR="00E25702" w:rsidRPr="008C14CF">
        <w:trPr>
          <w:trHeight w:val="144"/>
        </w:trPr>
        <w:tc>
          <w:tcPr>
            <w:tcW w:w="2003"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14.2</w:t>
            </w:r>
          </w:p>
        </w:tc>
        <w:tc>
          <w:tcPr>
            <w:tcW w:w="11399" w:type="dxa"/>
            <w:tcMar>
              <w:top w:w="50" w:type="dxa"/>
              <w:left w:w="100" w:type="dxa"/>
            </w:tcMar>
            <w:vAlign w:val="center"/>
          </w:tcPr>
          <w:p w:rsidR="00E25702" w:rsidRPr="008C14CF" w:rsidRDefault="004F459E">
            <w:pPr>
              <w:spacing w:after="0" w:line="336" w:lineRule="auto"/>
              <w:ind w:left="365"/>
              <w:jc w:val="both"/>
              <w:rPr>
                <w:lang w:val="ru-RU"/>
              </w:rPr>
            </w:pPr>
            <w:r w:rsidRPr="008C14CF">
              <w:rPr>
                <w:rFonts w:ascii="Times New Roman" w:hAnsi="Times New Roman"/>
                <w:color w:val="000000"/>
                <w:sz w:val="24"/>
                <w:lang w:val="ru-RU"/>
              </w:rPr>
              <w:t>устанавливать связи между реально наблюдаемыми химическими явлениями и процессами, происходящими в макро- и микромире, объяснять причины многообразия веществ</w:t>
            </w:r>
          </w:p>
        </w:tc>
      </w:tr>
    </w:tbl>
    <w:p w:rsidR="00E25702" w:rsidRPr="008C14CF" w:rsidRDefault="00E25702">
      <w:pPr>
        <w:spacing w:after="0" w:line="336" w:lineRule="auto"/>
        <w:ind w:left="120"/>
        <w:rPr>
          <w:lang w:val="ru-RU"/>
        </w:rPr>
      </w:pPr>
    </w:p>
    <w:p w:rsidR="00E25702" w:rsidRPr="008C14CF" w:rsidRDefault="00E25702">
      <w:pPr>
        <w:rPr>
          <w:lang w:val="ru-RU"/>
        </w:rPr>
        <w:sectPr w:rsidR="00E25702" w:rsidRPr="008C14CF">
          <w:pgSz w:w="11906" w:h="16383"/>
          <w:pgMar w:top="1134" w:right="850" w:bottom="1134" w:left="1701" w:header="720" w:footer="720" w:gutter="0"/>
          <w:cols w:space="720"/>
        </w:sectPr>
      </w:pPr>
    </w:p>
    <w:p w:rsidR="00E25702" w:rsidRPr="008C14CF" w:rsidRDefault="004F459E">
      <w:pPr>
        <w:spacing w:before="199" w:after="199" w:line="336" w:lineRule="auto"/>
        <w:ind w:left="120"/>
        <w:rPr>
          <w:lang w:val="ru-RU"/>
        </w:rPr>
      </w:pPr>
      <w:bookmarkStart w:id="12" w:name="block-75892207"/>
      <w:bookmarkEnd w:id="11"/>
      <w:r w:rsidRPr="008C14CF">
        <w:rPr>
          <w:rFonts w:ascii="Times New Roman" w:hAnsi="Times New Roman"/>
          <w:b/>
          <w:color w:val="000000"/>
          <w:sz w:val="28"/>
          <w:lang w:val="ru-RU"/>
        </w:rPr>
        <w:lastRenderedPageBreak/>
        <w:t>ПЕРЕЧЕНЬ ЭЛЕМЕНТОВ СОДЕРЖАНИЯ, ПРОВЕРЯЕМЫХ НА ОСНОВНОМ ГОСУДАРСТВЕННОМ ЭКЗАМЕНЕ ПО ХИМИИ</w:t>
      </w:r>
    </w:p>
    <w:p w:rsidR="00E25702" w:rsidRPr="008C14CF" w:rsidRDefault="00E25702">
      <w:pPr>
        <w:spacing w:after="0"/>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3"/>
        <w:gridCol w:w="8387"/>
      </w:tblGrid>
      <w:tr w:rsidR="00E25702">
        <w:trPr>
          <w:trHeight w:val="144"/>
        </w:trPr>
        <w:tc>
          <w:tcPr>
            <w:tcW w:w="958" w:type="dxa"/>
            <w:tcMar>
              <w:top w:w="50" w:type="dxa"/>
              <w:left w:w="100" w:type="dxa"/>
            </w:tcMar>
            <w:vAlign w:val="center"/>
          </w:tcPr>
          <w:p w:rsidR="00E25702" w:rsidRDefault="004F459E">
            <w:pPr>
              <w:spacing w:after="0"/>
              <w:ind w:left="272"/>
            </w:pPr>
            <w:r w:rsidRPr="008C14CF">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3420" w:type="dxa"/>
            <w:tcMar>
              <w:top w:w="50" w:type="dxa"/>
              <w:left w:w="100" w:type="dxa"/>
            </w:tcMar>
            <w:vAlign w:val="center"/>
          </w:tcPr>
          <w:p w:rsidR="00E25702" w:rsidRDefault="004F459E">
            <w:pPr>
              <w:spacing w:after="0"/>
              <w:ind w:left="272"/>
            </w:pPr>
            <w:r>
              <w:rPr>
                <w:rFonts w:ascii="Times New Roman" w:hAnsi="Times New Roman"/>
                <w:b/>
                <w:color w:val="000000"/>
                <w:sz w:val="24"/>
              </w:rPr>
              <w:t xml:space="preserve"> Проверяемый элемент содержания </w:t>
            </w:r>
          </w:p>
        </w:tc>
      </w:tr>
      <w:tr w:rsidR="00E25702">
        <w:trPr>
          <w:trHeight w:val="144"/>
        </w:trPr>
        <w:tc>
          <w:tcPr>
            <w:tcW w:w="958"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1</w:t>
            </w:r>
          </w:p>
        </w:tc>
        <w:tc>
          <w:tcPr>
            <w:tcW w:w="13420" w:type="dxa"/>
            <w:tcMar>
              <w:top w:w="50" w:type="dxa"/>
              <w:left w:w="100" w:type="dxa"/>
            </w:tcMar>
            <w:vAlign w:val="center"/>
          </w:tcPr>
          <w:p w:rsidR="00E25702" w:rsidRDefault="004F459E">
            <w:pPr>
              <w:spacing w:after="0" w:line="336" w:lineRule="auto"/>
              <w:ind w:left="365"/>
              <w:jc w:val="both"/>
            </w:pPr>
            <w:r>
              <w:rPr>
                <w:rFonts w:ascii="Times New Roman" w:hAnsi="Times New Roman"/>
                <w:color w:val="000000"/>
                <w:sz w:val="24"/>
              </w:rPr>
              <w:t>Первоначальные химические понятия</w:t>
            </w:r>
          </w:p>
        </w:tc>
      </w:tr>
      <w:tr w:rsidR="00E25702" w:rsidRPr="008C14CF">
        <w:trPr>
          <w:trHeight w:val="144"/>
        </w:trPr>
        <w:tc>
          <w:tcPr>
            <w:tcW w:w="958"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1.1</w:t>
            </w:r>
          </w:p>
        </w:tc>
        <w:tc>
          <w:tcPr>
            <w:tcW w:w="13420" w:type="dxa"/>
            <w:tcMar>
              <w:top w:w="50" w:type="dxa"/>
              <w:left w:w="100" w:type="dxa"/>
            </w:tcMar>
            <w:vAlign w:val="center"/>
          </w:tcPr>
          <w:p w:rsidR="00E25702" w:rsidRPr="008C14CF" w:rsidRDefault="004F459E">
            <w:pPr>
              <w:spacing w:after="0" w:line="336" w:lineRule="auto"/>
              <w:ind w:left="365"/>
              <w:jc w:val="both"/>
              <w:rPr>
                <w:lang w:val="ru-RU"/>
              </w:rPr>
            </w:pPr>
            <w:r w:rsidRPr="008C14CF">
              <w:rPr>
                <w:rFonts w:ascii="Times New Roman" w:hAnsi="Times New Roman"/>
                <w:color w:val="000000"/>
                <w:sz w:val="24"/>
                <w:lang w:val="ru-RU"/>
              </w:rPr>
              <w:t>Чистые вещества и смеси. Способы разделения смесей</w:t>
            </w:r>
          </w:p>
        </w:tc>
      </w:tr>
      <w:tr w:rsidR="00E25702" w:rsidRPr="008C14CF">
        <w:trPr>
          <w:trHeight w:val="144"/>
        </w:trPr>
        <w:tc>
          <w:tcPr>
            <w:tcW w:w="958"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1.2</w:t>
            </w:r>
          </w:p>
        </w:tc>
        <w:tc>
          <w:tcPr>
            <w:tcW w:w="13420" w:type="dxa"/>
            <w:tcMar>
              <w:top w:w="50" w:type="dxa"/>
              <w:left w:w="100" w:type="dxa"/>
            </w:tcMar>
            <w:vAlign w:val="center"/>
          </w:tcPr>
          <w:p w:rsidR="00E25702" w:rsidRPr="008C14CF" w:rsidRDefault="004F459E">
            <w:pPr>
              <w:spacing w:after="0" w:line="336" w:lineRule="auto"/>
              <w:ind w:left="365"/>
              <w:jc w:val="both"/>
              <w:rPr>
                <w:lang w:val="ru-RU"/>
              </w:rPr>
            </w:pPr>
            <w:r w:rsidRPr="008C14CF">
              <w:rPr>
                <w:rFonts w:ascii="Times New Roman" w:hAnsi="Times New Roman"/>
                <w:color w:val="000000"/>
                <w:sz w:val="24"/>
                <w:lang w:val="ru-RU"/>
              </w:rPr>
              <w:t xml:space="preserve">Атомы и молекулы. Химические элементы. Символы химических элементов. Простые и сложные вещества. </w:t>
            </w:r>
          </w:p>
        </w:tc>
      </w:tr>
      <w:tr w:rsidR="00E25702">
        <w:trPr>
          <w:trHeight w:val="144"/>
        </w:trPr>
        <w:tc>
          <w:tcPr>
            <w:tcW w:w="958"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1.3</w:t>
            </w:r>
          </w:p>
        </w:tc>
        <w:tc>
          <w:tcPr>
            <w:tcW w:w="13420" w:type="dxa"/>
            <w:tcMar>
              <w:top w:w="50" w:type="dxa"/>
              <w:left w:w="100" w:type="dxa"/>
            </w:tcMar>
            <w:vAlign w:val="center"/>
          </w:tcPr>
          <w:p w:rsidR="00E25702" w:rsidRDefault="004F459E">
            <w:pPr>
              <w:spacing w:after="0" w:line="336" w:lineRule="auto"/>
              <w:ind w:left="365"/>
              <w:jc w:val="both"/>
            </w:pPr>
            <w:r w:rsidRPr="008C14CF">
              <w:rPr>
                <w:rFonts w:ascii="Times New Roman" w:hAnsi="Times New Roman"/>
                <w:color w:val="000000"/>
                <w:sz w:val="24"/>
                <w:lang w:val="ru-RU"/>
              </w:rPr>
              <w:t xml:space="preserve">Химическая формула. Валентность атомов химических элементов. </w:t>
            </w:r>
            <w:r>
              <w:rPr>
                <w:rFonts w:ascii="Times New Roman" w:hAnsi="Times New Roman"/>
                <w:color w:val="000000"/>
                <w:sz w:val="24"/>
              </w:rPr>
              <w:t>Степень окисления</w:t>
            </w:r>
          </w:p>
        </w:tc>
      </w:tr>
      <w:tr w:rsidR="00E25702" w:rsidRPr="008C14CF">
        <w:trPr>
          <w:trHeight w:val="144"/>
        </w:trPr>
        <w:tc>
          <w:tcPr>
            <w:tcW w:w="958"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1.4</w:t>
            </w:r>
          </w:p>
        </w:tc>
        <w:tc>
          <w:tcPr>
            <w:tcW w:w="13420" w:type="dxa"/>
            <w:tcMar>
              <w:top w:w="50" w:type="dxa"/>
              <w:left w:w="100" w:type="dxa"/>
            </w:tcMar>
            <w:vAlign w:val="center"/>
          </w:tcPr>
          <w:p w:rsidR="00E25702" w:rsidRPr="008C14CF" w:rsidRDefault="004F459E">
            <w:pPr>
              <w:spacing w:after="0" w:line="336" w:lineRule="auto"/>
              <w:ind w:left="365"/>
              <w:jc w:val="both"/>
              <w:rPr>
                <w:lang w:val="ru-RU"/>
              </w:rPr>
            </w:pPr>
            <w:r w:rsidRPr="008C14CF">
              <w:rPr>
                <w:rFonts w:ascii="Times New Roman" w:hAnsi="Times New Roman"/>
                <w:color w:val="000000"/>
                <w:sz w:val="24"/>
                <w:lang w:val="ru-RU"/>
              </w:rPr>
              <w:t>Закон постоянства состава веществ. Относительная атомная масса. Относительная молекулярная масса. Массовая доля химического элемента в соединении</w:t>
            </w:r>
          </w:p>
        </w:tc>
      </w:tr>
      <w:tr w:rsidR="00E25702" w:rsidRPr="008C14CF">
        <w:trPr>
          <w:trHeight w:val="144"/>
        </w:trPr>
        <w:tc>
          <w:tcPr>
            <w:tcW w:w="958"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1.5</w:t>
            </w:r>
          </w:p>
        </w:tc>
        <w:tc>
          <w:tcPr>
            <w:tcW w:w="13420" w:type="dxa"/>
            <w:tcMar>
              <w:top w:w="50" w:type="dxa"/>
              <w:left w:w="100" w:type="dxa"/>
            </w:tcMar>
            <w:vAlign w:val="center"/>
          </w:tcPr>
          <w:p w:rsidR="00E25702" w:rsidRPr="008C14CF" w:rsidRDefault="004F459E">
            <w:pPr>
              <w:spacing w:after="0" w:line="336" w:lineRule="auto"/>
              <w:ind w:left="365"/>
              <w:jc w:val="both"/>
              <w:rPr>
                <w:lang w:val="ru-RU"/>
              </w:rPr>
            </w:pPr>
            <w:r w:rsidRPr="008C14CF">
              <w:rPr>
                <w:rFonts w:ascii="Times New Roman" w:hAnsi="Times New Roman"/>
                <w:color w:val="000000"/>
                <w:sz w:val="24"/>
                <w:lang w:val="ru-RU"/>
              </w:rPr>
              <w:t>Количество вещества. Моль. Молярная масса. Молярный объём газов. Взаимосвязь количества, массы и числа структурных единиц вещества</w:t>
            </w:r>
          </w:p>
        </w:tc>
      </w:tr>
      <w:tr w:rsidR="00E25702">
        <w:trPr>
          <w:trHeight w:val="144"/>
        </w:trPr>
        <w:tc>
          <w:tcPr>
            <w:tcW w:w="958"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1.6</w:t>
            </w:r>
          </w:p>
        </w:tc>
        <w:tc>
          <w:tcPr>
            <w:tcW w:w="13420" w:type="dxa"/>
            <w:tcMar>
              <w:top w:w="50" w:type="dxa"/>
              <w:left w:w="100" w:type="dxa"/>
            </w:tcMar>
            <w:vAlign w:val="center"/>
          </w:tcPr>
          <w:p w:rsidR="00E25702" w:rsidRDefault="004F459E">
            <w:pPr>
              <w:spacing w:after="0" w:line="336" w:lineRule="auto"/>
              <w:ind w:left="365"/>
              <w:jc w:val="both"/>
            </w:pPr>
            <w:r w:rsidRPr="008C14CF">
              <w:rPr>
                <w:rFonts w:ascii="Times New Roman" w:hAnsi="Times New Roman"/>
                <w:color w:val="000000"/>
                <w:sz w:val="24"/>
                <w:lang w:val="ru-RU"/>
              </w:rPr>
              <w:t xml:space="preserve">Физические и химические явления. Химическая реакция и её признаки. </w:t>
            </w:r>
            <w:r>
              <w:rPr>
                <w:rFonts w:ascii="Times New Roman" w:hAnsi="Times New Roman"/>
                <w:color w:val="000000"/>
                <w:sz w:val="24"/>
              </w:rPr>
              <w:t>Закон сохранения массы веществ. Химические уравнения</w:t>
            </w:r>
          </w:p>
        </w:tc>
      </w:tr>
      <w:tr w:rsidR="00E25702">
        <w:trPr>
          <w:trHeight w:val="144"/>
        </w:trPr>
        <w:tc>
          <w:tcPr>
            <w:tcW w:w="958"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2</w:t>
            </w:r>
          </w:p>
        </w:tc>
        <w:tc>
          <w:tcPr>
            <w:tcW w:w="13420" w:type="dxa"/>
            <w:tcMar>
              <w:top w:w="50" w:type="dxa"/>
              <w:left w:w="100" w:type="dxa"/>
            </w:tcMar>
            <w:vAlign w:val="center"/>
          </w:tcPr>
          <w:p w:rsidR="00E25702" w:rsidRDefault="004F459E">
            <w:pPr>
              <w:spacing w:after="0" w:line="336" w:lineRule="auto"/>
              <w:ind w:left="365"/>
              <w:jc w:val="both"/>
            </w:pPr>
            <w:r w:rsidRPr="008C14CF">
              <w:rPr>
                <w:rFonts w:ascii="Times New Roman" w:hAnsi="Times New Roman"/>
                <w:color w:val="000000"/>
                <w:sz w:val="24"/>
                <w:lang w:val="ru-RU"/>
              </w:rPr>
              <w:t xml:space="preserve">Периодический закон и Периодическая система химических элементов Д.И. Менделеева. </w:t>
            </w:r>
            <w:r>
              <w:rPr>
                <w:rFonts w:ascii="Times New Roman" w:hAnsi="Times New Roman"/>
                <w:color w:val="000000"/>
                <w:sz w:val="24"/>
              </w:rPr>
              <w:t>Строение атомов</w:t>
            </w:r>
          </w:p>
        </w:tc>
      </w:tr>
      <w:tr w:rsidR="00E25702" w:rsidRPr="008C14CF">
        <w:trPr>
          <w:trHeight w:val="144"/>
        </w:trPr>
        <w:tc>
          <w:tcPr>
            <w:tcW w:w="958"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2.1</w:t>
            </w:r>
          </w:p>
        </w:tc>
        <w:tc>
          <w:tcPr>
            <w:tcW w:w="13420" w:type="dxa"/>
            <w:tcMar>
              <w:top w:w="50" w:type="dxa"/>
              <w:left w:w="100" w:type="dxa"/>
            </w:tcMar>
            <w:vAlign w:val="center"/>
          </w:tcPr>
          <w:p w:rsidR="00E25702" w:rsidRPr="008C14CF" w:rsidRDefault="004F459E">
            <w:pPr>
              <w:spacing w:after="0" w:line="336" w:lineRule="auto"/>
              <w:ind w:left="365"/>
              <w:jc w:val="both"/>
              <w:rPr>
                <w:lang w:val="ru-RU"/>
              </w:rPr>
            </w:pPr>
            <w:r w:rsidRPr="008C14CF">
              <w:rPr>
                <w:rFonts w:ascii="Times New Roman" w:hAnsi="Times New Roman"/>
                <w:color w:val="000000"/>
                <w:sz w:val="24"/>
                <w:lang w:val="ru-RU"/>
              </w:rPr>
              <w:t>Периодический закон. Периодическая система химических элементов Д.И. Менделеева. Периоды и группы. Физический смысл порядкового номера, номеров периода и группы элемента</w:t>
            </w:r>
          </w:p>
        </w:tc>
      </w:tr>
      <w:tr w:rsidR="00E25702" w:rsidRPr="008C14CF">
        <w:trPr>
          <w:trHeight w:val="144"/>
        </w:trPr>
        <w:tc>
          <w:tcPr>
            <w:tcW w:w="958"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2.2</w:t>
            </w:r>
          </w:p>
        </w:tc>
        <w:tc>
          <w:tcPr>
            <w:tcW w:w="13420" w:type="dxa"/>
            <w:tcMar>
              <w:top w:w="50" w:type="dxa"/>
              <w:left w:w="100" w:type="dxa"/>
            </w:tcMar>
            <w:vAlign w:val="center"/>
          </w:tcPr>
          <w:p w:rsidR="00E25702" w:rsidRPr="008C14CF" w:rsidRDefault="004F459E">
            <w:pPr>
              <w:spacing w:after="0" w:line="336" w:lineRule="auto"/>
              <w:ind w:left="365"/>
              <w:jc w:val="both"/>
              <w:rPr>
                <w:lang w:val="ru-RU"/>
              </w:rPr>
            </w:pPr>
            <w:r w:rsidRPr="008C14CF">
              <w:rPr>
                <w:rFonts w:ascii="Times New Roman" w:hAnsi="Times New Roman"/>
                <w:color w:val="000000"/>
                <w:sz w:val="24"/>
                <w:lang w:val="ru-RU"/>
              </w:rPr>
              <w:t>Строение атомов. Состав атомных ядер. Изотопы. Электроны. Строение электронных оболочек атомов первых 20 химических элементов Периодической системы Д.И. Менделеева</w:t>
            </w:r>
          </w:p>
        </w:tc>
      </w:tr>
      <w:tr w:rsidR="00E25702" w:rsidRPr="008C14CF">
        <w:trPr>
          <w:trHeight w:val="144"/>
        </w:trPr>
        <w:tc>
          <w:tcPr>
            <w:tcW w:w="958"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2.3</w:t>
            </w:r>
          </w:p>
        </w:tc>
        <w:tc>
          <w:tcPr>
            <w:tcW w:w="13420" w:type="dxa"/>
            <w:tcMar>
              <w:top w:w="50" w:type="dxa"/>
              <w:left w:w="100" w:type="dxa"/>
            </w:tcMar>
            <w:vAlign w:val="center"/>
          </w:tcPr>
          <w:p w:rsidR="00E25702" w:rsidRPr="008C14CF" w:rsidRDefault="004F459E">
            <w:pPr>
              <w:spacing w:after="0" w:line="336" w:lineRule="auto"/>
              <w:ind w:left="365"/>
              <w:jc w:val="both"/>
              <w:rPr>
                <w:lang w:val="ru-RU"/>
              </w:rPr>
            </w:pPr>
            <w:r w:rsidRPr="008C14CF">
              <w:rPr>
                <w:rFonts w:ascii="Times New Roman" w:hAnsi="Times New Roman"/>
                <w:color w:val="000000"/>
                <w:sz w:val="24"/>
                <w:lang w:val="ru-RU"/>
              </w:rPr>
              <w:t>Закономерности в изменении свойств химических элементов первых трёх периодов, калия, кальция (радиуса атомов, электроотрицательности, металлических и неметаллических свойств) и их соединений в соответствии с положением элементов в Периодической системе и строением их атомов</w:t>
            </w:r>
          </w:p>
        </w:tc>
      </w:tr>
      <w:tr w:rsidR="00E25702">
        <w:trPr>
          <w:trHeight w:val="144"/>
        </w:trPr>
        <w:tc>
          <w:tcPr>
            <w:tcW w:w="958"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3</w:t>
            </w:r>
          </w:p>
        </w:tc>
        <w:tc>
          <w:tcPr>
            <w:tcW w:w="13420" w:type="dxa"/>
            <w:tcMar>
              <w:top w:w="50" w:type="dxa"/>
              <w:left w:w="100" w:type="dxa"/>
            </w:tcMar>
            <w:vAlign w:val="center"/>
          </w:tcPr>
          <w:p w:rsidR="00E25702" w:rsidRDefault="004F459E">
            <w:pPr>
              <w:spacing w:after="0" w:line="336" w:lineRule="auto"/>
              <w:ind w:left="365"/>
              <w:jc w:val="both"/>
            </w:pPr>
            <w:r>
              <w:rPr>
                <w:rFonts w:ascii="Times New Roman" w:hAnsi="Times New Roman"/>
                <w:color w:val="000000"/>
                <w:sz w:val="24"/>
              </w:rPr>
              <w:t>Строение вещества</w:t>
            </w:r>
          </w:p>
        </w:tc>
      </w:tr>
      <w:tr w:rsidR="00E25702">
        <w:trPr>
          <w:trHeight w:val="144"/>
        </w:trPr>
        <w:tc>
          <w:tcPr>
            <w:tcW w:w="958"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3.1</w:t>
            </w:r>
          </w:p>
        </w:tc>
        <w:tc>
          <w:tcPr>
            <w:tcW w:w="13420" w:type="dxa"/>
            <w:tcMar>
              <w:top w:w="50" w:type="dxa"/>
              <w:left w:w="100" w:type="dxa"/>
            </w:tcMar>
            <w:vAlign w:val="center"/>
          </w:tcPr>
          <w:p w:rsidR="00E25702" w:rsidRDefault="004F459E">
            <w:pPr>
              <w:spacing w:after="0" w:line="336" w:lineRule="auto"/>
              <w:ind w:left="365"/>
              <w:jc w:val="both"/>
            </w:pPr>
            <w:r w:rsidRPr="008C14CF">
              <w:rPr>
                <w:rFonts w:ascii="Times New Roman" w:hAnsi="Times New Roman"/>
                <w:color w:val="000000"/>
                <w:sz w:val="24"/>
                <w:lang w:val="ru-RU"/>
              </w:rPr>
              <w:t xml:space="preserve">Химическая связь. Ковалентная (полярная и неполярная) связь. Электроотрицательность химических элементов. Ионная связь. </w:t>
            </w:r>
            <w:r>
              <w:rPr>
                <w:rFonts w:ascii="Times New Roman" w:hAnsi="Times New Roman"/>
                <w:color w:val="000000"/>
                <w:sz w:val="24"/>
              </w:rPr>
              <w:t>Металлическая связь</w:t>
            </w:r>
          </w:p>
        </w:tc>
      </w:tr>
      <w:tr w:rsidR="00E25702" w:rsidRPr="008C14CF">
        <w:trPr>
          <w:trHeight w:val="144"/>
        </w:trPr>
        <w:tc>
          <w:tcPr>
            <w:tcW w:w="958"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lastRenderedPageBreak/>
              <w:t>3.2</w:t>
            </w:r>
          </w:p>
        </w:tc>
        <w:tc>
          <w:tcPr>
            <w:tcW w:w="13420" w:type="dxa"/>
            <w:tcMar>
              <w:top w:w="50" w:type="dxa"/>
              <w:left w:w="100" w:type="dxa"/>
            </w:tcMar>
            <w:vAlign w:val="center"/>
          </w:tcPr>
          <w:p w:rsidR="00E25702" w:rsidRPr="008C14CF" w:rsidRDefault="004F459E">
            <w:pPr>
              <w:spacing w:after="0" w:line="336" w:lineRule="auto"/>
              <w:ind w:left="365"/>
              <w:jc w:val="both"/>
              <w:rPr>
                <w:lang w:val="ru-RU"/>
              </w:rPr>
            </w:pPr>
            <w:r w:rsidRPr="008C14CF">
              <w:rPr>
                <w:rFonts w:ascii="Times New Roman" w:hAnsi="Times New Roman"/>
                <w:color w:val="000000"/>
                <w:sz w:val="24"/>
                <w:lang w:val="ru-RU"/>
              </w:rPr>
              <w:t>Типы кристаллических решёток (атомная, ионная, металлическая), зависимость свойств вещества от типа кристаллической решётки и вида химической связи</w:t>
            </w:r>
          </w:p>
        </w:tc>
      </w:tr>
      <w:tr w:rsidR="00E25702">
        <w:trPr>
          <w:trHeight w:val="144"/>
        </w:trPr>
        <w:tc>
          <w:tcPr>
            <w:tcW w:w="958"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4</w:t>
            </w:r>
          </w:p>
        </w:tc>
        <w:tc>
          <w:tcPr>
            <w:tcW w:w="13420" w:type="dxa"/>
            <w:tcMar>
              <w:top w:w="50" w:type="dxa"/>
              <w:left w:w="100" w:type="dxa"/>
            </w:tcMar>
            <w:vAlign w:val="center"/>
          </w:tcPr>
          <w:p w:rsidR="00E25702" w:rsidRDefault="004F459E">
            <w:pPr>
              <w:spacing w:after="0" w:line="336" w:lineRule="auto"/>
              <w:ind w:left="365"/>
              <w:jc w:val="both"/>
            </w:pPr>
            <w:r w:rsidRPr="008C14CF">
              <w:rPr>
                <w:rFonts w:ascii="Times New Roman" w:hAnsi="Times New Roman"/>
                <w:color w:val="000000"/>
                <w:sz w:val="24"/>
                <w:lang w:val="ru-RU"/>
              </w:rPr>
              <w:t xml:space="preserve">Важнейшие представители неорганических веществ. Неметаллы и их соединения. </w:t>
            </w:r>
            <w:r>
              <w:rPr>
                <w:rFonts w:ascii="Times New Roman" w:hAnsi="Times New Roman"/>
                <w:color w:val="000000"/>
                <w:sz w:val="24"/>
              </w:rPr>
              <w:t>Металлы и их соединения</w:t>
            </w:r>
          </w:p>
        </w:tc>
      </w:tr>
      <w:tr w:rsidR="00E25702" w:rsidRPr="006C452B">
        <w:trPr>
          <w:trHeight w:val="144"/>
        </w:trPr>
        <w:tc>
          <w:tcPr>
            <w:tcW w:w="958"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4.1</w:t>
            </w:r>
          </w:p>
        </w:tc>
        <w:tc>
          <w:tcPr>
            <w:tcW w:w="13420" w:type="dxa"/>
            <w:tcMar>
              <w:top w:w="50" w:type="dxa"/>
              <w:left w:w="100" w:type="dxa"/>
            </w:tcMar>
            <w:vAlign w:val="center"/>
          </w:tcPr>
          <w:p w:rsidR="00E25702" w:rsidRPr="008C14CF" w:rsidRDefault="004F459E">
            <w:pPr>
              <w:spacing w:after="0" w:line="336" w:lineRule="auto"/>
              <w:ind w:left="365"/>
              <w:jc w:val="both"/>
              <w:rPr>
                <w:lang w:val="ru-RU"/>
              </w:rPr>
            </w:pPr>
            <w:r w:rsidRPr="008C14CF">
              <w:rPr>
                <w:rFonts w:ascii="Times New Roman" w:hAnsi="Times New Roman"/>
                <w:color w:val="000000"/>
                <w:sz w:val="24"/>
                <w:lang w:val="ru-RU"/>
              </w:rPr>
              <w:t>Классификация и номенклатура неорганических соединений: оксидов (солеобразующие: основные, кислотные, амфотерные) и несолеобразующие; оснований (щёлочи и нерастворимые основания); кислот (кислородсодержащие и бескислородные, одноосновные и многоосновные); солей (средних и кислых)</w:t>
            </w:r>
          </w:p>
        </w:tc>
      </w:tr>
      <w:tr w:rsidR="00E25702" w:rsidRPr="006C452B">
        <w:trPr>
          <w:trHeight w:val="144"/>
        </w:trPr>
        <w:tc>
          <w:tcPr>
            <w:tcW w:w="958"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4.2</w:t>
            </w:r>
          </w:p>
        </w:tc>
        <w:tc>
          <w:tcPr>
            <w:tcW w:w="13420" w:type="dxa"/>
            <w:tcMar>
              <w:top w:w="50" w:type="dxa"/>
              <w:left w:w="100" w:type="dxa"/>
            </w:tcMar>
            <w:vAlign w:val="center"/>
          </w:tcPr>
          <w:p w:rsidR="00E25702" w:rsidRPr="008C14CF" w:rsidRDefault="004F459E">
            <w:pPr>
              <w:spacing w:after="0" w:line="336" w:lineRule="auto"/>
              <w:ind w:left="365"/>
              <w:jc w:val="both"/>
              <w:rPr>
                <w:lang w:val="ru-RU"/>
              </w:rPr>
            </w:pPr>
            <w:r w:rsidRPr="008C14CF">
              <w:rPr>
                <w:rFonts w:ascii="Times New Roman" w:hAnsi="Times New Roman"/>
                <w:color w:val="000000"/>
                <w:sz w:val="24"/>
                <w:lang w:val="ru-RU"/>
              </w:rPr>
              <w:t>Физические и химические свойства простых веществ-неметаллов: водорода, хлора, кислорода, серы, азота, фосфора, углерода, кремния</w:t>
            </w:r>
          </w:p>
        </w:tc>
      </w:tr>
      <w:tr w:rsidR="00E25702">
        <w:trPr>
          <w:trHeight w:val="144"/>
        </w:trPr>
        <w:tc>
          <w:tcPr>
            <w:tcW w:w="958"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4.3</w:t>
            </w:r>
          </w:p>
        </w:tc>
        <w:tc>
          <w:tcPr>
            <w:tcW w:w="13420" w:type="dxa"/>
            <w:tcMar>
              <w:top w:w="50" w:type="dxa"/>
              <w:left w:w="100" w:type="dxa"/>
            </w:tcMar>
            <w:vAlign w:val="center"/>
          </w:tcPr>
          <w:p w:rsidR="00E25702" w:rsidRDefault="004F459E">
            <w:pPr>
              <w:spacing w:after="0" w:line="336" w:lineRule="auto"/>
              <w:ind w:left="365"/>
              <w:jc w:val="both"/>
            </w:pPr>
            <w:r w:rsidRPr="008C14CF">
              <w:rPr>
                <w:rFonts w:ascii="Times New Roman" w:hAnsi="Times New Roman"/>
                <w:color w:val="000000"/>
                <w:sz w:val="24"/>
                <w:lang w:val="ru-RU"/>
              </w:rPr>
              <w:t xml:space="preserve">Физические и химические свойства простых веществ-металлов: лития, натрия, калия, магния и кальция, алюминия, железа. </w:t>
            </w:r>
            <w:r>
              <w:rPr>
                <w:rFonts w:ascii="Times New Roman" w:hAnsi="Times New Roman"/>
                <w:color w:val="000000"/>
                <w:sz w:val="24"/>
              </w:rPr>
              <w:t>Электрохимический ряд напряжений металлов</w:t>
            </w:r>
          </w:p>
        </w:tc>
      </w:tr>
      <w:tr w:rsidR="00E25702" w:rsidRPr="008C14CF">
        <w:trPr>
          <w:trHeight w:val="144"/>
        </w:trPr>
        <w:tc>
          <w:tcPr>
            <w:tcW w:w="958"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4.4</w:t>
            </w:r>
          </w:p>
        </w:tc>
        <w:tc>
          <w:tcPr>
            <w:tcW w:w="13420" w:type="dxa"/>
            <w:tcMar>
              <w:top w:w="50" w:type="dxa"/>
              <w:left w:w="100" w:type="dxa"/>
            </w:tcMar>
            <w:vAlign w:val="center"/>
          </w:tcPr>
          <w:p w:rsidR="00E25702" w:rsidRPr="008C14CF" w:rsidRDefault="004F459E">
            <w:pPr>
              <w:spacing w:after="0" w:line="336" w:lineRule="auto"/>
              <w:ind w:left="365"/>
              <w:jc w:val="both"/>
              <w:rPr>
                <w:lang w:val="ru-RU"/>
              </w:rPr>
            </w:pPr>
            <w:r w:rsidRPr="008C14CF">
              <w:rPr>
                <w:rFonts w:ascii="Times New Roman" w:hAnsi="Times New Roman"/>
                <w:color w:val="000000"/>
                <w:sz w:val="24"/>
                <w:lang w:val="ru-RU"/>
              </w:rPr>
              <w:t>Физические и химические свойства водородных соединений неметаллов: хлороводорода, сероводорода, аммиака</w:t>
            </w:r>
          </w:p>
        </w:tc>
      </w:tr>
      <w:tr w:rsidR="00E25702">
        <w:trPr>
          <w:trHeight w:val="144"/>
        </w:trPr>
        <w:tc>
          <w:tcPr>
            <w:tcW w:w="958"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4.5</w:t>
            </w:r>
          </w:p>
        </w:tc>
        <w:tc>
          <w:tcPr>
            <w:tcW w:w="13420" w:type="dxa"/>
            <w:tcMar>
              <w:top w:w="50" w:type="dxa"/>
              <w:left w:w="100" w:type="dxa"/>
            </w:tcMar>
            <w:vAlign w:val="center"/>
          </w:tcPr>
          <w:p w:rsidR="00E25702" w:rsidRDefault="004F459E">
            <w:pPr>
              <w:spacing w:after="0" w:line="336" w:lineRule="auto"/>
              <w:ind w:left="365"/>
              <w:jc w:val="both"/>
            </w:pPr>
            <w:r w:rsidRPr="008C14CF">
              <w:rPr>
                <w:rFonts w:ascii="Times New Roman" w:hAnsi="Times New Roman"/>
                <w:color w:val="000000"/>
                <w:sz w:val="24"/>
                <w:lang w:val="ru-RU"/>
              </w:rPr>
              <w:t>Физические и химические свойства оксидов неметаллов: серы (</w:t>
            </w:r>
            <w:r>
              <w:rPr>
                <w:rFonts w:ascii="Times New Roman" w:hAnsi="Times New Roman"/>
                <w:color w:val="000000"/>
                <w:sz w:val="24"/>
              </w:rPr>
              <w:t>IV</w:t>
            </w:r>
            <w:r w:rsidRPr="008C14CF">
              <w:rPr>
                <w:rFonts w:ascii="Times New Roman" w:hAnsi="Times New Roman"/>
                <w:color w:val="000000"/>
                <w:sz w:val="24"/>
                <w:lang w:val="ru-RU"/>
              </w:rPr>
              <w:t xml:space="preserve">, </w:t>
            </w:r>
            <w:r>
              <w:rPr>
                <w:rFonts w:ascii="Times New Roman" w:hAnsi="Times New Roman"/>
                <w:color w:val="000000"/>
                <w:sz w:val="24"/>
              </w:rPr>
              <w:t>VI</w:t>
            </w:r>
            <w:r w:rsidRPr="008C14CF">
              <w:rPr>
                <w:rFonts w:ascii="Times New Roman" w:hAnsi="Times New Roman"/>
                <w:color w:val="000000"/>
                <w:sz w:val="24"/>
                <w:lang w:val="ru-RU"/>
              </w:rPr>
              <w:t>), азота(</w:t>
            </w:r>
            <w:r>
              <w:rPr>
                <w:rFonts w:ascii="Times New Roman" w:hAnsi="Times New Roman"/>
                <w:color w:val="000000"/>
                <w:sz w:val="24"/>
              </w:rPr>
              <w:t>II</w:t>
            </w:r>
            <w:r w:rsidRPr="008C14CF">
              <w:rPr>
                <w:rFonts w:ascii="Times New Roman" w:hAnsi="Times New Roman"/>
                <w:color w:val="000000"/>
                <w:sz w:val="24"/>
                <w:lang w:val="ru-RU"/>
              </w:rPr>
              <w:t xml:space="preserve">, </w:t>
            </w:r>
            <w:r>
              <w:rPr>
                <w:rFonts w:ascii="Times New Roman" w:hAnsi="Times New Roman"/>
                <w:color w:val="000000"/>
                <w:sz w:val="24"/>
              </w:rPr>
              <w:t>IV</w:t>
            </w:r>
            <w:r w:rsidRPr="008C14CF">
              <w:rPr>
                <w:rFonts w:ascii="Times New Roman" w:hAnsi="Times New Roman"/>
                <w:color w:val="000000"/>
                <w:sz w:val="24"/>
                <w:lang w:val="ru-RU"/>
              </w:rPr>
              <w:t xml:space="preserve">, </w:t>
            </w:r>
            <w:r>
              <w:rPr>
                <w:rFonts w:ascii="Times New Roman" w:hAnsi="Times New Roman"/>
                <w:color w:val="000000"/>
                <w:sz w:val="24"/>
              </w:rPr>
              <w:t>V</w:t>
            </w:r>
            <w:r w:rsidRPr="008C14CF">
              <w:rPr>
                <w:rFonts w:ascii="Times New Roman" w:hAnsi="Times New Roman"/>
                <w:color w:val="000000"/>
                <w:sz w:val="24"/>
                <w:lang w:val="ru-RU"/>
              </w:rPr>
              <w:t>), фосфора(</w:t>
            </w:r>
            <w:r>
              <w:rPr>
                <w:rFonts w:ascii="Times New Roman" w:hAnsi="Times New Roman"/>
                <w:color w:val="000000"/>
                <w:sz w:val="24"/>
              </w:rPr>
              <w:t>III</w:t>
            </w:r>
            <w:r w:rsidRPr="008C14CF">
              <w:rPr>
                <w:rFonts w:ascii="Times New Roman" w:hAnsi="Times New Roman"/>
                <w:color w:val="000000"/>
                <w:sz w:val="24"/>
                <w:lang w:val="ru-RU"/>
              </w:rPr>
              <w:t xml:space="preserve">, </w:t>
            </w:r>
            <w:r>
              <w:rPr>
                <w:rFonts w:ascii="Times New Roman" w:hAnsi="Times New Roman"/>
                <w:color w:val="000000"/>
                <w:sz w:val="24"/>
              </w:rPr>
              <w:t>V</w:t>
            </w:r>
            <w:r w:rsidRPr="008C14CF">
              <w:rPr>
                <w:rFonts w:ascii="Times New Roman" w:hAnsi="Times New Roman"/>
                <w:color w:val="000000"/>
                <w:sz w:val="24"/>
                <w:lang w:val="ru-RU"/>
              </w:rPr>
              <w:t>), углерода(</w:t>
            </w:r>
            <w:r>
              <w:rPr>
                <w:rFonts w:ascii="Times New Roman" w:hAnsi="Times New Roman"/>
                <w:color w:val="000000"/>
                <w:sz w:val="24"/>
              </w:rPr>
              <w:t>II</w:t>
            </w:r>
            <w:r w:rsidRPr="008C14CF">
              <w:rPr>
                <w:rFonts w:ascii="Times New Roman" w:hAnsi="Times New Roman"/>
                <w:color w:val="000000"/>
                <w:sz w:val="24"/>
                <w:lang w:val="ru-RU"/>
              </w:rPr>
              <w:t xml:space="preserve">, </w:t>
            </w:r>
            <w:r>
              <w:rPr>
                <w:rFonts w:ascii="Times New Roman" w:hAnsi="Times New Roman"/>
                <w:color w:val="000000"/>
                <w:sz w:val="24"/>
              </w:rPr>
              <w:t>IV</w:t>
            </w:r>
            <w:r w:rsidRPr="008C14CF">
              <w:rPr>
                <w:rFonts w:ascii="Times New Roman" w:hAnsi="Times New Roman"/>
                <w:color w:val="000000"/>
                <w:sz w:val="24"/>
                <w:lang w:val="ru-RU"/>
              </w:rPr>
              <w:t>), кремния(</w:t>
            </w:r>
            <w:r>
              <w:rPr>
                <w:rFonts w:ascii="Times New Roman" w:hAnsi="Times New Roman"/>
                <w:color w:val="000000"/>
                <w:sz w:val="24"/>
              </w:rPr>
              <w:t>IV</w:t>
            </w:r>
            <w:r w:rsidRPr="008C14CF">
              <w:rPr>
                <w:rFonts w:ascii="Times New Roman" w:hAnsi="Times New Roman"/>
                <w:color w:val="000000"/>
                <w:sz w:val="24"/>
                <w:lang w:val="ru-RU"/>
              </w:rPr>
              <w:t xml:space="preserve">). </w:t>
            </w:r>
            <w:r>
              <w:rPr>
                <w:rFonts w:ascii="Times New Roman" w:hAnsi="Times New Roman"/>
                <w:color w:val="000000"/>
                <w:sz w:val="24"/>
              </w:rPr>
              <w:t>Получение оксидов неметаллов</w:t>
            </w:r>
          </w:p>
        </w:tc>
      </w:tr>
      <w:tr w:rsidR="00E25702">
        <w:trPr>
          <w:trHeight w:val="144"/>
        </w:trPr>
        <w:tc>
          <w:tcPr>
            <w:tcW w:w="958"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4.6</w:t>
            </w:r>
          </w:p>
        </w:tc>
        <w:tc>
          <w:tcPr>
            <w:tcW w:w="13420" w:type="dxa"/>
            <w:tcMar>
              <w:top w:w="50" w:type="dxa"/>
              <w:left w:w="100" w:type="dxa"/>
            </w:tcMar>
            <w:vAlign w:val="center"/>
          </w:tcPr>
          <w:p w:rsidR="00E25702" w:rsidRDefault="004F459E">
            <w:pPr>
              <w:spacing w:after="0" w:line="336" w:lineRule="auto"/>
              <w:ind w:left="365"/>
              <w:jc w:val="both"/>
            </w:pPr>
            <w:r w:rsidRPr="008C14CF">
              <w:rPr>
                <w:rFonts w:ascii="Times New Roman" w:hAnsi="Times New Roman"/>
                <w:color w:val="000000"/>
                <w:spacing w:val="-4"/>
                <w:sz w:val="24"/>
                <w:lang w:val="ru-RU"/>
              </w:rPr>
              <w:t xml:space="preserve">Химические свойства оксидов: металлов </w:t>
            </w:r>
            <w:r>
              <w:rPr>
                <w:rFonts w:ascii="Times New Roman" w:hAnsi="Times New Roman"/>
                <w:color w:val="000000"/>
                <w:spacing w:val="-4"/>
                <w:sz w:val="24"/>
              </w:rPr>
              <w:t>IA</w:t>
            </w:r>
            <w:r w:rsidRPr="008C14CF">
              <w:rPr>
                <w:rFonts w:ascii="Times New Roman" w:hAnsi="Times New Roman"/>
                <w:color w:val="000000"/>
                <w:spacing w:val="-4"/>
                <w:sz w:val="24"/>
                <w:lang w:val="ru-RU"/>
              </w:rPr>
              <w:t>–</w:t>
            </w:r>
            <w:r>
              <w:rPr>
                <w:rFonts w:ascii="Times New Roman" w:hAnsi="Times New Roman"/>
                <w:color w:val="000000"/>
                <w:spacing w:val="-4"/>
                <w:sz w:val="24"/>
              </w:rPr>
              <w:t>IIIA</w:t>
            </w:r>
            <w:r w:rsidRPr="008C14CF">
              <w:rPr>
                <w:rFonts w:ascii="Times New Roman" w:hAnsi="Times New Roman"/>
                <w:color w:val="000000"/>
                <w:spacing w:val="-4"/>
                <w:sz w:val="24"/>
                <w:lang w:val="ru-RU"/>
              </w:rPr>
              <w:t xml:space="preserve"> групп, цинка, меди(</w:t>
            </w:r>
            <w:r>
              <w:rPr>
                <w:rFonts w:ascii="Times New Roman" w:hAnsi="Times New Roman"/>
                <w:color w:val="000000"/>
                <w:spacing w:val="-4"/>
                <w:sz w:val="24"/>
              </w:rPr>
              <w:t>II</w:t>
            </w:r>
            <w:r w:rsidRPr="008C14CF">
              <w:rPr>
                <w:rFonts w:ascii="Times New Roman" w:hAnsi="Times New Roman"/>
                <w:color w:val="000000"/>
                <w:spacing w:val="-4"/>
                <w:sz w:val="24"/>
                <w:lang w:val="ru-RU"/>
              </w:rPr>
              <w:t>) и железа(</w:t>
            </w:r>
            <w:r>
              <w:rPr>
                <w:rFonts w:ascii="Times New Roman" w:hAnsi="Times New Roman"/>
                <w:color w:val="000000"/>
                <w:spacing w:val="-4"/>
                <w:sz w:val="24"/>
              </w:rPr>
              <w:t>II</w:t>
            </w:r>
            <w:r w:rsidRPr="008C14CF">
              <w:rPr>
                <w:rFonts w:ascii="Times New Roman" w:hAnsi="Times New Roman"/>
                <w:color w:val="000000"/>
                <w:spacing w:val="-4"/>
                <w:sz w:val="24"/>
                <w:lang w:val="ru-RU"/>
              </w:rPr>
              <w:t xml:space="preserve">, </w:t>
            </w:r>
            <w:r>
              <w:rPr>
                <w:rFonts w:ascii="Times New Roman" w:hAnsi="Times New Roman"/>
                <w:color w:val="000000"/>
                <w:spacing w:val="-4"/>
                <w:sz w:val="24"/>
              </w:rPr>
              <w:t>III</w:t>
            </w:r>
            <w:r w:rsidRPr="008C14CF">
              <w:rPr>
                <w:rFonts w:ascii="Times New Roman" w:hAnsi="Times New Roman"/>
                <w:color w:val="000000"/>
                <w:spacing w:val="-4"/>
                <w:sz w:val="24"/>
                <w:lang w:val="ru-RU"/>
              </w:rPr>
              <w:t>).</w:t>
            </w:r>
            <w:r w:rsidRPr="008C14CF">
              <w:rPr>
                <w:rFonts w:ascii="Times New Roman" w:hAnsi="Times New Roman"/>
                <w:color w:val="000000"/>
                <w:sz w:val="24"/>
                <w:lang w:val="ru-RU"/>
              </w:rPr>
              <w:t xml:space="preserve"> </w:t>
            </w:r>
            <w:r>
              <w:rPr>
                <w:rFonts w:ascii="Times New Roman" w:hAnsi="Times New Roman"/>
                <w:color w:val="000000"/>
                <w:sz w:val="24"/>
              </w:rPr>
              <w:t>Получение оксидов металлов</w:t>
            </w:r>
          </w:p>
        </w:tc>
      </w:tr>
      <w:tr w:rsidR="00E25702">
        <w:trPr>
          <w:trHeight w:val="144"/>
        </w:trPr>
        <w:tc>
          <w:tcPr>
            <w:tcW w:w="958"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4.7</w:t>
            </w:r>
          </w:p>
        </w:tc>
        <w:tc>
          <w:tcPr>
            <w:tcW w:w="13420" w:type="dxa"/>
            <w:tcMar>
              <w:top w:w="50" w:type="dxa"/>
              <w:left w:w="100" w:type="dxa"/>
            </w:tcMar>
            <w:vAlign w:val="center"/>
          </w:tcPr>
          <w:p w:rsidR="00E25702" w:rsidRDefault="004F459E">
            <w:pPr>
              <w:spacing w:after="0" w:line="336" w:lineRule="auto"/>
              <w:ind w:left="365"/>
              <w:jc w:val="both"/>
            </w:pPr>
            <w:r w:rsidRPr="008C14CF">
              <w:rPr>
                <w:rFonts w:ascii="Times New Roman" w:hAnsi="Times New Roman"/>
                <w:color w:val="000000"/>
                <w:sz w:val="24"/>
                <w:lang w:val="ru-RU"/>
              </w:rPr>
              <w:t xml:space="preserve">Химические свойства оснований и амфотерных гидроксидов (на примере гидроксидов алюминия, железа, цинка). </w:t>
            </w:r>
            <w:r>
              <w:rPr>
                <w:rFonts w:ascii="Times New Roman" w:hAnsi="Times New Roman"/>
                <w:color w:val="000000"/>
                <w:sz w:val="24"/>
              </w:rPr>
              <w:t>Получение оснований и амфотерных гидроксидов</w:t>
            </w:r>
          </w:p>
        </w:tc>
      </w:tr>
      <w:tr w:rsidR="00E25702" w:rsidRPr="008C14CF">
        <w:trPr>
          <w:trHeight w:val="144"/>
        </w:trPr>
        <w:tc>
          <w:tcPr>
            <w:tcW w:w="958"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4.8</w:t>
            </w:r>
          </w:p>
        </w:tc>
        <w:tc>
          <w:tcPr>
            <w:tcW w:w="13420" w:type="dxa"/>
            <w:tcMar>
              <w:top w:w="50" w:type="dxa"/>
              <w:left w:w="100" w:type="dxa"/>
            </w:tcMar>
            <w:vAlign w:val="center"/>
          </w:tcPr>
          <w:p w:rsidR="00E25702" w:rsidRPr="008C14CF" w:rsidRDefault="004F459E">
            <w:pPr>
              <w:spacing w:after="0" w:line="336" w:lineRule="auto"/>
              <w:ind w:left="365"/>
              <w:jc w:val="both"/>
              <w:rPr>
                <w:lang w:val="ru-RU"/>
              </w:rPr>
            </w:pPr>
            <w:r w:rsidRPr="008C14CF">
              <w:rPr>
                <w:rFonts w:ascii="Times New Roman" w:hAnsi="Times New Roman"/>
                <w:color w:val="000000"/>
                <w:sz w:val="24"/>
                <w:lang w:val="ru-RU"/>
              </w:rPr>
              <w:t>Общие химические свойства кислот: хлороводородной, сероводородной, сернистой, серной, азотной, фосфорной, кремниевой, угольной. Особые химические свойства концентрированной серной и азотной кислот. Получение кислот</w:t>
            </w:r>
          </w:p>
        </w:tc>
      </w:tr>
      <w:tr w:rsidR="00E25702">
        <w:trPr>
          <w:trHeight w:val="144"/>
        </w:trPr>
        <w:tc>
          <w:tcPr>
            <w:tcW w:w="958"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4.9</w:t>
            </w:r>
          </w:p>
        </w:tc>
        <w:tc>
          <w:tcPr>
            <w:tcW w:w="13420" w:type="dxa"/>
            <w:tcMar>
              <w:top w:w="50" w:type="dxa"/>
              <w:left w:w="100" w:type="dxa"/>
            </w:tcMar>
            <w:vAlign w:val="center"/>
          </w:tcPr>
          <w:p w:rsidR="00E25702" w:rsidRDefault="004F459E">
            <w:pPr>
              <w:spacing w:after="0" w:line="336" w:lineRule="auto"/>
              <w:ind w:left="365"/>
              <w:jc w:val="both"/>
            </w:pPr>
            <w:r w:rsidRPr="008C14CF">
              <w:rPr>
                <w:rFonts w:ascii="Times New Roman" w:hAnsi="Times New Roman"/>
                <w:color w:val="000000"/>
                <w:sz w:val="24"/>
                <w:lang w:val="ru-RU"/>
              </w:rPr>
              <w:t xml:space="preserve">Общие химические свойства средних солей. </w:t>
            </w:r>
            <w:r>
              <w:rPr>
                <w:rFonts w:ascii="Times New Roman" w:hAnsi="Times New Roman"/>
                <w:color w:val="000000"/>
                <w:sz w:val="24"/>
              </w:rPr>
              <w:t>Получение солей</w:t>
            </w:r>
          </w:p>
        </w:tc>
      </w:tr>
      <w:tr w:rsidR="00E25702" w:rsidRPr="008C14CF">
        <w:trPr>
          <w:trHeight w:val="144"/>
        </w:trPr>
        <w:tc>
          <w:tcPr>
            <w:tcW w:w="958"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4.10</w:t>
            </w:r>
          </w:p>
        </w:tc>
        <w:tc>
          <w:tcPr>
            <w:tcW w:w="13420" w:type="dxa"/>
            <w:tcMar>
              <w:top w:w="50" w:type="dxa"/>
              <w:left w:w="100" w:type="dxa"/>
            </w:tcMar>
            <w:vAlign w:val="center"/>
          </w:tcPr>
          <w:p w:rsidR="00E25702" w:rsidRPr="008C14CF" w:rsidRDefault="004F459E">
            <w:pPr>
              <w:spacing w:after="0" w:line="336" w:lineRule="auto"/>
              <w:ind w:left="365"/>
              <w:jc w:val="both"/>
              <w:rPr>
                <w:lang w:val="ru-RU"/>
              </w:rPr>
            </w:pPr>
            <w:r w:rsidRPr="008C14CF">
              <w:rPr>
                <w:rFonts w:ascii="Times New Roman" w:hAnsi="Times New Roman"/>
                <w:color w:val="000000"/>
                <w:sz w:val="24"/>
                <w:lang w:val="ru-RU"/>
              </w:rPr>
              <w:t>Получение, собирание, распознавание водорода, кислорода, аммиака, углекислого газа в лаборатории</w:t>
            </w:r>
          </w:p>
        </w:tc>
      </w:tr>
      <w:tr w:rsidR="00E25702">
        <w:trPr>
          <w:trHeight w:val="144"/>
        </w:trPr>
        <w:tc>
          <w:tcPr>
            <w:tcW w:w="958"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4.11</w:t>
            </w:r>
          </w:p>
        </w:tc>
        <w:tc>
          <w:tcPr>
            <w:tcW w:w="13420" w:type="dxa"/>
            <w:tcMar>
              <w:top w:w="50" w:type="dxa"/>
              <w:left w:w="100" w:type="dxa"/>
            </w:tcMar>
            <w:vAlign w:val="center"/>
          </w:tcPr>
          <w:p w:rsidR="00E25702" w:rsidRDefault="004F459E">
            <w:pPr>
              <w:spacing w:after="0" w:line="336" w:lineRule="auto"/>
              <w:ind w:left="365"/>
              <w:jc w:val="both"/>
            </w:pPr>
            <w:r w:rsidRPr="008C14CF">
              <w:rPr>
                <w:rFonts w:ascii="Times New Roman" w:hAnsi="Times New Roman"/>
                <w:color w:val="000000"/>
                <w:sz w:val="24"/>
                <w:lang w:val="ru-RU"/>
              </w:rPr>
              <w:t xml:space="preserve">Получение аммиака, серной и азотной кислот в промышленности. </w:t>
            </w:r>
            <w:r>
              <w:rPr>
                <w:rFonts w:ascii="Times New Roman" w:hAnsi="Times New Roman"/>
                <w:color w:val="000000"/>
                <w:sz w:val="24"/>
              </w:rPr>
              <w:t>Общие способы получения металлов</w:t>
            </w:r>
          </w:p>
        </w:tc>
      </w:tr>
      <w:tr w:rsidR="00E25702" w:rsidRPr="008C14CF">
        <w:trPr>
          <w:trHeight w:val="144"/>
        </w:trPr>
        <w:tc>
          <w:tcPr>
            <w:tcW w:w="958"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lastRenderedPageBreak/>
              <w:t>4.12</w:t>
            </w:r>
          </w:p>
        </w:tc>
        <w:tc>
          <w:tcPr>
            <w:tcW w:w="13420" w:type="dxa"/>
            <w:tcMar>
              <w:top w:w="50" w:type="dxa"/>
              <w:left w:w="100" w:type="dxa"/>
            </w:tcMar>
            <w:vAlign w:val="center"/>
          </w:tcPr>
          <w:p w:rsidR="00E25702" w:rsidRPr="008C14CF" w:rsidRDefault="004F459E">
            <w:pPr>
              <w:spacing w:after="0" w:line="336" w:lineRule="auto"/>
              <w:ind w:left="365"/>
              <w:jc w:val="both"/>
              <w:rPr>
                <w:lang w:val="ru-RU"/>
              </w:rPr>
            </w:pPr>
            <w:r w:rsidRPr="008C14CF">
              <w:rPr>
                <w:rFonts w:ascii="Times New Roman" w:hAnsi="Times New Roman"/>
                <w:color w:val="000000"/>
                <w:sz w:val="24"/>
                <w:lang w:val="ru-RU"/>
              </w:rPr>
              <w:t>Генетическая связь между классами неорганических соединений</w:t>
            </w:r>
          </w:p>
        </w:tc>
      </w:tr>
      <w:tr w:rsidR="00E25702">
        <w:trPr>
          <w:trHeight w:val="144"/>
        </w:trPr>
        <w:tc>
          <w:tcPr>
            <w:tcW w:w="958"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5</w:t>
            </w:r>
          </w:p>
        </w:tc>
        <w:tc>
          <w:tcPr>
            <w:tcW w:w="13420" w:type="dxa"/>
            <w:tcMar>
              <w:top w:w="50" w:type="dxa"/>
              <w:left w:w="100" w:type="dxa"/>
            </w:tcMar>
            <w:vAlign w:val="center"/>
          </w:tcPr>
          <w:p w:rsidR="00E25702" w:rsidRDefault="004F459E">
            <w:pPr>
              <w:spacing w:after="0" w:line="336" w:lineRule="auto"/>
              <w:ind w:left="365"/>
              <w:jc w:val="both"/>
            </w:pPr>
            <w:r>
              <w:rPr>
                <w:rFonts w:ascii="Times New Roman" w:hAnsi="Times New Roman"/>
                <w:color w:val="000000"/>
                <w:sz w:val="24"/>
              </w:rPr>
              <w:t>Химические реакции</w:t>
            </w:r>
          </w:p>
        </w:tc>
      </w:tr>
      <w:tr w:rsidR="00E25702" w:rsidRPr="008C14CF">
        <w:trPr>
          <w:trHeight w:val="144"/>
        </w:trPr>
        <w:tc>
          <w:tcPr>
            <w:tcW w:w="958"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5.1</w:t>
            </w:r>
          </w:p>
        </w:tc>
        <w:tc>
          <w:tcPr>
            <w:tcW w:w="13420" w:type="dxa"/>
            <w:tcMar>
              <w:top w:w="50" w:type="dxa"/>
              <w:left w:w="100" w:type="dxa"/>
            </w:tcMar>
            <w:vAlign w:val="center"/>
          </w:tcPr>
          <w:p w:rsidR="00E25702" w:rsidRPr="008C14CF" w:rsidRDefault="004F459E">
            <w:pPr>
              <w:spacing w:after="0" w:line="336" w:lineRule="auto"/>
              <w:ind w:left="365"/>
              <w:jc w:val="both"/>
              <w:rPr>
                <w:lang w:val="ru-RU"/>
              </w:rPr>
            </w:pPr>
            <w:r w:rsidRPr="008C14CF">
              <w:rPr>
                <w:rFonts w:ascii="Times New Roman" w:hAnsi="Times New Roman"/>
                <w:color w:val="000000"/>
                <w:sz w:val="24"/>
                <w:lang w:val="ru-RU"/>
              </w:rPr>
              <w:t>Классификация химических реакций по различным признакам: по числу и составу участвующих в реакции веществ, по тепловому эффекту, по изменению степеней окисления химических элементов</w:t>
            </w:r>
          </w:p>
        </w:tc>
      </w:tr>
      <w:tr w:rsidR="00E25702" w:rsidRPr="008C14CF">
        <w:trPr>
          <w:trHeight w:val="144"/>
        </w:trPr>
        <w:tc>
          <w:tcPr>
            <w:tcW w:w="958"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5.2</w:t>
            </w:r>
          </w:p>
        </w:tc>
        <w:tc>
          <w:tcPr>
            <w:tcW w:w="13420" w:type="dxa"/>
            <w:tcMar>
              <w:top w:w="50" w:type="dxa"/>
              <w:left w:w="100" w:type="dxa"/>
            </w:tcMar>
            <w:vAlign w:val="center"/>
          </w:tcPr>
          <w:p w:rsidR="00E25702" w:rsidRPr="008C14CF" w:rsidRDefault="004F459E">
            <w:pPr>
              <w:spacing w:after="0" w:line="336" w:lineRule="auto"/>
              <w:ind w:left="365"/>
              <w:jc w:val="both"/>
              <w:rPr>
                <w:lang w:val="ru-RU"/>
              </w:rPr>
            </w:pPr>
            <w:r w:rsidRPr="008C14CF">
              <w:rPr>
                <w:rFonts w:ascii="Times New Roman" w:hAnsi="Times New Roman"/>
                <w:color w:val="000000"/>
                <w:sz w:val="24"/>
                <w:lang w:val="ru-RU"/>
              </w:rPr>
              <w:t>Тепловой эффект химической реакции, термохимические уравнения. Экзо- и эндотермические реакции. Термохимические уравнения</w:t>
            </w:r>
          </w:p>
        </w:tc>
      </w:tr>
      <w:tr w:rsidR="00E25702">
        <w:trPr>
          <w:trHeight w:val="144"/>
        </w:trPr>
        <w:tc>
          <w:tcPr>
            <w:tcW w:w="958"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5.3</w:t>
            </w:r>
          </w:p>
        </w:tc>
        <w:tc>
          <w:tcPr>
            <w:tcW w:w="13420" w:type="dxa"/>
            <w:tcMar>
              <w:top w:w="50" w:type="dxa"/>
              <w:left w:w="100" w:type="dxa"/>
            </w:tcMar>
            <w:vAlign w:val="center"/>
          </w:tcPr>
          <w:p w:rsidR="00E25702" w:rsidRDefault="004F459E">
            <w:pPr>
              <w:spacing w:after="0" w:line="336" w:lineRule="auto"/>
              <w:ind w:left="365"/>
              <w:jc w:val="both"/>
            </w:pPr>
            <w:r w:rsidRPr="008C14CF">
              <w:rPr>
                <w:rFonts w:ascii="Times New Roman" w:hAnsi="Times New Roman"/>
                <w:color w:val="000000"/>
                <w:sz w:val="24"/>
                <w:lang w:val="ru-RU"/>
              </w:rPr>
              <w:t xml:space="preserve">Окислительновосстановительные реакции. Окислители и восстановители. </w:t>
            </w:r>
            <w:r>
              <w:rPr>
                <w:rFonts w:ascii="Times New Roman" w:hAnsi="Times New Roman"/>
                <w:color w:val="000000"/>
                <w:sz w:val="24"/>
              </w:rPr>
              <w:t>Процессы окисления и восстановления. Электронный баланс окислительновосстановительной реакции</w:t>
            </w:r>
          </w:p>
        </w:tc>
      </w:tr>
      <w:tr w:rsidR="00E25702">
        <w:trPr>
          <w:trHeight w:val="144"/>
        </w:trPr>
        <w:tc>
          <w:tcPr>
            <w:tcW w:w="958"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5.4</w:t>
            </w:r>
          </w:p>
        </w:tc>
        <w:tc>
          <w:tcPr>
            <w:tcW w:w="13420" w:type="dxa"/>
            <w:tcMar>
              <w:top w:w="50" w:type="dxa"/>
              <w:left w:w="100" w:type="dxa"/>
            </w:tcMar>
            <w:vAlign w:val="center"/>
          </w:tcPr>
          <w:p w:rsidR="00E25702" w:rsidRDefault="004F459E">
            <w:pPr>
              <w:spacing w:after="0" w:line="336" w:lineRule="auto"/>
              <w:ind w:left="365"/>
              <w:jc w:val="both"/>
            </w:pPr>
            <w:r w:rsidRPr="008C14CF">
              <w:rPr>
                <w:rFonts w:ascii="Times New Roman" w:hAnsi="Times New Roman"/>
                <w:color w:val="000000"/>
                <w:sz w:val="24"/>
                <w:lang w:val="ru-RU"/>
              </w:rPr>
              <w:t xml:space="preserve">Теория электролитической диссоциации. Катионы, анионы. Электролиты и неэлектролиты. Сильные и слабые электролиты. </w:t>
            </w:r>
            <w:r>
              <w:rPr>
                <w:rFonts w:ascii="Times New Roman" w:hAnsi="Times New Roman"/>
                <w:color w:val="000000"/>
                <w:sz w:val="24"/>
              </w:rPr>
              <w:t>Степень диссоциации</w:t>
            </w:r>
          </w:p>
        </w:tc>
      </w:tr>
      <w:tr w:rsidR="00E25702" w:rsidRPr="008C14CF">
        <w:trPr>
          <w:trHeight w:val="144"/>
        </w:trPr>
        <w:tc>
          <w:tcPr>
            <w:tcW w:w="958"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5.5</w:t>
            </w:r>
          </w:p>
        </w:tc>
        <w:tc>
          <w:tcPr>
            <w:tcW w:w="13420" w:type="dxa"/>
            <w:tcMar>
              <w:top w:w="50" w:type="dxa"/>
              <w:left w:w="100" w:type="dxa"/>
            </w:tcMar>
            <w:vAlign w:val="center"/>
          </w:tcPr>
          <w:p w:rsidR="00E25702" w:rsidRPr="008C14CF" w:rsidRDefault="004F459E">
            <w:pPr>
              <w:spacing w:after="0" w:line="336" w:lineRule="auto"/>
              <w:ind w:left="365"/>
              <w:jc w:val="both"/>
              <w:rPr>
                <w:lang w:val="ru-RU"/>
              </w:rPr>
            </w:pPr>
            <w:r w:rsidRPr="008C14CF">
              <w:rPr>
                <w:rFonts w:ascii="Times New Roman" w:hAnsi="Times New Roman"/>
                <w:color w:val="000000"/>
                <w:sz w:val="24"/>
                <w:lang w:val="ru-RU"/>
              </w:rPr>
              <w:t>Реакции ионного обмена. Условия протекания реакций ионного обмена, полные и сокращённые ионные уравнения реакций</w:t>
            </w:r>
          </w:p>
        </w:tc>
      </w:tr>
      <w:tr w:rsidR="00E25702">
        <w:trPr>
          <w:trHeight w:val="144"/>
        </w:trPr>
        <w:tc>
          <w:tcPr>
            <w:tcW w:w="958"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6</w:t>
            </w:r>
          </w:p>
        </w:tc>
        <w:tc>
          <w:tcPr>
            <w:tcW w:w="13420" w:type="dxa"/>
            <w:tcMar>
              <w:top w:w="50" w:type="dxa"/>
              <w:left w:w="100" w:type="dxa"/>
            </w:tcMar>
            <w:vAlign w:val="center"/>
          </w:tcPr>
          <w:p w:rsidR="00E25702" w:rsidRDefault="004F459E">
            <w:pPr>
              <w:spacing w:after="0" w:line="336" w:lineRule="auto"/>
              <w:ind w:left="365"/>
              <w:jc w:val="both"/>
            </w:pPr>
            <w:r>
              <w:rPr>
                <w:rFonts w:ascii="Times New Roman" w:hAnsi="Times New Roman"/>
                <w:color w:val="000000"/>
                <w:sz w:val="24"/>
              </w:rPr>
              <w:t>Химия и окружающая среда</w:t>
            </w:r>
          </w:p>
        </w:tc>
      </w:tr>
      <w:tr w:rsidR="00E25702">
        <w:trPr>
          <w:trHeight w:val="144"/>
        </w:trPr>
        <w:tc>
          <w:tcPr>
            <w:tcW w:w="958"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6.1</w:t>
            </w:r>
          </w:p>
        </w:tc>
        <w:tc>
          <w:tcPr>
            <w:tcW w:w="13420" w:type="dxa"/>
            <w:tcMar>
              <w:top w:w="50" w:type="dxa"/>
              <w:left w:w="100" w:type="dxa"/>
            </w:tcMar>
            <w:vAlign w:val="center"/>
          </w:tcPr>
          <w:p w:rsidR="00E25702" w:rsidRDefault="004F459E">
            <w:pPr>
              <w:spacing w:after="0" w:line="336" w:lineRule="auto"/>
              <w:ind w:left="365"/>
              <w:jc w:val="both"/>
            </w:pPr>
            <w:r w:rsidRPr="008C14CF">
              <w:rPr>
                <w:rFonts w:ascii="Times New Roman" w:hAnsi="Times New Roman"/>
                <w:color w:val="000000"/>
                <w:sz w:val="24"/>
                <w:lang w:val="ru-RU"/>
              </w:rPr>
              <w:t xml:space="preserve">Вещества и материалы в повседневной жизни человека. Безопасное использование веществ и химических реакций в лаборатории и быту. </w:t>
            </w:r>
            <w:r>
              <w:rPr>
                <w:rFonts w:ascii="Times New Roman" w:hAnsi="Times New Roman"/>
                <w:color w:val="000000"/>
                <w:sz w:val="24"/>
              </w:rPr>
              <w:t>Первая помощь при химических ожогах и отравлениях</w:t>
            </w:r>
          </w:p>
        </w:tc>
      </w:tr>
      <w:tr w:rsidR="00E25702" w:rsidRPr="008C14CF">
        <w:trPr>
          <w:trHeight w:val="144"/>
        </w:trPr>
        <w:tc>
          <w:tcPr>
            <w:tcW w:w="958"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6.2</w:t>
            </w:r>
          </w:p>
        </w:tc>
        <w:tc>
          <w:tcPr>
            <w:tcW w:w="13420" w:type="dxa"/>
            <w:tcMar>
              <w:top w:w="50" w:type="dxa"/>
              <w:left w:w="100" w:type="dxa"/>
            </w:tcMar>
            <w:vAlign w:val="center"/>
          </w:tcPr>
          <w:p w:rsidR="00E25702" w:rsidRPr="008C14CF" w:rsidRDefault="004F459E">
            <w:pPr>
              <w:spacing w:after="0" w:line="336" w:lineRule="auto"/>
              <w:ind w:left="365"/>
              <w:jc w:val="both"/>
              <w:rPr>
                <w:lang w:val="ru-RU"/>
              </w:rPr>
            </w:pPr>
            <w:r w:rsidRPr="008C14CF">
              <w:rPr>
                <w:rFonts w:ascii="Times New Roman" w:hAnsi="Times New Roman"/>
                <w:color w:val="000000"/>
                <w:sz w:val="24"/>
                <w:lang w:val="ru-RU"/>
              </w:rPr>
              <w:t>Химическое загрязнение окружающей среды (кислотные дожди, загрязнение почвы, воздуха и водоёмов), способы его предотвращения Предельная допустимая концентрация веществ (ПДК). Роль химии в решении экологических проблем. Усиление парникового эффекта, разрушение озонового слоя</w:t>
            </w:r>
          </w:p>
        </w:tc>
      </w:tr>
      <w:tr w:rsidR="00E25702" w:rsidRPr="008C14CF">
        <w:trPr>
          <w:trHeight w:val="144"/>
        </w:trPr>
        <w:tc>
          <w:tcPr>
            <w:tcW w:w="958"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6.3</w:t>
            </w:r>
          </w:p>
        </w:tc>
        <w:tc>
          <w:tcPr>
            <w:tcW w:w="13420" w:type="dxa"/>
            <w:tcMar>
              <w:top w:w="50" w:type="dxa"/>
              <w:left w:w="100" w:type="dxa"/>
            </w:tcMar>
            <w:vAlign w:val="center"/>
          </w:tcPr>
          <w:p w:rsidR="00E25702" w:rsidRPr="008C14CF" w:rsidRDefault="004F459E">
            <w:pPr>
              <w:spacing w:after="0" w:line="336" w:lineRule="auto"/>
              <w:ind w:left="365"/>
              <w:jc w:val="both"/>
              <w:rPr>
                <w:lang w:val="ru-RU"/>
              </w:rPr>
            </w:pPr>
            <w:r w:rsidRPr="008C14CF">
              <w:rPr>
                <w:rFonts w:ascii="Times New Roman" w:hAnsi="Times New Roman"/>
                <w:color w:val="000000"/>
                <w:sz w:val="24"/>
                <w:lang w:val="ru-RU"/>
              </w:rPr>
              <w:t>Применение серы, азота, фосфора, углерода, кремния и их соединений в быту, медицине, промышленности и сельском хозяйстве. Применение металлов и сплавов (сталь, чугун, дюралюминий, бронза) в быту и промышленности их соединений. Понятие о коррозии металлов, основные способы защиты их от коррозии</w:t>
            </w:r>
          </w:p>
        </w:tc>
      </w:tr>
      <w:tr w:rsidR="00E25702" w:rsidRPr="008C14CF">
        <w:trPr>
          <w:trHeight w:val="144"/>
        </w:trPr>
        <w:tc>
          <w:tcPr>
            <w:tcW w:w="958"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6.4</w:t>
            </w:r>
          </w:p>
        </w:tc>
        <w:tc>
          <w:tcPr>
            <w:tcW w:w="13420" w:type="dxa"/>
            <w:tcMar>
              <w:top w:w="50" w:type="dxa"/>
              <w:left w:w="100" w:type="dxa"/>
            </w:tcMar>
            <w:vAlign w:val="center"/>
          </w:tcPr>
          <w:p w:rsidR="00E25702" w:rsidRPr="008C14CF" w:rsidRDefault="004F459E">
            <w:pPr>
              <w:spacing w:after="0" w:line="336" w:lineRule="auto"/>
              <w:ind w:left="365"/>
              <w:jc w:val="both"/>
              <w:rPr>
                <w:lang w:val="ru-RU"/>
              </w:rPr>
            </w:pPr>
            <w:r w:rsidRPr="008C14CF">
              <w:rPr>
                <w:rFonts w:ascii="Times New Roman" w:hAnsi="Times New Roman"/>
                <w:color w:val="000000"/>
                <w:sz w:val="24"/>
                <w:lang w:val="ru-RU"/>
              </w:rPr>
              <w:t>Природные источники углеводородов (уголь, природный газ, нефть), продукты их переработки (бензин), их роль в быту и промышленности</w:t>
            </w:r>
          </w:p>
        </w:tc>
      </w:tr>
      <w:tr w:rsidR="00E25702" w:rsidRPr="008C14CF">
        <w:trPr>
          <w:trHeight w:val="144"/>
        </w:trPr>
        <w:tc>
          <w:tcPr>
            <w:tcW w:w="958"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6.5</w:t>
            </w:r>
          </w:p>
        </w:tc>
        <w:tc>
          <w:tcPr>
            <w:tcW w:w="13420" w:type="dxa"/>
            <w:tcMar>
              <w:top w:w="50" w:type="dxa"/>
              <w:left w:w="100" w:type="dxa"/>
            </w:tcMar>
            <w:vAlign w:val="center"/>
          </w:tcPr>
          <w:p w:rsidR="00E25702" w:rsidRPr="008C14CF" w:rsidRDefault="004F459E">
            <w:pPr>
              <w:spacing w:after="0" w:line="336" w:lineRule="auto"/>
              <w:ind w:left="365"/>
              <w:jc w:val="both"/>
              <w:rPr>
                <w:lang w:val="ru-RU"/>
              </w:rPr>
            </w:pPr>
            <w:r w:rsidRPr="008C14CF">
              <w:rPr>
                <w:rFonts w:ascii="Times New Roman" w:hAnsi="Times New Roman"/>
                <w:color w:val="000000"/>
                <w:spacing w:val="-4"/>
                <w:sz w:val="24"/>
                <w:lang w:val="ru-RU"/>
              </w:rPr>
              <w:t>Первоначальные понятия об органических веществах как о соединениях углерода (метан, этан, этилен, ацетилен, этанол, глицерин, уксусная кислота). Понятие о биологически важных веществах: жирах, белках, углеводах – и их роли в жизни человека</w:t>
            </w:r>
          </w:p>
        </w:tc>
      </w:tr>
      <w:tr w:rsidR="00E25702">
        <w:trPr>
          <w:trHeight w:val="144"/>
        </w:trPr>
        <w:tc>
          <w:tcPr>
            <w:tcW w:w="958"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lastRenderedPageBreak/>
              <w:t>7</w:t>
            </w:r>
          </w:p>
        </w:tc>
        <w:tc>
          <w:tcPr>
            <w:tcW w:w="13420" w:type="dxa"/>
            <w:tcMar>
              <w:top w:w="50" w:type="dxa"/>
              <w:left w:w="100" w:type="dxa"/>
            </w:tcMar>
            <w:vAlign w:val="center"/>
          </w:tcPr>
          <w:p w:rsidR="00E25702" w:rsidRDefault="004F459E">
            <w:pPr>
              <w:spacing w:after="0" w:line="336" w:lineRule="auto"/>
              <w:ind w:left="365"/>
              <w:jc w:val="both"/>
            </w:pPr>
            <w:r>
              <w:rPr>
                <w:rFonts w:ascii="Times New Roman" w:hAnsi="Times New Roman"/>
                <w:color w:val="000000"/>
                <w:sz w:val="24"/>
              </w:rPr>
              <w:t>Расчёты:</w:t>
            </w:r>
          </w:p>
        </w:tc>
      </w:tr>
      <w:tr w:rsidR="00E25702">
        <w:trPr>
          <w:trHeight w:val="144"/>
        </w:trPr>
        <w:tc>
          <w:tcPr>
            <w:tcW w:w="958"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7.1</w:t>
            </w:r>
          </w:p>
        </w:tc>
        <w:tc>
          <w:tcPr>
            <w:tcW w:w="13420" w:type="dxa"/>
            <w:tcMar>
              <w:top w:w="50" w:type="dxa"/>
              <w:left w:w="100" w:type="dxa"/>
            </w:tcMar>
            <w:vAlign w:val="center"/>
          </w:tcPr>
          <w:p w:rsidR="00E25702" w:rsidRDefault="004F459E">
            <w:pPr>
              <w:spacing w:after="0" w:line="336" w:lineRule="auto"/>
              <w:ind w:left="365"/>
              <w:jc w:val="both"/>
            </w:pPr>
            <w:r>
              <w:rPr>
                <w:rFonts w:ascii="Times New Roman" w:hAnsi="Times New Roman"/>
                <w:color w:val="000000"/>
                <w:sz w:val="24"/>
              </w:rPr>
              <w:t>по формулам химических соединений</w:t>
            </w:r>
          </w:p>
        </w:tc>
      </w:tr>
      <w:tr w:rsidR="00E25702" w:rsidRPr="008C14CF">
        <w:trPr>
          <w:trHeight w:val="144"/>
        </w:trPr>
        <w:tc>
          <w:tcPr>
            <w:tcW w:w="958"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7.2</w:t>
            </w:r>
          </w:p>
        </w:tc>
        <w:tc>
          <w:tcPr>
            <w:tcW w:w="13420" w:type="dxa"/>
            <w:tcMar>
              <w:top w:w="50" w:type="dxa"/>
              <w:left w:w="100" w:type="dxa"/>
            </w:tcMar>
            <w:vAlign w:val="center"/>
          </w:tcPr>
          <w:p w:rsidR="00E25702" w:rsidRPr="008C14CF" w:rsidRDefault="004F459E">
            <w:pPr>
              <w:spacing w:after="0" w:line="336" w:lineRule="auto"/>
              <w:ind w:left="365"/>
              <w:jc w:val="both"/>
              <w:rPr>
                <w:lang w:val="ru-RU"/>
              </w:rPr>
            </w:pPr>
            <w:r w:rsidRPr="008C14CF">
              <w:rPr>
                <w:rFonts w:ascii="Times New Roman" w:hAnsi="Times New Roman"/>
                <w:color w:val="000000"/>
                <w:sz w:val="24"/>
                <w:lang w:val="ru-RU"/>
              </w:rPr>
              <w:t>массы (массовой) доли растворённого вещества в растворе</w:t>
            </w:r>
          </w:p>
        </w:tc>
      </w:tr>
      <w:tr w:rsidR="00E25702">
        <w:trPr>
          <w:trHeight w:val="144"/>
        </w:trPr>
        <w:tc>
          <w:tcPr>
            <w:tcW w:w="958" w:type="dxa"/>
            <w:tcMar>
              <w:top w:w="50" w:type="dxa"/>
              <w:left w:w="100" w:type="dxa"/>
            </w:tcMar>
            <w:vAlign w:val="center"/>
          </w:tcPr>
          <w:p w:rsidR="00E25702" w:rsidRDefault="004F459E">
            <w:pPr>
              <w:spacing w:after="0" w:line="336" w:lineRule="auto"/>
              <w:ind w:left="365"/>
              <w:jc w:val="center"/>
            </w:pPr>
            <w:r>
              <w:rPr>
                <w:rFonts w:ascii="Times New Roman" w:hAnsi="Times New Roman"/>
                <w:color w:val="000000"/>
                <w:sz w:val="24"/>
              </w:rPr>
              <w:t>7.3</w:t>
            </w:r>
          </w:p>
        </w:tc>
        <w:tc>
          <w:tcPr>
            <w:tcW w:w="13420" w:type="dxa"/>
            <w:tcMar>
              <w:top w:w="50" w:type="dxa"/>
              <w:left w:w="100" w:type="dxa"/>
            </w:tcMar>
            <w:vAlign w:val="center"/>
          </w:tcPr>
          <w:p w:rsidR="00E25702" w:rsidRDefault="004F459E">
            <w:pPr>
              <w:spacing w:after="0" w:line="336" w:lineRule="auto"/>
              <w:ind w:left="365"/>
              <w:jc w:val="both"/>
            </w:pPr>
            <w:r>
              <w:rPr>
                <w:rFonts w:ascii="Times New Roman" w:hAnsi="Times New Roman"/>
                <w:color w:val="000000"/>
                <w:sz w:val="24"/>
              </w:rPr>
              <w:t>по химическим уравнениям</w:t>
            </w:r>
          </w:p>
        </w:tc>
      </w:tr>
    </w:tbl>
    <w:p w:rsidR="00E25702" w:rsidRDefault="00E25702">
      <w:pPr>
        <w:spacing w:after="0"/>
        <w:ind w:left="120"/>
      </w:pPr>
    </w:p>
    <w:p w:rsidR="00E25702" w:rsidRDefault="00E25702">
      <w:pPr>
        <w:sectPr w:rsidR="00E25702">
          <w:pgSz w:w="11906" w:h="16383"/>
          <w:pgMar w:top="1134" w:right="850" w:bottom="1134" w:left="1701" w:header="720" w:footer="720" w:gutter="0"/>
          <w:cols w:space="720"/>
        </w:sectPr>
      </w:pPr>
    </w:p>
    <w:p w:rsidR="00E25702" w:rsidRDefault="004F459E">
      <w:pPr>
        <w:spacing w:after="0"/>
        <w:ind w:left="120"/>
      </w:pPr>
      <w:bookmarkStart w:id="13" w:name="block-75892208"/>
      <w:bookmarkEnd w:id="12"/>
      <w:r>
        <w:rPr>
          <w:rFonts w:ascii="Times New Roman" w:hAnsi="Times New Roman"/>
          <w:b/>
          <w:color w:val="000000"/>
          <w:sz w:val="28"/>
        </w:rPr>
        <w:lastRenderedPageBreak/>
        <w:t>УЧЕБНО-МЕТОДИЧЕСКОЕ ОБЕСПЕЧЕНИЕ ОБРАЗОВАТЕЛЬНОГО ПРОЦЕССА</w:t>
      </w:r>
    </w:p>
    <w:p w:rsidR="00E25702" w:rsidRDefault="004F459E">
      <w:pPr>
        <w:spacing w:after="0" w:line="480" w:lineRule="auto"/>
        <w:ind w:left="120"/>
      </w:pPr>
      <w:r>
        <w:rPr>
          <w:rFonts w:ascii="Times New Roman" w:hAnsi="Times New Roman"/>
          <w:b/>
          <w:color w:val="000000"/>
          <w:sz w:val="28"/>
        </w:rPr>
        <w:t>ОБЯЗАТЕЛЬНЫЕ УЧЕБНЫЕ МАТЕРИАЛЫ ДЛЯ УЧЕНИКА</w:t>
      </w:r>
    </w:p>
    <w:p w:rsidR="00E25702" w:rsidRDefault="00E25702">
      <w:pPr>
        <w:spacing w:after="0" w:line="480" w:lineRule="auto"/>
        <w:ind w:left="120"/>
      </w:pPr>
    </w:p>
    <w:p w:rsidR="00E25702" w:rsidRDefault="00E25702">
      <w:pPr>
        <w:spacing w:after="0" w:line="480" w:lineRule="auto"/>
        <w:ind w:left="120"/>
      </w:pPr>
    </w:p>
    <w:p w:rsidR="00E25702" w:rsidRDefault="00E25702">
      <w:pPr>
        <w:spacing w:after="0"/>
        <w:ind w:left="120"/>
      </w:pPr>
    </w:p>
    <w:p w:rsidR="00E25702" w:rsidRDefault="004F459E">
      <w:pPr>
        <w:spacing w:after="0" w:line="480" w:lineRule="auto"/>
        <w:ind w:left="120"/>
      </w:pPr>
      <w:r>
        <w:rPr>
          <w:rFonts w:ascii="Times New Roman" w:hAnsi="Times New Roman"/>
          <w:b/>
          <w:color w:val="000000"/>
          <w:sz w:val="28"/>
        </w:rPr>
        <w:t>МЕТОДИЧЕСКИЕ МАТЕРИАЛЫ ДЛЯ УЧИТЕЛЯ</w:t>
      </w:r>
    </w:p>
    <w:p w:rsidR="00E25702" w:rsidRDefault="00E25702">
      <w:pPr>
        <w:spacing w:after="0" w:line="480" w:lineRule="auto"/>
        <w:ind w:left="120"/>
      </w:pPr>
    </w:p>
    <w:p w:rsidR="00E25702" w:rsidRDefault="00E25702">
      <w:pPr>
        <w:spacing w:after="0"/>
        <w:ind w:left="120"/>
      </w:pPr>
    </w:p>
    <w:p w:rsidR="00E25702" w:rsidRPr="008C14CF" w:rsidRDefault="004F459E">
      <w:pPr>
        <w:spacing w:after="0" w:line="480" w:lineRule="auto"/>
        <w:ind w:left="120"/>
        <w:rPr>
          <w:lang w:val="ru-RU"/>
        </w:rPr>
      </w:pPr>
      <w:r w:rsidRPr="008C14CF">
        <w:rPr>
          <w:rFonts w:ascii="Times New Roman" w:hAnsi="Times New Roman"/>
          <w:b/>
          <w:color w:val="000000"/>
          <w:sz w:val="28"/>
          <w:lang w:val="ru-RU"/>
        </w:rPr>
        <w:t>ЦИФРОВЫЕ ОБРАЗОВАТЕЛЬНЫЕ РЕСУРСЫ И РЕСУРСЫ СЕТИ ИНТЕРНЕТ</w:t>
      </w:r>
    </w:p>
    <w:p w:rsidR="00E25702" w:rsidRPr="008C14CF" w:rsidRDefault="00E25702">
      <w:pPr>
        <w:spacing w:after="0" w:line="480" w:lineRule="auto"/>
        <w:ind w:left="120"/>
        <w:rPr>
          <w:lang w:val="ru-RU"/>
        </w:rPr>
      </w:pPr>
    </w:p>
    <w:p w:rsidR="00E25702" w:rsidRPr="008C14CF" w:rsidRDefault="00E25702">
      <w:pPr>
        <w:rPr>
          <w:lang w:val="ru-RU"/>
        </w:rPr>
        <w:sectPr w:rsidR="00E25702" w:rsidRPr="008C14CF">
          <w:pgSz w:w="11906" w:h="16383"/>
          <w:pgMar w:top="1134" w:right="850" w:bottom="1134" w:left="1701" w:header="720" w:footer="720" w:gutter="0"/>
          <w:cols w:space="720"/>
        </w:sectPr>
      </w:pPr>
    </w:p>
    <w:bookmarkEnd w:id="13"/>
    <w:p w:rsidR="004F459E" w:rsidRPr="008C14CF" w:rsidRDefault="004F459E">
      <w:pPr>
        <w:rPr>
          <w:lang w:val="ru-RU"/>
        </w:rPr>
      </w:pPr>
    </w:p>
    <w:sectPr w:rsidR="004F459E" w:rsidRPr="008C14CF">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ource Han Sans CN Regular">
    <w:altName w:val="Times New Roman"/>
    <w:charset w:val="01"/>
    <w:family w:val="auto"/>
    <w:pitch w:val="variable"/>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F0C0039"/>
    <w:multiLevelType w:val="multilevel"/>
    <w:tmpl w:val="725809B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785E7C47"/>
    <w:multiLevelType w:val="multilevel"/>
    <w:tmpl w:val="E718301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E25702"/>
    <w:rsid w:val="004F459E"/>
    <w:rsid w:val="006C452B"/>
    <w:rsid w:val="008C14CF"/>
    <w:rsid w:val="00E257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09625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a636" TargetMode="External"/><Relationship Id="rId117" Type="http://schemas.openxmlformats.org/officeDocument/2006/relationships/hyperlink" Target="https://m.edsoo.ru/00ade802" TargetMode="External"/><Relationship Id="rId21" Type="http://schemas.openxmlformats.org/officeDocument/2006/relationships/hyperlink" Target="https://m.edsoo.ru/7f41a636" TargetMode="External"/><Relationship Id="rId42" Type="http://schemas.openxmlformats.org/officeDocument/2006/relationships/hyperlink" Target="https://m.edsoo.ru/ff0d3b88" TargetMode="External"/><Relationship Id="rId47" Type="http://schemas.openxmlformats.org/officeDocument/2006/relationships/hyperlink" Target="https://m.edsoo.ru/ff0d448e" TargetMode="External"/><Relationship Id="rId63" Type="http://schemas.openxmlformats.org/officeDocument/2006/relationships/hyperlink" Target="https://m.edsoo.ru/ff0d5b40" TargetMode="External"/><Relationship Id="rId68" Type="http://schemas.openxmlformats.org/officeDocument/2006/relationships/hyperlink" Target="https://m.edsoo.ru/ff0d67ca" TargetMode="External"/><Relationship Id="rId84" Type="http://schemas.openxmlformats.org/officeDocument/2006/relationships/hyperlink" Target="https://m.edsoo.ru/00adb33c" TargetMode="External"/><Relationship Id="rId89" Type="http://schemas.openxmlformats.org/officeDocument/2006/relationships/hyperlink" Target="https://m.edsoo.ru/00adaab8" TargetMode="External"/><Relationship Id="rId112" Type="http://schemas.openxmlformats.org/officeDocument/2006/relationships/hyperlink" Target="https://m.edsoo.ru/00ade104" TargetMode="External"/><Relationship Id="rId133" Type="http://schemas.openxmlformats.org/officeDocument/2006/relationships/hyperlink" Target="https://m.edsoo.ru/00ae080a" TargetMode="External"/><Relationship Id="rId138" Type="http://schemas.openxmlformats.org/officeDocument/2006/relationships/hyperlink" Target="https://m.edsoo.ru/00ae1156" TargetMode="External"/><Relationship Id="rId154" Type="http://schemas.openxmlformats.org/officeDocument/2006/relationships/hyperlink" Target="https://m.edsoo.ru/00ae4270" TargetMode="External"/><Relationship Id="rId159" Type="http://schemas.openxmlformats.org/officeDocument/2006/relationships/theme" Target="theme/theme1.xml"/><Relationship Id="rId16" Type="http://schemas.openxmlformats.org/officeDocument/2006/relationships/hyperlink" Target="https://m.edsoo.ru/7f41a636" TargetMode="External"/><Relationship Id="rId107" Type="http://schemas.openxmlformats.org/officeDocument/2006/relationships/hyperlink" Target="https://m.edsoo.ru/00add9d4" TargetMode="External"/><Relationship Id="rId11" Type="http://schemas.openxmlformats.org/officeDocument/2006/relationships/hyperlink" Target="https://m.edsoo.ru/7f41837c" TargetMode="External"/><Relationship Id="rId32" Type="http://schemas.openxmlformats.org/officeDocument/2006/relationships/hyperlink" Target="https://m.edsoo.ru/ff0d2a6c" TargetMode="External"/><Relationship Id="rId37" Type="http://schemas.openxmlformats.org/officeDocument/2006/relationships/hyperlink" Target="https://m.edsoo.ru/ff0d323c" TargetMode="External"/><Relationship Id="rId53" Type="http://schemas.openxmlformats.org/officeDocument/2006/relationships/hyperlink" Target="https://m.edsoo.ru/ff0d4dd0" TargetMode="External"/><Relationship Id="rId58" Type="http://schemas.openxmlformats.org/officeDocument/2006/relationships/hyperlink" Target="https://m.edsoo.ru/ff0d542e" TargetMode="External"/><Relationship Id="rId74" Type="http://schemas.openxmlformats.org/officeDocument/2006/relationships/hyperlink" Target="https://m.edsoo.ru/00ad9a50" TargetMode="External"/><Relationship Id="rId79" Type="http://schemas.openxmlformats.org/officeDocument/2006/relationships/hyperlink" Target="https://m.edsoo.ru/00ada52c" TargetMode="External"/><Relationship Id="rId102" Type="http://schemas.openxmlformats.org/officeDocument/2006/relationships/hyperlink" Target="https://m.edsoo.ru/00adcade" TargetMode="External"/><Relationship Id="rId123" Type="http://schemas.openxmlformats.org/officeDocument/2006/relationships/hyperlink" Target="https://m.edsoo.ru/00adf180" TargetMode="External"/><Relationship Id="rId128" Type="http://schemas.openxmlformats.org/officeDocument/2006/relationships/hyperlink" Target="https://m.edsoo.ru/00adfd9c" TargetMode="External"/><Relationship Id="rId144" Type="http://schemas.openxmlformats.org/officeDocument/2006/relationships/hyperlink" Target="https://m.edsoo.ru/00ae1886" TargetMode="External"/><Relationship Id="rId149" Type="http://schemas.openxmlformats.org/officeDocument/2006/relationships/hyperlink" Target="https://m.edsoo.ru/00ae35e6" TargetMode="External"/><Relationship Id="rId5" Type="http://schemas.openxmlformats.org/officeDocument/2006/relationships/webSettings" Target="webSettings.xml"/><Relationship Id="rId90" Type="http://schemas.openxmlformats.org/officeDocument/2006/relationships/hyperlink" Target="https://m.edsoo.ru/00adae28" TargetMode="External"/><Relationship Id="rId95" Type="http://schemas.openxmlformats.org/officeDocument/2006/relationships/hyperlink" Target="https://m.edsoo.ru/00adb59e" TargetMode="External"/><Relationship Id="rId22" Type="http://schemas.openxmlformats.org/officeDocument/2006/relationships/hyperlink" Target="https://m.edsoo.ru/7f41a636" TargetMode="External"/><Relationship Id="rId27" Type="http://schemas.openxmlformats.org/officeDocument/2006/relationships/hyperlink" Target="https://m.edsoo.ru/ff0d210c" TargetMode="External"/><Relationship Id="rId43" Type="http://schemas.openxmlformats.org/officeDocument/2006/relationships/hyperlink" Target="https://m.edsoo.ru/ff0d5708" TargetMode="External"/><Relationship Id="rId48" Type="http://schemas.openxmlformats.org/officeDocument/2006/relationships/hyperlink" Target="https://m.edsoo.ru/ff0d4614" TargetMode="External"/><Relationship Id="rId64" Type="http://schemas.openxmlformats.org/officeDocument/2006/relationships/hyperlink" Target="https://m.edsoo.ru/ff0d5eba" TargetMode="External"/><Relationship Id="rId69" Type="http://schemas.openxmlformats.org/officeDocument/2006/relationships/hyperlink" Target="https://m.edsoo.ru/ff0d67ca" TargetMode="External"/><Relationship Id="rId113" Type="http://schemas.openxmlformats.org/officeDocument/2006/relationships/hyperlink" Target="https://m.edsoo.ru/00ade348" TargetMode="External"/><Relationship Id="rId118" Type="http://schemas.openxmlformats.org/officeDocument/2006/relationships/hyperlink" Target="https://m.edsoo.ru/00adea28" TargetMode="External"/><Relationship Id="rId134" Type="http://schemas.openxmlformats.org/officeDocument/2006/relationships/hyperlink" Target="https://m.edsoo.ru/00ae0bf2" TargetMode="External"/><Relationship Id="rId139" Type="http://schemas.openxmlformats.org/officeDocument/2006/relationships/hyperlink" Target="https://m.edsoo.ru/00ae1278" TargetMode="External"/><Relationship Id="rId80" Type="http://schemas.openxmlformats.org/officeDocument/2006/relationships/hyperlink" Target="https://m.edsoo.ru/00ada342" TargetMode="External"/><Relationship Id="rId85" Type="http://schemas.openxmlformats.org/officeDocument/2006/relationships/hyperlink" Target="https://m.edsoo.ru/00adb486" TargetMode="External"/><Relationship Id="rId150" Type="http://schemas.openxmlformats.org/officeDocument/2006/relationships/hyperlink" Target="https://m.edsoo.ru/00ae3de8" TargetMode="External"/><Relationship Id="rId155" Type="http://schemas.openxmlformats.org/officeDocument/2006/relationships/hyperlink" Target="https://m.edsoo.ru/00ae0d0a" TargetMode="External"/><Relationship Id="rId12" Type="http://schemas.openxmlformats.org/officeDocument/2006/relationships/hyperlink" Target="https://m.edsoo.ru/7f41837c" TargetMode="External"/><Relationship Id="rId17" Type="http://schemas.openxmlformats.org/officeDocument/2006/relationships/hyperlink" Target="https://m.edsoo.ru/7f41a636" TargetMode="External"/><Relationship Id="rId33" Type="http://schemas.openxmlformats.org/officeDocument/2006/relationships/hyperlink" Target="https://m.edsoo.ru/ff0d2be8" TargetMode="External"/><Relationship Id="rId38" Type="http://schemas.openxmlformats.org/officeDocument/2006/relationships/hyperlink" Target="https://m.edsoo.ru/ff0d350c" TargetMode="External"/><Relationship Id="rId59" Type="http://schemas.openxmlformats.org/officeDocument/2006/relationships/hyperlink" Target="https://m.edsoo.ru/ff0d55a0" TargetMode="External"/><Relationship Id="rId103" Type="http://schemas.openxmlformats.org/officeDocument/2006/relationships/hyperlink" Target="https://m.edsoo.ru/00adcd68" TargetMode="External"/><Relationship Id="rId108" Type="http://schemas.openxmlformats.org/officeDocument/2006/relationships/hyperlink" Target="https://m.edsoo.ru/00addd12" TargetMode="External"/><Relationship Id="rId124" Type="http://schemas.openxmlformats.org/officeDocument/2006/relationships/hyperlink" Target="https://m.edsoo.ru/00adf306" TargetMode="External"/><Relationship Id="rId129" Type="http://schemas.openxmlformats.org/officeDocument/2006/relationships/hyperlink" Target="https://m.edsoo.ru/00adfebe" TargetMode="External"/><Relationship Id="rId20" Type="http://schemas.openxmlformats.org/officeDocument/2006/relationships/hyperlink" Target="https://m.edsoo.ru/7f41a636" TargetMode="External"/><Relationship Id="rId41" Type="http://schemas.openxmlformats.org/officeDocument/2006/relationships/hyperlink" Target="https://m.edsoo.ru/ff0d3a16" TargetMode="External"/><Relationship Id="rId54" Type="http://schemas.openxmlformats.org/officeDocument/2006/relationships/hyperlink" Target="https://m.edsoo.ru/ff0d4dd0" TargetMode="External"/><Relationship Id="rId62" Type="http://schemas.openxmlformats.org/officeDocument/2006/relationships/hyperlink" Target="https://m.edsoo.ru/ff0d59e2" TargetMode="External"/><Relationship Id="rId70" Type="http://schemas.openxmlformats.org/officeDocument/2006/relationships/hyperlink" Target="https://m.edsoo.ru/ff0dfee2" TargetMode="External"/><Relationship Id="rId75" Type="http://schemas.openxmlformats.org/officeDocument/2006/relationships/hyperlink" Target="https://m.edsoo.ru/00ad9cb2" TargetMode="External"/><Relationship Id="rId83" Type="http://schemas.openxmlformats.org/officeDocument/2006/relationships/hyperlink" Target="https://m.edsoo.ru/00ada96e" TargetMode="External"/><Relationship Id="rId88" Type="http://schemas.openxmlformats.org/officeDocument/2006/relationships/hyperlink" Target="https://m.edsoo.ru/00adaab8" TargetMode="External"/><Relationship Id="rId91" Type="http://schemas.openxmlformats.org/officeDocument/2006/relationships/hyperlink" Target="https://m.edsoo.ru/00adb076" TargetMode="External"/><Relationship Id="rId96" Type="http://schemas.openxmlformats.org/officeDocument/2006/relationships/hyperlink" Target="https://m.edsoo.ru/00adb6b6" TargetMode="External"/><Relationship Id="rId111" Type="http://schemas.openxmlformats.org/officeDocument/2006/relationships/hyperlink" Target="https://m.edsoo.ru/00addfe2" TargetMode="External"/><Relationship Id="rId132" Type="http://schemas.openxmlformats.org/officeDocument/2006/relationships/hyperlink" Target="https://m.edsoo.ru/00ae054e" TargetMode="External"/><Relationship Id="rId140" Type="http://schemas.openxmlformats.org/officeDocument/2006/relationships/hyperlink" Target="https://m.edsoo.ru/00ae14b2" TargetMode="External"/><Relationship Id="rId145" Type="http://schemas.openxmlformats.org/officeDocument/2006/relationships/hyperlink" Target="https://m.edsoo.ru/00ae1ae8" TargetMode="External"/><Relationship Id="rId153" Type="http://schemas.openxmlformats.org/officeDocument/2006/relationships/hyperlink" Target="https://m.edsoo.ru/00ae4270" TargetMode="External"/><Relationship Id="rId1" Type="http://schemas.openxmlformats.org/officeDocument/2006/relationships/numbering" Target="numbering.xml"/><Relationship Id="rId6" Type="http://schemas.openxmlformats.org/officeDocument/2006/relationships/hyperlink" Target="https://m.edsoo.ru/7f41837c" TargetMode="External"/><Relationship Id="rId15" Type="http://schemas.openxmlformats.org/officeDocument/2006/relationships/hyperlink" Target="https://m.edsoo.ru/7f41837c" TargetMode="External"/><Relationship Id="rId23" Type="http://schemas.openxmlformats.org/officeDocument/2006/relationships/hyperlink" Target="https://m.edsoo.ru/7f41a636" TargetMode="External"/><Relationship Id="rId28" Type="http://schemas.openxmlformats.org/officeDocument/2006/relationships/hyperlink" Target="https://m.edsoo.ru/ff0d227e" TargetMode="External"/><Relationship Id="rId36" Type="http://schemas.openxmlformats.org/officeDocument/2006/relationships/hyperlink" Target="https://m.edsoo.ru/ff0d2eae" TargetMode="External"/><Relationship Id="rId49" Type="http://schemas.openxmlformats.org/officeDocument/2006/relationships/hyperlink" Target="https://m.edsoo.ru/ff0d497a" TargetMode="External"/><Relationship Id="rId57" Type="http://schemas.openxmlformats.org/officeDocument/2006/relationships/hyperlink" Target="https://m.edsoo.ru/ff0d4f42" TargetMode="External"/><Relationship Id="rId106" Type="http://schemas.openxmlformats.org/officeDocument/2006/relationships/hyperlink" Target="https://m.edsoo.ru/00add8b2" TargetMode="External"/><Relationship Id="rId114" Type="http://schemas.openxmlformats.org/officeDocument/2006/relationships/hyperlink" Target="https://m.edsoo.ru/00ade488" TargetMode="External"/><Relationship Id="rId119" Type="http://schemas.openxmlformats.org/officeDocument/2006/relationships/hyperlink" Target="https://m.edsoo.ru/00adec8a" TargetMode="External"/><Relationship Id="rId127" Type="http://schemas.openxmlformats.org/officeDocument/2006/relationships/hyperlink" Target="https://m.edsoo.ru/00adfc20" TargetMode="External"/><Relationship Id="rId10" Type="http://schemas.openxmlformats.org/officeDocument/2006/relationships/hyperlink" Target="https://m.edsoo.ru/7f41837c" TargetMode="External"/><Relationship Id="rId31" Type="http://schemas.openxmlformats.org/officeDocument/2006/relationships/hyperlink" Target="https://m.edsoo.ru/ff0d28c8" TargetMode="External"/><Relationship Id="rId44" Type="http://schemas.openxmlformats.org/officeDocument/2006/relationships/hyperlink" Target="https://m.edsoo.ru/ff0d3f34" TargetMode="External"/><Relationship Id="rId52" Type="http://schemas.openxmlformats.org/officeDocument/2006/relationships/hyperlink" Target="https://m.edsoo.ru/ff0d4ae2" TargetMode="External"/><Relationship Id="rId60" Type="http://schemas.openxmlformats.org/officeDocument/2006/relationships/hyperlink" Target="https://m.edsoo.ru/ff0d5708" TargetMode="External"/><Relationship Id="rId65" Type="http://schemas.openxmlformats.org/officeDocument/2006/relationships/hyperlink" Target="https://m.edsoo.ru/ff0d6342" TargetMode="External"/><Relationship Id="rId73" Type="http://schemas.openxmlformats.org/officeDocument/2006/relationships/hyperlink" Target="https://m.edsoo.ru/00ad9b7c" TargetMode="External"/><Relationship Id="rId78" Type="http://schemas.openxmlformats.org/officeDocument/2006/relationships/hyperlink" Target="https://m.edsoo.ru/00ada52c" TargetMode="External"/><Relationship Id="rId81" Type="http://schemas.openxmlformats.org/officeDocument/2006/relationships/hyperlink" Target="https://m.edsoo.ru/00ada6bc" TargetMode="External"/><Relationship Id="rId86" Type="http://schemas.openxmlformats.org/officeDocument/2006/relationships/hyperlink" Target="https://m.edsoo.ru/00adaab8" TargetMode="External"/><Relationship Id="rId94" Type="http://schemas.openxmlformats.org/officeDocument/2006/relationships/hyperlink" Target="https://m.edsoo.ru/ff0d61c6" TargetMode="External"/><Relationship Id="rId99" Type="http://schemas.openxmlformats.org/officeDocument/2006/relationships/hyperlink" Target="https://m.edsoo.ru/00adbcb0" TargetMode="External"/><Relationship Id="rId101" Type="http://schemas.openxmlformats.org/officeDocument/2006/relationships/hyperlink" Target="https://m.edsoo.ru/00adc28c" TargetMode="External"/><Relationship Id="rId122" Type="http://schemas.openxmlformats.org/officeDocument/2006/relationships/hyperlink" Target="https://m.edsoo.ru/00adf004" TargetMode="External"/><Relationship Id="rId130" Type="http://schemas.openxmlformats.org/officeDocument/2006/relationships/hyperlink" Target="https://m.edsoo.ru/00ae006c" TargetMode="External"/><Relationship Id="rId135" Type="http://schemas.openxmlformats.org/officeDocument/2006/relationships/hyperlink" Target="https://m.edsoo.ru/00ae0e18" TargetMode="External"/><Relationship Id="rId143" Type="http://schemas.openxmlformats.org/officeDocument/2006/relationships/hyperlink" Target="https://m.edsoo.ru/00ae15e8" TargetMode="External"/><Relationship Id="rId148" Type="http://schemas.openxmlformats.org/officeDocument/2006/relationships/hyperlink" Target="https://m.edsoo.ru/00ae1d86" TargetMode="External"/><Relationship Id="rId151" Type="http://schemas.openxmlformats.org/officeDocument/2006/relationships/hyperlink" Target="https://m.edsoo.ru/00ae1750" TargetMode="External"/><Relationship Id="rId156" Type="http://schemas.openxmlformats.org/officeDocument/2006/relationships/hyperlink" Target="https://m.edsoo.ru/00adb33c" TargetMode="External"/><Relationship Id="rId4" Type="http://schemas.openxmlformats.org/officeDocument/2006/relationships/settings" Target="settings.xml"/><Relationship Id="rId9" Type="http://schemas.openxmlformats.org/officeDocument/2006/relationships/hyperlink" Target="https://m.edsoo.ru/7f41837c" TargetMode="External"/><Relationship Id="rId13" Type="http://schemas.openxmlformats.org/officeDocument/2006/relationships/hyperlink" Target="https://m.edsoo.ru/7f41837c" TargetMode="External"/><Relationship Id="rId18" Type="http://schemas.openxmlformats.org/officeDocument/2006/relationships/hyperlink" Target="https://m.edsoo.ru/7f41a636" TargetMode="External"/><Relationship Id="rId39" Type="http://schemas.openxmlformats.org/officeDocument/2006/relationships/hyperlink" Target="https://m.edsoo.ru/ff0d5230" TargetMode="External"/><Relationship Id="rId109" Type="http://schemas.openxmlformats.org/officeDocument/2006/relationships/hyperlink" Target="https://m.edsoo.ru/00addbfa" TargetMode="External"/><Relationship Id="rId34" Type="http://schemas.openxmlformats.org/officeDocument/2006/relationships/hyperlink" Target="https://m.edsoo.ru/ff0d2a6c" TargetMode="External"/><Relationship Id="rId50" Type="http://schemas.openxmlformats.org/officeDocument/2006/relationships/hyperlink" Target="https://m.edsoo.ru/ff0d4790" TargetMode="External"/><Relationship Id="rId55" Type="http://schemas.openxmlformats.org/officeDocument/2006/relationships/hyperlink" Target="https://m.edsoo.ru/ff0d50d2" TargetMode="External"/><Relationship Id="rId76" Type="http://schemas.openxmlformats.org/officeDocument/2006/relationships/hyperlink" Target="https://m.edsoo.ru/00ad9e1a" TargetMode="External"/><Relationship Id="rId97" Type="http://schemas.openxmlformats.org/officeDocument/2006/relationships/hyperlink" Target="https://m.edsoo.ru/00adb7e2" TargetMode="External"/><Relationship Id="rId104" Type="http://schemas.openxmlformats.org/officeDocument/2006/relationships/hyperlink" Target="https://m.edsoo.ru/00add448" TargetMode="External"/><Relationship Id="rId120" Type="http://schemas.openxmlformats.org/officeDocument/2006/relationships/hyperlink" Target="https://m.edsoo.ru/00adec8a" TargetMode="External"/><Relationship Id="rId125" Type="http://schemas.openxmlformats.org/officeDocument/2006/relationships/hyperlink" Target="https://m.edsoo.ru/00adf518" TargetMode="External"/><Relationship Id="rId141" Type="http://schemas.openxmlformats.org/officeDocument/2006/relationships/hyperlink" Target="https://m.edsoo.ru/00ae14b2" TargetMode="External"/><Relationship Id="rId146" Type="http://schemas.openxmlformats.org/officeDocument/2006/relationships/hyperlink" Target="https://m.edsoo.ru/00ae1c64" TargetMode="External"/><Relationship Id="rId7" Type="http://schemas.openxmlformats.org/officeDocument/2006/relationships/hyperlink" Target="https://m.edsoo.ru/7f41837c" TargetMode="External"/><Relationship Id="rId71" Type="http://schemas.openxmlformats.org/officeDocument/2006/relationships/hyperlink" Target="https://m.edsoo.ru/ff0dfee2" TargetMode="External"/><Relationship Id="rId92" Type="http://schemas.openxmlformats.org/officeDocument/2006/relationships/hyperlink" Target="https://m.edsoo.ru/00adb076" TargetMode="External"/><Relationship Id="rId2" Type="http://schemas.openxmlformats.org/officeDocument/2006/relationships/styles" Target="styles.xml"/><Relationship Id="rId29" Type="http://schemas.openxmlformats.org/officeDocument/2006/relationships/hyperlink" Target="https://m.edsoo.ru/ff0d23dc" TargetMode="External"/><Relationship Id="rId24" Type="http://schemas.openxmlformats.org/officeDocument/2006/relationships/hyperlink" Target="https://m.edsoo.ru/7f41a636" TargetMode="External"/><Relationship Id="rId40" Type="http://schemas.openxmlformats.org/officeDocument/2006/relationships/hyperlink" Target="https://m.edsoo.ru/ff0d37fa" TargetMode="External"/><Relationship Id="rId45" Type="http://schemas.openxmlformats.org/officeDocument/2006/relationships/hyperlink" Target="https://m.edsoo.ru/ff0d40c4" TargetMode="External"/><Relationship Id="rId66" Type="http://schemas.openxmlformats.org/officeDocument/2006/relationships/hyperlink" Target="https://m.edsoo.ru/ff0d664e" TargetMode="External"/><Relationship Id="rId87" Type="http://schemas.openxmlformats.org/officeDocument/2006/relationships/hyperlink" Target="https://m.edsoo.ru/00adac34" TargetMode="External"/><Relationship Id="rId110" Type="http://schemas.openxmlformats.org/officeDocument/2006/relationships/hyperlink" Target="https://m.edsoo.ru/00addec0" TargetMode="External"/><Relationship Id="rId115" Type="http://schemas.openxmlformats.org/officeDocument/2006/relationships/hyperlink" Target="https://m.edsoo.ru/00ade64a" TargetMode="External"/><Relationship Id="rId131" Type="http://schemas.openxmlformats.org/officeDocument/2006/relationships/hyperlink" Target="https://m.edsoo.ru/00ae027e" TargetMode="External"/><Relationship Id="rId136" Type="http://schemas.openxmlformats.org/officeDocument/2006/relationships/hyperlink" Target="https://m.edsoo.ru/00ae103e" TargetMode="External"/><Relationship Id="rId157" Type="http://schemas.openxmlformats.org/officeDocument/2006/relationships/hyperlink" Target="https://m.edsoo.ru/00ad9cb2" TargetMode="External"/><Relationship Id="rId61" Type="http://schemas.openxmlformats.org/officeDocument/2006/relationships/hyperlink" Target="https://m.edsoo.ru/ff0d587a" TargetMode="External"/><Relationship Id="rId82" Type="http://schemas.openxmlformats.org/officeDocument/2006/relationships/hyperlink" Target="https://m.edsoo.ru/00ada824" TargetMode="External"/><Relationship Id="rId152" Type="http://schemas.openxmlformats.org/officeDocument/2006/relationships/hyperlink" Target="https://m.edsoo.ru/00ae3f50" TargetMode="External"/><Relationship Id="rId19" Type="http://schemas.openxmlformats.org/officeDocument/2006/relationships/hyperlink" Target="https://m.edsoo.ru/7f41a636" TargetMode="External"/><Relationship Id="rId14" Type="http://schemas.openxmlformats.org/officeDocument/2006/relationships/hyperlink" Target="https://m.edsoo.ru/7f41837c" TargetMode="External"/><Relationship Id="rId30" Type="http://schemas.openxmlformats.org/officeDocument/2006/relationships/hyperlink" Target="https://m.edsoo.ru/ff0d26ca" TargetMode="External"/><Relationship Id="rId35" Type="http://schemas.openxmlformats.org/officeDocument/2006/relationships/hyperlink" Target="https://m.edsoo.ru/ff0d2d50" TargetMode="External"/><Relationship Id="rId56" Type="http://schemas.openxmlformats.org/officeDocument/2006/relationships/hyperlink" Target="https://m.edsoo.ru/ff0d4dd0" TargetMode="External"/><Relationship Id="rId77" Type="http://schemas.openxmlformats.org/officeDocument/2006/relationships/hyperlink" Target="https://m.edsoo.ru/00ad9ffa" TargetMode="External"/><Relationship Id="rId100" Type="http://schemas.openxmlformats.org/officeDocument/2006/relationships/hyperlink" Target="https://m.edsoo.ru/00adbe9a" TargetMode="External"/><Relationship Id="rId105" Type="http://schemas.openxmlformats.org/officeDocument/2006/relationships/hyperlink" Target="https://m.edsoo.ru/00add5d8" TargetMode="External"/><Relationship Id="rId126" Type="http://schemas.openxmlformats.org/officeDocument/2006/relationships/hyperlink" Target="https://m.edsoo.ru/00adf68a" TargetMode="External"/><Relationship Id="rId147" Type="http://schemas.openxmlformats.org/officeDocument/2006/relationships/hyperlink" Target="https://m.edsoo.ru/00ae1c64" TargetMode="External"/><Relationship Id="rId8" Type="http://schemas.openxmlformats.org/officeDocument/2006/relationships/hyperlink" Target="https://m.edsoo.ru/7f41837c" TargetMode="External"/><Relationship Id="rId51" Type="http://schemas.openxmlformats.org/officeDocument/2006/relationships/hyperlink" Target="https://m.edsoo.ru/ff0d4c4a" TargetMode="External"/><Relationship Id="rId72" Type="http://schemas.openxmlformats.org/officeDocument/2006/relationships/hyperlink" Target="https://m.edsoo.ru/00ad9474" TargetMode="External"/><Relationship Id="rId93" Type="http://schemas.openxmlformats.org/officeDocument/2006/relationships/hyperlink" Target="https://m.edsoo.ru/00ad9cb2" TargetMode="External"/><Relationship Id="rId98" Type="http://schemas.openxmlformats.org/officeDocument/2006/relationships/hyperlink" Target="https://m.edsoo.ru/00adbac6" TargetMode="External"/><Relationship Id="rId121" Type="http://schemas.openxmlformats.org/officeDocument/2006/relationships/hyperlink" Target="https://m.edsoo.ru/00adeea6" TargetMode="External"/><Relationship Id="rId142" Type="http://schemas.openxmlformats.org/officeDocument/2006/relationships/hyperlink" Target="https://m.edsoo.ru/00ae15e8" TargetMode="External"/><Relationship Id="rId3" Type="http://schemas.microsoft.com/office/2007/relationships/stylesWithEffects" Target="stylesWithEffects.xml"/><Relationship Id="rId25" Type="http://schemas.openxmlformats.org/officeDocument/2006/relationships/hyperlink" Target="https://m.edsoo.ru/7f41a636" TargetMode="External"/><Relationship Id="rId46" Type="http://schemas.openxmlformats.org/officeDocument/2006/relationships/hyperlink" Target="https://m.edsoo.ru/ff0d4290" TargetMode="External"/><Relationship Id="rId67" Type="http://schemas.openxmlformats.org/officeDocument/2006/relationships/hyperlink" Target="https://m.edsoo.ru/ff0d664e" TargetMode="External"/><Relationship Id="rId116" Type="http://schemas.openxmlformats.org/officeDocument/2006/relationships/hyperlink" Target="https://m.edsoo.ru/00ade64a" TargetMode="External"/><Relationship Id="rId137" Type="http://schemas.openxmlformats.org/officeDocument/2006/relationships/hyperlink" Target="https://m.edsoo.ru/00ae1156" TargetMode="External"/><Relationship Id="rId158"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64</Pages>
  <Words>15269</Words>
  <Characters>87039</Characters>
  <Application>Microsoft Office Word</Application>
  <DocSecurity>0</DocSecurity>
  <Lines>725</Lines>
  <Paragraphs>204</Paragraphs>
  <ScaleCrop>false</ScaleCrop>
  <Company/>
  <LinksUpToDate>false</LinksUpToDate>
  <CharactersWithSpaces>102104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 Windows</cp:lastModifiedBy>
  <cp:revision>3</cp:revision>
  <dcterms:created xsi:type="dcterms:W3CDTF">2025-09-29T09:45:00Z</dcterms:created>
  <dcterms:modified xsi:type="dcterms:W3CDTF">2025-09-30T04:30:00Z</dcterms:modified>
</cp:coreProperties>
</file>